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4B" w:rsidRPr="00942BD7" w:rsidRDefault="00F54CB9" w:rsidP="008C2C00">
      <w:pPr>
        <w:jc w:val="center"/>
        <w:rPr>
          <w:b/>
          <w:sz w:val="28"/>
          <w:szCs w:val="28"/>
        </w:rPr>
      </w:pPr>
      <w:r w:rsidRPr="00942BD7">
        <w:rPr>
          <w:b/>
          <w:sz w:val="28"/>
          <w:szCs w:val="28"/>
        </w:rPr>
        <w:t>«</w:t>
      </w:r>
      <w:r w:rsidR="0038054F">
        <w:rPr>
          <w:b/>
          <w:sz w:val="28"/>
          <w:szCs w:val="28"/>
        </w:rPr>
        <w:t>ЕКОНОМІКА ПІДПРИЄМСТВА</w:t>
      </w:r>
      <w:r w:rsidRPr="00942BD7">
        <w:rPr>
          <w:b/>
          <w:sz w:val="28"/>
          <w:szCs w:val="28"/>
        </w:rPr>
        <w:t>»</w:t>
      </w:r>
      <w:r w:rsidR="0038054F">
        <w:rPr>
          <w:b/>
          <w:sz w:val="28"/>
          <w:szCs w:val="28"/>
        </w:rPr>
        <w:t xml:space="preserve">, </w:t>
      </w:r>
      <w:r w:rsidR="00941C6B" w:rsidRPr="00942BD7">
        <w:rPr>
          <w:b/>
          <w:sz w:val="28"/>
          <w:szCs w:val="28"/>
        </w:rPr>
        <w:t xml:space="preserve">Факультет економіки та менеджменту, Кафедра </w:t>
      </w:r>
      <w:r w:rsidR="00822E36" w:rsidRPr="00942BD7">
        <w:rPr>
          <w:b/>
          <w:sz w:val="28"/>
          <w:szCs w:val="28"/>
        </w:rPr>
        <w:t xml:space="preserve">економіки підприємства, інновацій та </w:t>
      </w:r>
      <w:proofErr w:type="spellStart"/>
      <w:r w:rsidR="00822E36" w:rsidRPr="00942BD7">
        <w:rPr>
          <w:b/>
          <w:sz w:val="28"/>
          <w:szCs w:val="28"/>
        </w:rPr>
        <w:t>дорадництва</w:t>
      </w:r>
      <w:proofErr w:type="spellEnd"/>
      <w:r w:rsidR="00822E36" w:rsidRPr="00942BD7">
        <w:rPr>
          <w:b/>
          <w:sz w:val="28"/>
          <w:szCs w:val="28"/>
        </w:rPr>
        <w:t xml:space="preserve"> в АПК імені І.В. Поповича</w:t>
      </w:r>
      <w:r w:rsidR="00941C6B" w:rsidRPr="00942BD7">
        <w:rPr>
          <w:b/>
          <w:sz w:val="28"/>
          <w:szCs w:val="28"/>
        </w:rPr>
        <w:t>,</w:t>
      </w:r>
      <w:r w:rsidR="00822E36" w:rsidRPr="00942BD7">
        <w:rPr>
          <w:b/>
          <w:sz w:val="28"/>
          <w:szCs w:val="28"/>
        </w:rPr>
        <w:t xml:space="preserve"> </w:t>
      </w:r>
      <w:r w:rsidR="0038054F">
        <w:rPr>
          <w:b/>
          <w:sz w:val="28"/>
          <w:szCs w:val="28"/>
        </w:rPr>
        <w:t>Менеджмент</w:t>
      </w:r>
      <w:r w:rsidR="00941C6B" w:rsidRPr="00942BD7">
        <w:rPr>
          <w:b/>
          <w:sz w:val="28"/>
          <w:szCs w:val="28"/>
        </w:rPr>
        <w:t xml:space="preserve">, </w:t>
      </w:r>
      <w:r w:rsidR="00822E36" w:rsidRPr="00942BD7">
        <w:rPr>
          <w:b/>
          <w:sz w:val="28"/>
          <w:szCs w:val="28"/>
        </w:rPr>
        <w:t>Бакалавр</w:t>
      </w:r>
      <w:r w:rsidR="00941C6B" w:rsidRPr="00942BD7">
        <w:rPr>
          <w:b/>
          <w:sz w:val="28"/>
          <w:szCs w:val="28"/>
        </w:rPr>
        <w:t xml:space="preserve">, </w:t>
      </w:r>
      <w:r w:rsidR="0038054F">
        <w:rPr>
          <w:b/>
          <w:sz w:val="28"/>
          <w:szCs w:val="28"/>
        </w:rPr>
        <w:t>2</w:t>
      </w:r>
      <w:r w:rsidR="00941C6B" w:rsidRPr="00942BD7">
        <w:rPr>
          <w:b/>
          <w:sz w:val="28"/>
          <w:szCs w:val="28"/>
        </w:rPr>
        <w:t xml:space="preserve"> курс</w:t>
      </w:r>
      <w:r w:rsidR="00BF2115" w:rsidRPr="00942BD7">
        <w:rPr>
          <w:b/>
          <w:sz w:val="28"/>
          <w:szCs w:val="28"/>
        </w:rPr>
        <w:t xml:space="preserve"> </w:t>
      </w:r>
    </w:p>
    <w:p w:rsidR="00F54CB9" w:rsidRPr="00942BD7" w:rsidRDefault="0038054F" w:rsidP="009F42C0">
      <w:pPr>
        <w:pStyle w:val="3"/>
        <w:shd w:val="clear" w:color="auto" w:fill="FFFFFF"/>
        <w:spacing w:line="300" w:lineRule="atLeast"/>
        <w:rPr>
          <w:b w:val="0"/>
          <w:spacing w:val="5"/>
          <w:sz w:val="28"/>
          <w:szCs w:val="28"/>
        </w:rPr>
      </w:pPr>
      <w:r>
        <w:rPr>
          <w:b w:val="0"/>
          <w:sz w:val="28"/>
          <w:szCs w:val="28"/>
        </w:rPr>
        <w:t>Березівський Я.П.</w:t>
      </w:r>
      <w:r w:rsidR="00F54CB9" w:rsidRPr="00942BD7">
        <w:rPr>
          <w:b w:val="0"/>
          <w:sz w:val="28"/>
          <w:szCs w:val="28"/>
        </w:rPr>
        <w:t xml:space="preserve">, </w:t>
      </w:r>
      <w:proofErr w:type="spellStart"/>
      <w:r w:rsidR="00941C6B" w:rsidRPr="00942BD7">
        <w:rPr>
          <w:b w:val="0"/>
          <w:sz w:val="28"/>
          <w:szCs w:val="28"/>
          <w:lang w:val="de-DE"/>
        </w:rPr>
        <w:t>e-mail</w:t>
      </w:r>
      <w:proofErr w:type="spellEnd"/>
      <w:r w:rsidR="00941C6B" w:rsidRPr="00942BD7">
        <w:rPr>
          <w:b w:val="0"/>
          <w:sz w:val="28"/>
          <w:szCs w:val="28"/>
          <w:lang w:val="de-DE"/>
        </w:rPr>
        <w:t>:</w:t>
      </w:r>
      <w:r w:rsidR="00822E36" w:rsidRPr="0038054F">
        <w:rPr>
          <w:sz w:val="28"/>
          <w:szCs w:val="28"/>
        </w:rPr>
        <w:t xml:space="preserve"> </w:t>
      </w:r>
      <w:proofErr w:type="spellStart"/>
      <w:r w:rsidRPr="0038054F">
        <w:rPr>
          <w:b w:val="0"/>
          <w:sz w:val="28"/>
          <w:szCs w:val="28"/>
          <w:lang w:val="en-US"/>
        </w:rPr>
        <w:t>berslavik</w:t>
      </w:r>
      <w:proofErr w:type="spellEnd"/>
      <w:r w:rsidRPr="0038054F">
        <w:rPr>
          <w:b w:val="0"/>
          <w:sz w:val="28"/>
          <w:szCs w:val="28"/>
        </w:rPr>
        <w:t>07@</w:t>
      </w:r>
      <w:proofErr w:type="spellStart"/>
      <w:r w:rsidRPr="0038054F">
        <w:rPr>
          <w:b w:val="0"/>
          <w:sz w:val="28"/>
          <w:szCs w:val="28"/>
          <w:lang w:val="en-US"/>
        </w:rPr>
        <w:t>ukr</w:t>
      </w:r>
      <w:proofErr w:type="spellEnd"/>
      <w:r w:rsidRPr="0038054F">
        <w:rPr>
          <w:b w:val="0"/>
          <w:sz w:val="28"/>
          <w:szCs w:val="28"/>
        </w:rPr>
        <w:t>.</w:t>
      </w:r>
      <w:r w:rsidRPr="0038054F">
        <w:rPr>
          <w:b w:val="0"/>
          <w:sz w:val="28"/>
          <w:szCs w:val="28"/>
          <w:lang w:val="en-US"/>
        </w:rPr>
        <w:t>net</w:t>
      </w:r>
    </w:p>
    <w:tbl>
      <w:tblPr>
        <w:tblW w:w="15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4163"/>
        <w:gridCol w:w="5954"/>
        <w:gridCol w:w="4654"/>
      </w:tblGrid>
      <w:tr w:rsidR="00F33FF5" w:rsidRPr="0038054F" w:rsidTr="0038054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F5" w:rsidRPr="0038054F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38054F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38054F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38054F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38054F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38054F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Pr="0038054F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38054F"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F33FF5" w:rsidRPr="0038054F" w:rsidTr="00CF456D">
        <w:trPr>
          <w:trHeight w:val="450"/>
        </w:trPr>
        <w:tc>
          <w:tcPr>
            <w:tcW w:w="15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38054F" w:rsidRDefault="00F33FF5" w:rsidP="00411120">
            <w:pPr>
              <w:jc w:val="center"/>
              <w:rPr>
                <w:sz w:val="28"/>
                <w:szCs w:val="28"/>
              </w:rPr>
            </w:pPr>
            <w:r w:rsidRPr="0038054F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2E765B" w:rsidRPr="0038054F" w:rsidTr="0038054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B" w:rsidRPr="0038054F" w:rsidRDefault="002E765B" w:rsidP="00411120">
            <w:pPr>
              <w:jc w:val="center"/>
              <w:rPr>
                <w:b/>
                <w:sz w:val="28"/>
                <w:szCs w:val="28"/>
              </w:rPr>
            </w:pPr>
            <w:r w:rsidRPr="0038054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B" w:rsidRPr="0038054F" w:rsidRDefault="0038054F" w:rsidP="00942BD7">
            <w:pPr>
              <w:jc w:val="both"/>
              <w:rPr>
                <w:sz w:val="28"/>
                <w:szCs w:val="28"/>
              </w:rPr>
            </w:pPr>
            <w:r w:rsidRPr="0038054F"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</w:rPr>
              <w:t xml:space="preserve">Теорії підприємств і основи </w:t>
            </w:r>
            <w:r w:rsidRPr="0038054F"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</w:rPr>
              <w:t>підприємництва</w:t>
            </w:r>
            <w:r w:rsidRPr="0038054F"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B" w:rsidRPr="0038054F" w:rsidRDefault="0038054F" w:rsidP="00942BD7">
            <w:pPr>
              <w:tabs>
                <w:tab w:val="left" w:pos="284"/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  <w:r w:rsidRPr="0038054F">
              <w:rPr>
                <w:rFonts w:cs="Arial Unicode MS"/>
                <w:color w:val="000000"/>
                <w:sz w:val="28"/>
                <w:szCs w:val="28"/>
                <w:u w:color="000000"/>
              </w:rPr>
              <w:t>Підприємство як економічний суб’єкт господарювання та його місце в ринковій системі країни. Концептуальні економічні теорії та моделі підприємств. Мета діяльності та основні функції підприємства. Основні напрями та види діяльності підприємств</w:t>
            </w:r>
            <w:r w:rsidRPr="0038054F">
              <w:rPr>
                <w:rFonts w:cs="Arial Unicode MS"/>
                <w:color w:val="000000"/>
                <w:sz w:val="28"/>
                <w:szCs w:val="28"/>
                <w:u w:color="000000"/>
              </w:rPr>
              <w:tab/>
              <w:t>. Зміст і характерні риси підприємництва. Правове забезпечення підприємництва. Види підприємницької діяльності. К</w:t>
            </w:r>
            <w:r w:rsidR="00AA0A28">
              <w:rPr>
                <w:rFonts w:cs="Arial Unicode MS"/>
                <w:color w:val="000000"/>
                <w:sz w:val="28"/>
                <w:szCs w:val="28"/>
                <w:u w:color="000000"/>
              </w:rPr>
              <w:t>омерційні угоди і посередництво</w:t>
            </w:r>
            <w:r w:rsidRPr="0038054F">
              <w:rPr>
                <w:rFonts w:cs="Arial Unicode MS"/>
                <w:color w:val="000000"/>
                <w:sz w:val="28"/>
                <w:szCs w:val="28"/>
                <w:u w:color="000000"/>
              </w:rPr>
              <w:t>. Міжнародна класифікація організаційних форм бізнесу.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C6" w:rsidRPr="00AA0A28" w:rsidRDefault="0038054F" w:rsidP="00844BD3">
            <w:pPr>
              <w:spacing w:line="276" w:lineRule="auto"/>
              <w:rPr>
                <w:sz w:val="26"/>
                <w:szCs w:val="26"/>
              </w:rPr>
            </w:pPr>
            <w:hyperlink r:id="rId5" w:history="1">
              <w:r w:rsidRPr="00AA0A28">
                <w:rPr>
                  <w:rStyle w:val="a5"/>
                  <w:sz w:val="26"/>
                  <w:szCs w:val="26"/>
                </w:rPr>
                <w:t>http://www.readbook.com.ua/book/6/</w:t>
              </w:r>
            </w:hyperlink>
          </w:p>
          <w:p w:rsidR="0038054F" w:rsidRPr="00AA0A28" w:rsidRDefault="0038054F" w:rsidP="00844BD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2E765B" w:rsidRPr="0038054F" w:rsidTr="0038054F">
        <w:trPr>
          <w:trHeight w:val="15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65B" w:rsidRPr="0038054F" w:rsidRDefault="002E765B" w:rsidP="00411120">
            <w:pPr>
              <w:jc w:val="center"/>
              <w:rPr>
                <w:b/>
                <w:sz w:val="28"/>
                <w:szCs w:val="28"/>
              </w:rPr>
            </w:pPr>
            <w:r w:rsidRPr="0038054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B" w:rsidRPr="0038054F" w:rsidRDefault="0038054F" w:rsidP="00942BD7">
            <w:pPr>
              <w:jc w:val="both"/>
              <w:rPr>
                <w:sz w:val="28"/>
                <w:szCs w:val="28"/>
              </w:rPr>
            </w:pPr>
            <w:r w:rsidRPr="0038054F">
              <w:rPr>
                <w:b/>
                <w:bCs/>
                <w:sz w:val="28"/>
                <w:szCs w:val="28"/>
              </w:rPr>
              <w:t>Види підприємств, їх організ</w:t>
            </w:r>
            <w:r w:rsidRPr="0038054F">
              <w:rPr>
                <w:b/>
                <w:bCs/>
                <w:sz w:val="28"/>
                <w:szCs w:val="28"/>
              </w:rPr>
              <w:t>а</w:t>
            </w:r>
            <w:r w:rsidRPr="0038054F">
              <w:rPr>
                <w:b/>
                <w:bCs/>
                <w:sz w:val="28"/>
                <w:szCs w:val="28"/>
              </w:rPr>
              <w:t>ційно-правові форми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65B" w:rsidRPr="0038054F" w:rsidRDefault="0038054F" w:rsidP="00B96851">
            <w:pPr>
              <w:rPr>
                <w:sz w:val="28"/>
                <w:szCs w:val="28"/>
              </w:rPr>
            </w:pPr>
            <w:r w:rsidRPr="0038054F">
              <w:rPr>
                <w:sz w:val="28"/>
                <w:szCs w:val="28"/>
              </w:rPr>
              <w:t>Класифікація підприємств та їх організаційно-правові форми. Форми об’єднань підпр</w:t>
            </w:r>
            <w:r w:rsidRPr="0038054F">
              <w:rPr>
                <w:sz w:val="28"/>
                <w:szCs w:val="28"/>
              </w:rPr>
              <w:t>и</w:t>
            </w:r>
            <w:r w:rsidRPr="0038054F">
              <w:rPr>
                <w:sz w:val="28"/>
                <w:szCs w:val="28"/>
              </w:rPr>
              <w:t>ємств</w:t>
            </w:r>
            <w:r w:rsidRPr="003805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EFC" w:rsidRPr="00AA0A28" w:rsidRDefault="0038054F" w:rsidP="00844BD3">
            <w:pPr>
              <w:spacing w:line="276" w:lineRule="auto"/>
              <w:rPr>
                <w:sz w:val="26"/>
                <w:szCs w:val="26"/>
              </w:rPr>
            </w:pPr>
            <w:hyperlink r:id="rId6" w:history="1">
              <w:r w:rsidRPr="00AA0A28">
                <w:rPr>
                  <w:rStyle w:val="a5"/>
                  <w:sz w:val="26"/>
                  <w:szCs w:val="26"/>
                </w:rPr>
                <w:t>http://www.readbook.com.ua/book/6/</w:t>
              </w:r>
            </w:hyperlink>
          </w:p>
        </w:tc>
      </w:tr>
      <w:tr w:rsidR="002E765B" w:rsidRPr="0038054F" w:rsidTr="0038054F">
        <w:trPr>
          <w:trHeight w:val="148"/>
        </w:trPr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765B" w:rsidRPr="0038054F" w:rsidRDefault="00FA26B3" w:rsidP="00411120">
            <w:pPr>
              <w:jc w:val="center"/>
              <w:rPr>
                <w:b/>
                <w:sz w:val="28"/>
                <w:szCs w:val="28"/>
              </w:rPr>
            </w:pPr>
            <w:r w:rsidRPr="0038054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B" w:rsidRPr="0038054F" w:rsidRDefault="0038054F" w:rsidP="00B96851">
            <w:pPr>
              <w:shd w:val="clear" w:color="auto" w:fill="FFFFFF"/>
              <w:ind w:firstLine="12"/>
              <w:jc w:val="both"/>
              <w:rPr>
                <w:bCs/>
                <w:spacing w:val="-4"/>
                <w:sz w:val="28"/>
                <w:szCs w:val="28"/>
              </w:rPr>
            </w:pPr>
            <w:r w:rsidRPr="0038054F">
              <w:rPr>
                <w:b/>
                <w:bCs/>
                <w:sz w:val="28"/>
                <w:szCs w:val="28"/>
              </w:rPr>
              <w:t>Зовнішнє середовище господарювання підприєм</w:t>
            </w:r>
            <w:r w:rsidRPr="0038054F">
              <w:rPr>
                <w:b/>
                <w:bCs/>
                <w:sz w:val="28"/>
                <w:szCs w:val="28"/>
              </w:rPr>
              <w:t>с</w:t>
            </w:r>
            <w:r w:rsidRPr="0038054F">
              <w:rPr>
                <w:b/>
                <w:bCs/>
                <w:sz w:val="28"/>
                <w:szCs w:val="28"/>
              </w:rPr>
              <w:t>тва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2E765B" w:rsidRPr="0038054F" w:rsidRDefault="0038054F" w:rsidP="003805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6"/>
                <w:szCs w:val="26"/>
              </w:rPr>
              <w:t>Макро</w:t>
            </w:r>
            <w:proofErr w:type="spellEnd"/>
            <w:r>
              <w:rPr>
                <w:sz w:val="26"/>
                <w:szCs w:val="26"/>
              </w:rPr>
              <w:t>- та мікросередовище, їх складові компоненти. Фактори зовнішнього та внутрішнього середовищ. Вплив ри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кових відносин на підприєм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тво. Конкуренти як фактор впливу зовнішнього серед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вища на підприємство. Вплив стану економіки, демографі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них процесів, науки і техніки, податкової системи на діял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ність підприємств</w:t>
            </w:r>
            <w:r>
              <w:rPr>
                <w:sz w:val="26"/>
                <w:szCs w:val="26"/>
              </w:rPr>
              <w:tab/>
              <w:t>. Спожив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чі та їх вимоги до товарів (продуктів) підприємства. 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гальна оцінка </w:t>
            </w:r>
            <w:r>
              <w:rPr>
                <w:sz w:val="26"/>
                <w:szCs w:val="26"/>
              </w:rPr>
              <w:lastRenderedPageBreak/>
              <w:t>міжнародного співробітництва</w:t>
            </w:r>
          </w:p>
        </w:tc>
        <w:tc>
          <w:tcPr>
            <w:tcW w:w="4654" w:type="dxa"/>
            <w:tcBorders>
              <w:left w:val="single" w:sz="4" w:space="0" w:color="auto"/>
              <w:right w:val="single" w:sz="4" w:space="0" w:color="auto"/>
            </w:tcBorders>
          </w:tcPr>
          <w:p w:rsidR="00291EFC" w:rsidRPr="00AA0A28" w:rsidRDefault="0038054F" w:rsidP="00844BD3">
            <w:pPr>
              <w:spacing w:line="276" w:lineRule="auto"/>
              <w:rPr>
                <w:sz w:val="26"/>
                <w:szCs w:val="26"/>
              </w:rPr>
            </w:pPr>
            <w:hyperlink r:id="rId7" w:history="1">
              <w:r w:rsidRPr="00AA0A28">
                <w:rPr>
                  <w:rStyle w:val="a5"/>
                  <w:sz w:val="26"/>
                  <w:szCs w:val="26"/>
                </w:rPr>
                <w:t>http://www.readbook.com.ua/book/6/</w:t>
              </w:r>
            </w:hyperlink>
          </w:p>
        </w:tc>
      </w:tr>
      <w:tr w:rsidR="002E765B" w:rsidRPr="0038054F" w:rsidTr="0038054F">
        <w:trPr>
          <w:trHeight w:val="148"/>
        </w:trPr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765B" w:rsidRPr="0038054F" w:rsidRDefault="00FA26B3" w:rsidP="00411120">
            <w:pPr>
              <w:jc w:val="center"/>
              <w:rPr>
                <w:b/>
                <w:sz w:val="28"/>
                <w:szCs w:val="28"/>
              </w:rPr>
            </w:pPr>
            <w:r w:rsidRPr="0038054F"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B" w:rsidRPr="0038054F" w:rsidRDefault="0038054F" w:rsidP="00B9685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Структура та управління підпр</w:t>
            </w:r>
            <w:r>
              <w:rPr>
                <w:b/>
                <w:bCs/>
                <w:sz w:val="26"/>
                <w:szCs w:val="26"/>
              </w:rPr>
              <w:t>и</w:t>
            </w:r>
            <w:r>
              <w:rPr>
                <w:b/>
                <w:bCs/>
                <w:sz w:val="26"/>
                <w:szCs w:val="26"/>
              </w:rPr>
              <w:t>ємством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2E765B" w:rsidRPr="0038054F" w:rsidRDefault="0038054F" w:rsidP="0038054F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Поняття про структуру під</w:t>
            </w:r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риємства. Виробнича структура промислових підпр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ємств. Соціальна структура (інфраструктура) підприємс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ва. Система управління під</w:t>
            </w:r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риємством: суть, завдання. Функції управління. Методи управління: сутність та кл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сифікація. Організаційна структура управління підприємством. Сутність організ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ційної структури управління підприємством та етапи її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будови. Основні типи організаційних структур управлі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ня, порядок їх вибору та вд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сконалення. Організація апарату управління підприємс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вом. Напрями удосконалення управління підприємством у сучасних умовах.</w:t>
            </w:r>
          </w:p>
        </w:tc>
        <w:tc>
          <w:tcPr>
            <w:tcW w:w="4654" w:type="dxa"/>
            <w:tcBorders>
              <w:left w:val="single" w:sz="4" w:space="0" w:color="auto"/>
              <w:right w:val="single" w:sz="4" w:space="0" w:color="auto"/>
            </w:tcBorders>
          </w:tcPr>
          <w:p w:rsidR="004D64C4" w:rsidRPr="00AA0A28" w:rsidRDefault="0038054F" w:rsidP="00844BD3">
            <w:pPr>
              <w:spacing w:line="276" w:lineRule="auto"/>
              <w:rPr>
                <w:sz w:val="26"/>
                <w:szCs w:val="26"/>
              </w:rPr>
            </w:pPr>
            <w:hyperlink r:id="rId8" w:history="1">
              <w:r w:rsidRPr="00AA0A28">
                <w:rPr>
                  <w:rStyle w:val="Hyperlink0"/>
                  <w:rFonts w:cs="Arial Unicode MS"/>
                  <w:sz w:val="26"/>
                  <w:szCs w:val="26"/>
                  <w:lang w:val="de-DE"/>
                </w:rPr>
                <w:t>http://elib.hduht.edu.ua/bitstream/123456789/975/5/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ТЕМА%204.%20СТРУКТУРА%20ТА%20УПРАВЛІ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Н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НЯ%20ПІДПРИЄМСТВОМ%20%5BРежим%20совместимости%5D.pdf</w:t>
              </w:r>
            </w:hyperlink>
          </w:p>
        </w:tc>
      </w:tr>
      <w:tr w:rsidR="002E765B" w:rsidRPr="0038054F" w:rsidTr="0038054F">
        <w:trPr>
          <w:trHeight w:val="148"/>
        </w:trPr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765B" w:rsidRPr="0038054F" w:rsidRDefault="00FA26B3" w:rsidP="00411120">
            <w:pPr>
              <w:jc w:val="center"/>
              <w:rPr>
                <w:b/>
                <w:sz w:val="28"/>
                <w:szCs w:val="28"/>
              </w:rPr>
            </w:pPr>
            <w:r w:rsidRPr="0038054F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B" w:rsidRPr="0038054F" w:rsidRDefault="00FC1493" w:rsidP="00B9685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Ринок і пр</w:t>
            </w:r>
            <w:r>
              <w:rPr>
                <w:b/>
                <w:bCs/>
                <w:sz w:val="26"/>
                <w:szCs w:val="26"/>
              </w:rPr>
              <w:t>о</w:t>
            </w:r>
            <w:r>
              <w:rPr>
                <w:b/>
                <w:bCs/>
                <w:sz w:val="26"/>
                <w:szCs w:val="26"/>
              </w:rPr>
              <w:t>дукція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2E765B" w:rsidRPr="0038054F" w:rsidRDefault="00FC1493" w:rsidP="00FC1493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Ринкове середовище господ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рювання . Інфраструктура 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нку. Товар і товарний ринок. Класифікація товарів і послуг. Задоволення попиту на товари і послуги на основі марк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тингової діяльності підприє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ства</w:t>
            </w:r>
          </w:p>
        </w:tc>
        <w:tc>
          <w:tcPr>
            <w:tcW w:w="4654" w:type="dxa"/>
            <w:tcBorders>
              <w:left w:val="single" w:sz="4" w:space="0" w:color="auto"/>
              <w:right w:val="single" w:sz="4" w:space="0" w:color="auto"/>
            </w:tcBorders>
          </w:tcPr>
          <w:p w:rsidR="007863FE" w:rsidRPr="00AA0A28" w:rsidRDefault="00FC1493" w:rsidP="00844BD3">
            <w:pPr>
              <w:spacing w:line="276" w:lineRule="auto"/>
              <w:rPr>
                <w:sz w:val="26"/>
                <w:szCs w:val="26"/>
              </w:rPr>
            </w:pPr>
            <w:hyperlink r:id="rId9" w:history="1">
              <w:r w:rsidRPr="00AA0A28">
                <w:rPr>
                  <w:rStyle w:val="Hyperlink0"/>
                  <w:rFonts w:cs="Arial Unicode MS"/>
                  <w:sz w:val="26"/>
                  <w:szCs w:val="26"/>
                  <w:lang w:val="de-DE"/>
                </w:rPr>
                <w:t>http://elib.hduht.edu.ua/bitstream/123456789/975/6/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ТЕМА%205.%20РИНОК%20І%20ПРОДУКЦІЯ%20%5BРежим%2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0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совместимости%5D.pdf</w:t>
              </w:r>
            </w:hyperlink>
          </w:p>
        </w:tc>
      </w:tr>
      <w:tr w:rsidR="002E765B" w:rsidRPr="0038054F" w:rsidTr="0038054F">
        <w:trPr>
          <w:trHeight w:val="148"/>
        </w:trPr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765B" w:rsidRPr="0038054F" w:rsidRDefault="00FA26B3" w:rsidP="00411120">
            <w:pPr>
              <w:jc w:val="center"/>
              <w:rPr>
                <w:b/>
                <w:sz w:val="28"/>
                <w:szCs w:val="28"/>
              </w:rPr>
            </w:pPr>
            <w:r w:rsidRPr="0038054F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B" w:rsidRPr="0038054F" w:rsidRDefault="00FC1493" w:rsidP="00CF456D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Планування діяльності підприє</w:t>
            </w:r>
            <w:r>
              <w:rPr>
                <w:b/>
                <w:bCs/>
                <w:sz w:val="26"/>
                <w:szCs w:val="26"/>
              </w:rPr>
              <w:t>м</w:t>
            </w:r>
            <w:r>
              <w:rPr>
                <w:b/>
                <w:bCs/>
                <w:sz w:val="26"/>
                <w:szCs w:val="26"/>
              </w:rPr>
              <w:t>ства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2E765B" w:rsidRPr="00FC1493" w:rsidRDefault="00FC1493" w:rsidP="00FC1493">
            <w:pPr>
              <w:jc w:val="both"/>
              <w:rPr>
                <w:sz w:val="28"/>
                <w:szCs w:val="28"/>
              </w:rPr>
            </w:pPr>
            <w:r w:rsidRPr="00FC1493">
              <w:rPr>
                <w:bCs/>
                <w:sz w:val="26"/>
                <w:szCs w:val="26"/>
              </w:rPr>
              <w:t>Сутність, мета, принципи і методи прогнозування. Види прогнозів та сфери їх за</w:t>
            </w:r>
            <w:r>
              <w:rPr>
                <w:bCs/>
                <w:sz w:val="26"/>
                <w:szCs w:val="26"/>
              </w:rPr>
              <w:t>стосування</w:t>
            </w:r>
            <w:r w:rsidRPr="00FC1493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FC1493">
              <w:rPr>
                <w:bCs/>
                <w:sz w:val="26"/>
                <w:szCs w:val="26"/>
              </w:rPr>
              <w:t>Сутність, з</w:t>
            </w:r>
            <w:r w:rsidRPr="00FC1493">
              <w:rPr>
                <w:bCs/>
                <w:sz w:val="26"/>
                <w:szCs w:val="26"/>
              </w:rPr>
              <w:t>а</w:t>
            </w:r>
            <w:r w:rsidRPr="00FC1493">
              <w:rPr>
                <w:bCs/>
                <w:sz w:val="26"/>
                <w:szCs w:val="26"/>
              </w:rPr>
              <w:t>вдання і принципи планування діяльності підприє</w:t>
            </w:r>
            <w:r w:rsidRPr="00FC1493">
              <w:rPr>
                <w:bCs/>
                <w:sz w:val="26"/>
                <w:szCs w:val="26"/>
              </w:rPr>
              <w:t>м</w:t>
            </w:r>
            <w:r w:rsidRPr="00FC1493">
              <w:rPr>
                <w:bCs/>
                <w:sz w:val="26"/>
                <w:szCs w:val="26"/>
              </w:rPr>
              <w:t>ства. Система планів підприємства і методи їх розроблення. Стратегічне план</w:t>
            </w:r>
            <w:r w:rsidRPr="00FC1493">
              <w:rPr>
                <w:bCs/>
                <w:sz w:val="26"/>
                <w:szCs w:val="26"/>
              </w:rPr>
              <w:t>у</w:t>
            </w:r>
            <w:r w:rsidRPr="00FC1493">
              <w:rPr>
                <w:bCs/>
                <w:sz w:val="26"/>
                <w:szCs w:val="26"/>
              </w:rPr>
              <w:t>вання на підприємстві. Бізнес-планування, його з</w:t>
            </w:r>
            <w:r w:rsidRPr="00FC1493">
              <w:rPr>
                <w:bCs/>
                <w:sz w:val="26"/>
                <w:szCs w:val="26"/>
              </w:rPr>
              <w:t>а</w:t>
            </w:r>
            <w:r w:rsidRPr="00FC1493">
              <w:rPr>
                <w:bCs/>
                <w:sz w:val="26"/>
                <w:szCs w:val="26"/>
              </w:rPr>
              <w:t>вдання та зміст. Тактичне й оперативне планування на підприємстві</w:t>
            </w:r>
          </w:p>
        </w:tc>
        <w:tc>
          <w:tcPr>
            <w:tcW w:w="4654" w:type="dxa"/>
            <w:tcBorders>
              <w:left w:val="single" w:sz="4" w:space="0" w:color="auto"/>
              <w:right w:val="single" w:sz="4" w:space="0" w:color="auto"/>
            </w:tcBorders>
          </w:tcPr>
          <w:p w:rsidR="0063396C" w:rsidRPr="00AA0A28" w:rsidRDefault="00FC1493" w:rsidP="00844BD3">
            <w:pPr>
              <w:spacing w:line="276" w:lineRule="auto"/>
              <w:rPr>
                <w:sz w:val="26"/>
                <w:szCs w:val="26"/>
              </w:rPr>
            </w:pPr>
            <w:hyperlink r:id="rId10" w:history="1">
              <w:r w:rsidRPr="00AA0A28">
                <w:rPr>
                  <w:rStyle w:val="Hyperlink0"/>
                  <w:rFonts w:cs="Arial Unicode MS"/>
                  <w:sz w:val="26"/>
                  <w:szCs w:val="26"/>
                  <w:lang w:val="de-DE"/>
                </w:rPr>
                <w:t>http://elib.hduht.edu.ua/bitstream/123456789/975/7/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ТЕМА%206.%20ПЛАНУВАННЯ%20ДІЯЛЬНО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С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ТІ%20ПІДПРИЄМСТВА%20%5BРежим%2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0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совместимости%5D.pdf</w:t>
              </w:r>
            </w:hyperlink>
          </w:p>
        </w:tc>
      </w:tr>
      <w:tr w:rsidR="002E765B" w:rsidRPr="0038054F" w:rsidTr="0038054F">
        <w:trPr>
          <w:trHeight w:val="148"/>
        </w:trPr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765B" w:rsidRPr="0038054F" w:rsidRDefault="00FA26B3" w:rsidP="00411120">
            <w:pPr>
              <w:jc w:val="center"/>
              <w:rPr>
                <w:b/>
                <w:sz w:val="28"/>
                <w:szCs w:val="28"/>
              </w:rPr>
            </w:pPr>
            <w:r w:rsidRPr="0038054F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B" w:rsidRPr="0038054F" w:rsidRDefault="00FC1493" w:rsidP="00CF456D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Персонал підприємства, проду</w:t>
            </w:r>
            <w:r>
              <w:rPr>
                <w:b/>
                <w:bCs/>
                <w:sz w:val="26"/>
                <w:szCs w:val="26"/>
              </w:rPr>
              <w:t>к</w:t>
            </w:r>
            <w:r>
              <w:rPr>
                <w:b/>
                <w:bCs/>
                <w:sz w:val="26"/>
                <w:szCs w:val="26"/>
              </w:rPr>
              <w:t>тивність і оплата праці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2E765B" w:rsidRPr="0038054F" w:rsidRDefault="00FC1493" w:rsidP="00FC1493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Персонал підприємства, його класифікація і структура. Визначення чисельності перс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налу підприємства. Управлі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ня персоналом підприємства. Продуктивніс</w:t>
            </w:r>
            <w:r>
              <w:rPr>
                <w:sz w:val="26"/>
                <w:szCs w:val="26"/>
              </w:rPr>
              <w:t>ть праці, методи її вимірювання</w:t>
            </w:r>
            <w:r>
              <w:rPr>
                <w:sz w:val="26"/>
                <w:szCs w:val="26"/>
              </w:rPr>
              <w:t xml:space="preserve">. Резерви і чинники росту </w:t>
            </w:r>
            <w:r>
              <w:rPr>
                <w:sz w:val="26"/>
                <w:szCs w:val="26"/>
              </w:rPr>
              <w:lastRenderedPageBreak/>
              <w:t>продуктивності праці. Оплата праці на підприємстві: суть, функції,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нови організації та державне регулювання. Тарифна сист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ма оплати праці. Форми і системи оплати праці. Безтари</w:t>
            </w:r>
            <w:r>
              <w:rPr>
                <w:sz w:val="26"/>
                <w:szCs w:val="26"/>
              </w:rPr>
              <w:t>ф</w:t>
            </w:r>
            <w:r>
              <w:rPr>
                <w:sz w:val="26"/>
                <w:szCs w:val="26"/>
              </w:rPr>
              <w:t>ні моделі оплати праці.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плати і надбавки до заробітної плати та організація премі</w:t>
            </w:r>
            <w:r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>вання персоналу.</w:t>
            </w:r>
          </w:p>
        </w:tc>
        <w:tc>
          <w:tcPr>
            <w:tcW w:w="4654" w:type="dxa"/>
            <w:tcBorders>
              <w:left w:val="single" w:sz="4" w:space="0" w:color="auto"/>
              <w:right w:val="single" w:sz="4" w:space="0" w:color="auto"/>
            </w:tcBorders>
          </w:tcPr>
          <w:p w:rsidR="007863FE" w:rsidRPr="00AA0A28" w:rsidRDefault="00FC1493" w:rsidP="00844BD3">
            <w:pPr>
              <w:spacing w:line="276" w:lineRule="auto"/>
              <w:rPr>
                <w:sz w:val="26"/>
                <w:szCs w:val="26"/>
              </w:rPr>
            </w:pPr>
            <w:hyperlink r:id="rId11" w:anchor="48" w:history="1"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https://stud.com.ua/2239/ekonomika/trudovi_resursi_pidpr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i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yemstva#48</w:t>
              </w:r>
            </w:hyperlink>
          </w:p>
        </w:tc>
      </w:tr>
      <w:tr w:rsidR="002E765B" w:rsidRPr="0038054F" w:rsidTr="0038054F">
        <w:trPr>
          <w:trHeight w:val="148"/>
        </w:trPr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765B" w:rsidRPr="0038054F" w:rsidRDefault="00FA26B3" w:rsidP="00411120">
            <w:pPr>
              <w:jc w:val="center"/>
              <w:rPr>
                <w:b/>
                <w:sz w:val="28"/>
                <w:szCs w:val="28"/>
              </w:rPr>
            </w:pPr>
            <w:r w:rsidRPr="0038054F">
              <w:rPr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B" w:rsidRPr="0038054F" w:rsidRDefault="00FC1493" w:rsidP="00A770A7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Капітал пі</w:t>
            </w:r>
            <w:r>
              <w:rPr>
                <w:b/>
                <w:bCs/>
                <w:sz w:val="26"/>
                <w:szCs w:val="26"/>
              </w:rPr>
              <w:t>д</w:t>
            </w:r>
            <w:r>
              <w:rPr>
                <w:b/>
                <w:bCs/>
                <w:sz w:val="26"/>
                <w:szCs w:val="26"/>
              </w:rPr>
              <w:t>приємства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2E765B" w:rsidRPr="0038054F" w:rsidRDefault="00FC1493" w:rsidP="00FC1493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Поняття про інтелектуальну власність та інтелектуальний капітал. Нематеріальні активи підприємства і забезпечення захисту об'єктів інтелектуальної власності. Оцінка й амо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тизація нематеріальних 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вів підприємства. Показники і напрями поліпшення викор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стання об'єктів інтелектуальної власності. Основний кап</w:t>
            </w:r>
            <w:r>
              <w:rPr>
                <w:sz w:val="26"/>
                <w:szCs w:val="26"/>
              </w:rPr>
              <w:t>і</w:t>
            </w:r>
            <w:r>
              <w:rPr>
                <w:sz w:val="26"/>
                <w:szCs w:val="26"/>
              </w:rPr>
              <w:t>тал підприємства. Економічна суть та види капіталу.</w:t>
            </w:r>
          </w:p>
        </w:tc>
        <w:tc>
          <w:tcPr>
            <w:tcW w:w="4654" w:type="dxa"/>
            <w:tcBorders>
              <w:left w:val="single" w:sz="4" w:space="0" w:color="auto"/>
              <w:right w:val="single" w:sz="4" w:space="0" w:color="auto"/>
            </w:tcBorders>
          </w:tcPr>
          <w:p w:rsidR="007863FE" w:rsidRPr="00AA0A28" w:rsidRDefault="00FC1493" w:rsidP="0038054F">
            <w:pPr>
              <w:spacing w:line="276" w:lineRule="auto"/>
              <w:rPr>
                <w:sz w:val="26"/>
                <w:szCs w:val="26"/>
              </w:rPr>
            </w:pPr>
            <w:hyperlink r:id="rId12" w:history="1">
              <w:r w:rsidRPr="00AA0A28">
                <w:rPr>
                  <w:rStyle w:val="Hyperlink0"/>
                  <w:rFonts w:cs="Arial Unicode MS"/>
                  <w:sz w:val="26"/>
                  <w:szCs w:val="26"/>
                  <w:lang w:val="en-US"/>
                </w:rPr>
                <w:t>http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://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  <w:lang w:val="en-US"/>
                </w:rPr>
                <w:t>www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.</w:t>
              </w:r>
              <w:proofErr w:type="spellStart"/>
              <w:r w:rsidRPr="00AA0A28">
                <w:rPr>
                  <w:rStyle w:val="Hyperlink0"/>
                  <w:rFonts w:cs="Arial Unicode MS"/>
                  <w:sz w:val="26"/>
                  <w:szCs w:val="26"/>
                  <w:lang w:val="en-US"/>
                </w:rPr>
                <w:t>readbo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  <w:lang w:val="en-US"/>
                </w:rPr>
                <w:t>o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  <w:lang w:val="en-US"/>
                </w:rPr>
                <w:t>k</w:t>
              </w:r>
              <w:proofErr w:type="spellEnd"/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.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  <w:lang w:val="en-US"/>
                </w:rPr>
                <w:t>com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.</w:t>
              </w:r>
              <w:proofErr w:type="spellStart"/>
              <w:r w:rsidRPr="00AA0A28">
                <w:rPr>
                  <w:rStyle w:val="Hyperlink0"/>
                  <w:rFonts w:cs="Arial Unicode MS"/>
                  <w:sz w:val="26"/>
                  <w:szCs w:val="26"/>
                  <w:lang w:val="en-US"/>
                </w:rPr>
                <w:t>ua</w:t>
              </w:r>
              <w:proofErr w:type="spellEnd"/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/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  <w:lang w:val="en-US"/>
                </w:rPr>
                <w:t>book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/6/75/</w:t>
              </w:r>
            </w:hyperlink>
          </w:p>
        </w:tc>
      </w:tr>
      <w:tr w:rsidR="00FA26B3" w:rsidRPr="0038054F" w:rsidTr="0038054F">
        <w:trPr>
          <w:trHeight w:val="148"/>
        </w:trPr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26B3" w:rsidRPr="0038054F" w:rsidRDefault="00FA26B3" w:rsidP="00411120">
            <w:pPr>
              <w:jc w:val="center"/>
              <w:rPr>
                <w:b/>
                <w:sz w:val="28"/>
                <w:szCs w:val="28"/>
              </w:rPr>
            </w:pPr>
            <w:r w:rsidRPr="0038054F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B3" w:rsidRPr="0038054F" w:rsidRDefault="00FC1493" w:rsidP="00B9685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Інвестиції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FA26B3" w:rsidRPr="0038054F" w:rsidRDefault="00FC1493" w:rsidP="00CF456D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Економічна суть інвестиці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ної діяльності. Види інвест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цій. Капітальні вкладення, їх склад і структура. Джерела фінансування виробничих інвестицій. Фінансові інве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тиції, їх роль у системі господарювання. Формування і ф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нкціонування фондового ри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ку</w:t>
            </w:r>
            <w:r>
              <w:rPr>
                <w:sz w:val="26"/>
                <w:szCs w:val="26"/>
              </w:rPr>
              <w:t>. Іноземні інвестиції. Державне регулювання іноз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мних інвестицій. Оцінювання ефективності інвестицій</w:t>
            </w:r>
          </w:p>
        </w:tc>
        <w:tc>
          <w:tcPr>
            <w:tcW w:w="4654" w:type="dxa"/>
            <w:tcBorders>
              <w:left w:val="single" w:sz="4" w:space="0" w:color="auto"/>
              <w:right w:val="single" w:sz="4" w:space="0" w:color="auto"/>
            </w:tcBorders>
          </w:tcPr>
          <w:p w:rsidR="0063396C" w:rsidRPr="00AA0A28" w:rsidRDefault="00FC1493" w:rsidP="00844BD3">
            <w:pPr>
              <w:spacing w:line="276" w:lineRule="auto"/>
              <w:rPr>
                <w:sz w:val="26"/>
                <w:szCs w:val="26"/>
              </w:rPr>
            </w:pPr>
            <w:hyperlink r:id="rId13" w:history="1">
              <w:r w:rsidRPr="00AA0A28">
                <w:rPr>
                  <w:rStyle w:val="Hyperlink0"/>
                  <w:rFonts w:cs="Arial Unicode MS"/>
                  <w:sz w:val="26"/>
                  <w:szCs w:val="26"/>
                  <w:lang w:val="de-DE"/>
                </w:rPr>
                <w:t>http://elib.hduht.edu.ua/bitstream/123456789/975/10/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ТЕМА%209.%20ІНВЕСТИЦІЇ%20%5BРежим%20совместимости%5D.pdf</w:t>
              </w:r>
            </w:hyperlink>
          </w:p>
        </w:tc>
      </w:tr>
      <w:tr w:rsidR="00FA26B3" w:rsidRPr="0038054F" w:rsidTr="0038054F">
        <w:trPr>
          <w:trHeight w:val="148"/>
        </w:trPr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26B3" w:rsidRPr="0038054F" w:rsidRDefault="00FA26B3" w:rsidP="00411120">
            <w:pPr>
              <w:jc w:val="center"/>
              <w:rPr>
                <w:b/>
                <w:sz w:val="28"/>
                <w:szCs w:val="28"/>
              </w:rPr>
            </w:pPr>
            <w:r w:rsidRPr="0038054F">
              <w:rPr>
                <w:b/>
                <w:sz w:val="28"/>
                <w:szCs w:val="28"/>
              </w:rPr>
              <w:t>10</w:t>
            </w:r>
            <w:r w:rsidR="00FC149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B3" w:rsidRPr="0038054F" w:rsidRDefault="00FC1493" w:rsidP="00B96851">
            <w:pPr>
              <w:shd w:val="clear" w:color="auto" w:fill="FFFFFF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6"/>
                <w:szCs w:val="26"/>
              </w:rPr>
              <w:t>Інноваційна діяльність підприє</w:t>
            </w:r>
            <w:r>
              <w:rPr>
                <w:b/>
                <w:bCs/>
                <w:sz w:val="26"/>
                <w:szCs w:val="26"/>
              </w:rPr>
              <w:t>м</w:t>
            </w:r>
            <w:r>
              <w:rPr>
                <w:b/>
                <w:bCs/>
                <w:sz w:val="26"/>
                <w:szCs w:val="26"/>
              </w:rPr>
              <w:t>ства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FA26B3" w:rsidRPr="0038054F" w:rsidRDefault="00FC1493" w:rsidP="00FC1493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Економічна суть </w:t>
            </w:r>
            <w:r>
              <w:rPr>
                <w:sz w:val="26"/>
                <w:szCs w:val="26"/>
              </w:rPr>
              <w:t>інноваційної діяльності</w:t>
            </w:r>
            <w:r>
              <w:rPr>
                <w:sz w:val="26"/>
                <w:szCs w:val="26"/>
              </w:rPr>
              <w:t>. Інноваційний розвиток та науково-технічний прогрес. Організаційні форми управління інноваційною діяльністю. Ефе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тивність інноваційної діял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ності</w:t>
            </w:r>
          </w:p>
        </w:tc>
        <w:tc>
          <w:tcPr>
            <w:tcW w:w="4654" w:type="dxa"/>
            <w:tcBorders>
              <w:left w:val="single" w:sz="4" w:space="0" w:color="auto"/>
              <w:right w:val="single" w:sz="4" w:space="0" w:color="auto"/>
            </w:tcBorders>
          </w:tcPr>
          <w:p w:rsidR="00800D4F" w:rsidRPr="00AA0A28" w:rsidRDefault="00FC1493" w:rsidP="00844BD3">
            <w:pPr>
              <w:spacing w:line="276" w:lineRule="auto"/>
              <w:rPr>
                <w:sz w:val="26"/>
                <w:szCs w:val="26"/>
              </w:rPr>
            </w:pPr>
            <w:hyperlink r:id="rId14" w:history="1">
              <w:r w:rsidRPr="00AA0A28">
                <w:rPr>
                  <w:rStyle w:val="Hyperlink0"/>
                  <w:rFonts w:cs="Arial Unicode MS"/>
                  <w:sz w:val="26"/>
                  <w:szCs w:val="26"/>
                  <w:lang w:val="en-US"/>
                </w:rPr>
                <w:t>http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://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  <w:lang w:val="en-US"/>
                </w:rPr>
                <w:t>www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.</w:t>
              </w:r>
              <w:proofErr w:type="spellStart"/>
              <w:r w:rsidRPr="00AA0A28">
                <w:rPr>
                  <w:rStyle w:val="Hyperlink0"/>
                  <w:rFonts w:cs="Arial Unicode MS"/>
                  <w:sz w:val="26"/>
                  <w:szCs w:val="26"/>
                  <w:lang w:val="en-US"/>
                </w:rPr>
                <w:t>readbook</w:t>
              </w:r>
              <w:proofErr w:type="spellEnd"/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.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  <w:lang w:val="en-US"/>
                </w:rPr>
                <w:t>com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.</w:t>
              </w:r>
              <w:proofErr w:type="spellStart"/>
              <w:r w:rsidRPr="00AA0A28">
                <w:rPr>
                  <w:rStyle w:val="Hyperlink0"/>
                  <w:rFonts w:cs="Arial Unicode MS"/>
                  <w:sz w:val="26"/>
                  <w:szCs w:val="26"/>
                  <w:lang w:val="en-US"/>
                </w:rPr>
                <w:t>ua</w:t>
              </w:r>
              <w:proofErr w:type="spellEnd"/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/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  <w:lang w:val="en-US"/>
                </w:rPr>
                <w:t>book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/6/151/</w:t>
              </w:r>
            </w:hyperlink>
          </w:p>
        </w:tc>
      </w:tr>
      <w:tr w:rsidR="00FA26B3" w:rsidRPr="0038054F" w:rsidTr="0038054F">
        <w:trPr>
          <w:trHeight w:val="188"/>
        </w:trPr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26B3" w:rsidRPr="0038054F" w:rsidRDefault="00FA26B3" w:rsidP="00411120">
            <w:pPr>
              <w:jc w:val="center"/>
              <w:rPr>
                <w:b/>
                <w:sz w:val="28"/>
                <w:szCs w:val="28"/>
              </w:rPr>
            </w:pPr>
            <w:r w:rsidRPr="0038054F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B3" w:rsidRPr="0038054F" w:rsidRDefault="00FC1493" w:rsidP="00B9685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Техніко-технологічна база і виробнича поту</w:t>
            </w:r>
            <w:r>
              <w:rPr>
                <w:b/>
                <w:bCs/>
                <w:sz w:val="26"/>
                <w:szCs w:val="26"/>
              </w:rPr>
              <w:t>ж</w:t>
            </w:r>
            <w:r>
              <w:rPr>
                <w:b/>
                <w:bCs/>
                <w:sz w:val="26"/>
                <w:szCs w:val="26"/>
              </w:rPr>
              <w:t>ність підприємства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FA26B3" w:rsidRPr="0038054F" w:rsidRDefault="00FC1493" w:rsidP="00A770A7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Суть і значення техніко-технологічної бази підприє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ства. Технологічна складова частина техніко-технологічної бази підприємства та техн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логічні способи виробництва. Технічна </w:t>
            </w:r>
            <w:r>
              <w:rPr>
                <w:sz w:val="26"/>
                <w:szCs w:val="26"/>
              </w:rPr>
              <w:lastRenderedPageBreak/>
              <w:t>складова частина техніко-технологічної бази підприємства та виробнича система машин. Змістові характеристики технічного ро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витку підприємства</w:t>
            </w:r>
          </w:p>
        </w:tc>
        <w:tc>
          <w:tcPr>
            <w:tcW w:w="4654" w:type="dxa"/>
            <w:tcBorders>
              <w:left w:val="single" w:sz="4" w:space="0" w:color="auto"/>
              <w:right w:val="single" w:sz="4" w:space="0" w:color="auto"/>
            </w:tcBorders>
          </w:tcPr>
          <w:p w:rsidR="00CF456D" w:rsidRPr="00AA0A28" w:rsidRDefault="00FC1493" w:rsidP="00844BD3">
            <w:pPr>
              <w:spacing w:line="276" w:lineRule="auto"/>
              <w:rPr>
                <w:sz w:val="26"/>
                <w:szCs w:val="26"/>
              </w:rPr>
            </w:pPr>
            <w:hyperlink r:id="rId15" w:history="1">
              <w:r w:rsidRPr="00AA0A28">
                <w:rPr>
                  <w:rStyle w:val="Hyperlink0"/>
                  <w:rFonts w:cs="Arial Unicode MS"/>
                  <w:sz w:val="26"/>
                  <w:szCs w:val="26"/>
                  <w:lang w:val="de-DE"/>
                </w:rPr>
                <w:t>http://elib.hduht.edu.ua/bitstream/123456789/975/12/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ТЕМА%2011.%20ТЕХНІКО-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lastRenderedPageBreak/>
                <w:t>ТЕХНОЛОГІ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Ч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НА%20БАЗА%20ТА%20ВИРОБН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И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ЧА%20ПОТУЖНІСТЬ%20ПІДПРИЄМС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Т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ВА%20%5BРежим%20совместимости%5D.pdf</w:t>
              </w:r>
            </w:hyperlink>
          </w:p>
        </w:tc>
      </w:tr>
      <w:tr w:rsidR="00FA26B3" w:rsidRPr="0038054F" w:rsidTr="0038054F">
        <w:trPr>
          <w:trHeight w:val="187"/>
        </w:trPr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B3" w:rsidRPr="0038054F" w:rsidRDefault="00FA26B3" w:rsidP="00411120">
            <w:pPr>
              <w:jc w:val="center"/>
              <w:rPr>
                <w:b/>
                <w:sz w:val="28"/>
                <w:szCs w:val="28"/>
              </w:rPr>
            </w:pPr>
            <w:r w:rsidRPr="0038054F">
              <w:rPr>
                <w:b/>
                <w:sz w:val="28"/>
                <w:szCs w:val="28"/>
              </w:rPr>
              <w:lastRenderedPageBreak/>
              <w:t>12.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B3" w:rsidRPr="0038054F" w:rsidRDefault="00FC1493" w:rsidP="00B9685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Організація операційної діяльн</w:t>
            </w:r>
            <w:r>
              <w:rPr>
                <w:b/>
                <w:bCs/>
                <w:sz w:val="26"/>
                <w:szCs w:val="26"/>
              </w:rPr>
              <w:t>о</w:t>
            </w:r>
            <w:r>
              <w:rPr>
                <w:b/>
                <w:bCs/>
                <w:sz w:val="26"/>
                <w:szCs w:val="26"/>
              </w:rPr>
              <w:t>сті підприємства.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B3" w:rsidRPr="0038054F" w:rsidRDefault="00FC1493" w:rsidP="00B96851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Сутність операційної діяльн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сті. Виробничий процес як основа операційної діяльно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ті. Виробничий цикл, його тривалість і структ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ра.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Основні шляхи скорочення тривалості виробничого ци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лу</w:t>
            </w:r>
            <w:r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6D" w:rsidRPr="00AA0A28" w:rsidRDefault="00FC1493" w:rsidP="00844BD3">
            <w:pPr>
              <w:spacing w:line="276" w:lineRule="auto"/>
              <w:rPr>
                <w:sz w:val="26"/>
                <w:szCs w:val="26"/>
              </w:rPr>
            </w:pPr>
            <w:hyperlink r:id="rId16" w:history="1">
              <w:r w:rsidRPr="00AA0A28">
                <w:rPr>
                  <w:rStyle w:val="Hyperlink0"/>
                  <w:rFonts w:cs="Arial Unicode MS"/>
                  <w:sz w:val="26"/>
                  <w:szCs w:val="26"/>
                  <w:lang w:val="en-US"/>
                </w:rPr>
                <w:t>https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://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  <w:lang w:val="en-US"/>
                </w:rPr>
                <w:t>learn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.</w:t>
              </w:r>
              <w:proofErr w:type="spellStart"/>
              <w:r w:rsidRPr="00AA0A28">
                <w:rPr>
                  <w:rStyle w:val="Hyperlink0"/>
                  <w:rFonts w:cs="Arial Unicode MS"/>
                  <w:sz w:val="26"/>
                  <w:szCs w:val="26"/>
                  <w:lang w:val="en-US"/>
                </w:rPr>
                <w:t>ztu</w:t>
              </w:r>
              <w:proofErr w:type="spellEnd"/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.</w:t>
              </w:r>
              <w:proofErr w:type="spellStart"/>
              <w:r w:rsidRPr="00AA0A28">
                <w:rPr>
                  <w:rStyle w:val="Hyperlink0"/>
                  <w:rFonts w:cs="Arial Unicode MS"/>
                  <w:sz w:val="26"/>
                  <w:szCs w:val="26"/>
                  <w:lang w:val="en-US"/>
                </w:rPr>
                <w:t>edu</w:t>
              </w:r>
              <w:proofErr w:type="spellEnd"/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.</w:t>
              </w:r>
              <w:proofErr w:type="spellStart"/>
              <w:r w:rsidRPr="00AA0A28">
                <w:rPr>
                  <w:rStyle w:val="Hyperlink0"/>
                  <w:rFonts w:cs="Arial Unicode MS"/>
                  <w:sz w:val="26"/>
                  <w:szCs w:val="26"/>
                  <w:lang w:val="en-US"/>
                </w:rPr>
                <w:t>ua</w:t>
              </w:r>
              <w:proofErr w:type="spellEnd"/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/</w:t>
              </w:r>
              <w:proofErr w:type="spellStart"/>
              <w:r w:rsidRPr="00AA0A28">
                <w:rPr>
                  <w:rStyle w:val="Hyperlink0"/>
                  <w:rFonts w:cs="Arial Unicode MS"/>
                  <w:sz w:val="26"/>
                  <w:szCs w:val="26"/>
                  <w:lang w:val="en-US"/>
                </w:rPr>
                <w:t>pluginfile</w:t>
              </w:r>
              <w:proofErr w:type="spellEnd"/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.</w:t>
              </w:r>
              <w:proofErr w:type="spellStart"/>
              <w:r w:rsidRPr="00AA0A28">
                <w:rPr>
                  <w:rStyle w:val="Hyperlink0"/>
                  <w:rFonts w:cs="Arial Unicode MS"/>
                  <w:sz w:val="26"/>
                  <w:szCs w:val="26"/>
                  <w:lang w:val="en-US"/>
                </w:rPr>
                <w:t>php</w:t>
              </w:r>
              <w:proofErr w:type="spellEnd"/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/18147/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  <w:lang w:val="en-US"/>
                </w:rPr>
                <w:t>mod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_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  <w:lang w:val="en-US"/>
                </w:rPr>
                <w:t>resource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/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  <w:lang w:val="en-US"/>
                </w:rPr>
                <w:t>content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/1/Тема%204.pdf</w:t>
              </w:r>
            </w:hyperlink>
          </w:p>
        </w:tc>
      </w:tr>
      <w:tr w:rsidR="00FC1493" w:rsidRPr="0038054F" w:rsidTr="0038054F">
        <w:trPr>
          <w:trHeight w:val="187"/>
        </w:trPr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93" w:rsidRPr="0038054F" w:rsidRDefault="00FC1493" w:rsidP="00411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93" w:rsidRDefault="00FC1493" w:rsidP="00B96851">
            <w:pPr>
              <w:shd w:val="clear" w:color="auto" w:fill="FFFFFF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Витрати п</w:t>
            </w:r>
            <w:r>
              <w:rPr>
                <w:b/>
                <w:bCs/>
                <w:sz w:val="26"/>
                <w:szCs w:val="26"/>
              </w:rPr>
              <w:t>і</w:t>
            </w:r>
            <w:r>
              <w:rPr>
                <w:b/>
                <w:bCs/>
                <w:sz w:val="26"/>
                <w:szCs w:val="26"/>
              </w:rPr>
              <w:t>дприємства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93" w:rsidRDefault="00FC1493" w:rsidP="00B9685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Суть і класифікація витрат підприємства. Управління витратами підприємства. Ф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рмування собівартості прод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кції. Кошторис виробництва</w:t>
            </w:r>
          </w:p>
        </w:tc>
        <w:tc>
          <w:tcPr>
            <w:tcW w:w="4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93" w:rsidRPr="00AA0A28" w:rsidRDefault="00FC1493" w:rsidP="00FC1493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6"/>
                <w:szCs w:val="26"/>
              </w:rPr>
            </w:pPr>
            <w:hyperlink r:id="rId17" w:history="1"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https://pidruchniki.com/17190512/finansi/vitrati_pidpriyemstva</w:t>
              </w:r>
            </w:hyperlink>
          </w:p>
          <w:p w:rsidR="00FC1493" w:rsidRPr="00AA0A28" w:rsidRDefault="00FC1493" w:rsidP="00FC1493">
            <w:pPr>
              <w:spacing w:line="276" w:lineRule="auto"/>
              <w:rPr>
                <w:sz w:val="26"/>
                <w:szCs w:val="26"/>
              </w:rPr>
            </w:pPr>
            <w:hyperlink r:id="rId18" w:history="1"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https://studfile.net/preview/5423993/page:33/</w:t>
              </w:r>
            </w:hyperlink>
          </w:p>
        </w:tc>
      </w:tr>
      <w:tr w:rsidR="00FC1493" w:rsidRPr="0038054F" w:rsidTr="0038054F">
        <w:trPr>
          <w:trHeight w:val="187"/>
        </w:trPr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93" w:rsidRPr="0038054F" w:rsidRDefault="00FC1493" w:rsidP="00411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93" w:rsidRDefault="00AA0A28" w:rsidP="00B96851">
            <w:pPr>
              <w:shd w:val="clear" w:color="auto" w:fill="FFFFFF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Фінансово-економічні результати діяльності підпр</w:t>
            </w:r>
            <w:r>
              <w:rPr>
                <w:b/>
                <w:bCs/>
                <w:sz w:val="26"/>
                <w:szCs w:val="26"/>
              </w:rPr>
              <w:t>и</w:t>
            </w:r>
            <w:r>
              <w:rPr>
                <w:b/>
                <w:bCs/>
                <w:sz w:val="26"/>
                <w:szCs w:val="26"/>
              </w:rPr>
              <w:t>ємства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93" w:rsidRDefault="00AA0A28" w:rsidP="00B9685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Фінансова діяльність підпр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ємства.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Прибуток підприємства, його сутність, види і пор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док формування. Розподіл і використання прибутку під</w:t>
            </w:r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риємства. Оцінка фінансового стану підприємства. Рентабельність як відносний пока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ник ефективності діяльності підприємства.</w:t>
            </w:r>
          </w:p>
        </w:tc>
        <w:tc>
          <w:tcPr>
            <w:tcW w:w="4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28" w:rsidRPr="00AA0A28" w:rsidRDefault="00AA0A28" w:rsidP="00AA0A28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6"/>
                <w:szCs w:val="26"/>
              </w:rPr>
            </w:pPr>
            <w:hyperlink r:id="rId19" w:anchor="758" w:history="1"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https://stud.com.ua/2331/ekonomika/finansovi_resursi_pidpriyemstva#758</w:t>
              </w:r>
            </w:hyperlink>
          </w:p>
          <w:p w:rsidR="00AA0A28" w:rsidRPr="00AA0A28" w:rsidRDefault="00AA0A28" w:rsidP="00AA0A28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6"/>
                <w:szCs w:val="26"/>
              </w:rPr>
            </w:pPr>
          </w:p>
          <w:p w:rsidR="00FC1493" w:rsidRPr="00AA0A28" w:rsidRDefault="00AA0A28" w:rsidP="00AA0A28">
            <w:pPr>
              <w:spacing w:line="276" w:lineRule="auto"/>
              <w:rPr>
                <w:sz w:val="26"/>
                <w:szCs w:val="26"/>
              </w:rPr>
            </w:pPr>
            <w:hyperlink r:id="rId20" w:history="1">
              <w:r w:rsidRPr="00AA0A28">
                <w:rPr>
                  <w:rStyle w:val="Hyperlink0"/>
                  <w:rFonts w:cs="Arial Unicode MS"/>
                  <w:sz w:val="26"/>
                  <w:szCs w:val="26"/>
                  <w:lang w:val="en-US"/>
                </w:rPr>
                <w:t>http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://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  <w:lang w:val="en-US"/>
                </w:rPr>
                <w:t>www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.</w:t>
              </w:r>
              <w:proofErr w:type="spellStart"/>
              <w:r w:rsidRPr="00AA0A28">
                <w:rPr>
                  <w:rStyle w:val="Hyperlink0"/>
                  <w:rFonts w:cs="Arial Unicode MS"/>
                  <w:sz w:val="26"/>
                  <w:szCs w:val="26"/>
                  <w:lang w:val="en-US"/>
                </w:rPr>
                <w:t>readbook</w:t>
              </w:r>
              <w:proofErr w:type="spellEnd"/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.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  <w:lang w:val="en-US"/>
                </w:rPr>
                <w:t>com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.</w:t>
              </w:r>
              <w:proofErr w:type="spellStart"/>
              <w:r w:rsidRPr="00AA0A28">
                <w:rPr>
                  <w:rStyle w:val="Hyperlink0"/>
                  <w:rFonts w:cs="Arial Unicode MS"/>
                  <w:sz w:val="26"/>
                  <w:szCs w:val="26"/>
                  <w:lang w:val="en-US"/>
                </w:rPr>
                <w:t>ua</w:t>
              </w:r>
              <w:proofErr w:type="spellEnd"/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/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  <w:lang w:val="en-US"/>
                </w:rPr>
                <w:t>book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/6/114/</w:t>
              </w:r>
            </w:hyperlink>
          </w:p>
        </w:tc>
      </w:tr>
      <w:tr w:rsidR="00AA0A28" w:rsidRPr="0038054F" w:rsidTr="0038054F">
        <w:trPr>
          <w:trHeight w:val="187"/>
        </w:trPr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28" w:rsidRDefault="00AA0A28" w:rsidP="00411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28" w:rsidRDefault="00AA0A28" w:rsidP="00B96851">
            <w:pPr>
              <w:shd w:val="clear" w:color="auto" w:fill="FFFFFF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Розвиток підприємств: сучасні моделі, трансформ</w:t>
            </w:r>
            <w:r>
              <w:rPr>
                <w:b/>
                <w:bCs/>
                <w:sz w:val="26"/>
                <w:szCs w:val="26"/>
              </w:rPr>
              <w:t>а</w:t>
            </w:r>
            <w:r>
              <w:rPr>
                <w:b/>
                <w:bCs/>
                <w:sz w:val="26"/>
                <w:szCs w:val="26"/>
              </w:rPr>
              <w:t>ція і реструктуриз</w:t>
            </w:r>
            <w:r>
              <w:rPr>
                <w:b/>
                <w:bCs/>
                <w:sz w:val="26"/>
                <w:szCs w:val="26"/>
              </w:rPr>
              <w:t>а</w:t>
            </w:r>
            <w:r>
              <w:rPr>
                <w:b/>
                <w:bCs/>
                <w:sz w:val="26"/>
                <w:szCs w:val="26"/>
              </w:rPr>
              <w:t>ція підприємств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28" w:rsidRDefault="00AA0A28" w:rsidP="00B9685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Особливості ринкової тран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формації та створення недержавних об’єктів господарс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кої діяльності. Реструктуризація підприємств, децентр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лізація управління і господа</w:t>
            </w:r>
            <w:r>
              <w:rPr>
                <w:sz w:val="26"/>
                <w:szCs w:val="26"/>
              </w:rPr>
              <w:t>рювання</w:t>
            </w:r>
            <w:r>
              <w:rPr>
                <w:sz w:val="26"/>
                <w:szCs w:val="26"/>
              </w:rPr>
              <w:t>. Санація як ключовий інструмент реструкт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ризації підприємств.</w:t>
            </w:r>
          </w:p>
        </w:tc>
        <w:tc>
          <w:tcPr>
            <w:tcW w:w="4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28" w:rsidRPr="00AA0A28" w:rsidRDefault="00AA0A28" w:rsidP="00AA0A28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6"/>
                <w:szCs w:val="26"/>
              </w:rPr>
            </w:pPr>
            <w:hyperlink r:id="rId21" w:history="1"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https://studfile.net/preview/3546629/page:30/</w:t>
              </w:r>
            </w:hyperlink>
          </w:p>
        </w:tc>
      </w:tr>
      <w:tr w:rsidR="00AA0A28" w:rsidRPr="0038054F" w:rsidTr="0038054F">
        <w:trPr>
          <w:trHeight w:val="187"/>
        </w:trPr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28" w:rsidRDefault="00AA0A28" w:rsidP="00411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28" w:rsidRDefault="00AA0A28" w:rsidP="00B96851">
            <w:pPr>
              <w:shd w:val="clear" w:color="auto" w:fill="FFFFFF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Економічна безпека та антикризова діяльність під</w:t>
            </w:r>
            <w:r>
              <w:rPr>
                <w:b/>
                <w:bCs/>
                <w:sz w:val="26"/>
                <w:szCs w:val="26"/>
              </w:rPr>
              <w:t>п</w:t>
            </w:r>
            <w:r>
              <w:rPr>
                <w:b/>
                <w:bCs/>
                <w:sz w:val="26"/>
                <w:szCs w:val="26"/>
              </w:rPr>
              <w:t>риємства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28" w:rsidRDefault="00AA0A28" w:rsidP="00B9685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Поняття економічної безпеки підприємства. Внутрішньовиробничі складники економі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ної безпеки. </w:t>
            </w:r>
            <w:proofErr w:type="spellStart"/>
            <w:r>
              <w:rPr>
                <w:sz w:val="26"/>
                <w:szCs w:val="26"/>
              </w:rPr>
              <w:t>Позавиробничі</w:t>
            </w:r>
            <w:proofErr w:type="spellEnd"/>
            <w:r>
              <w:rPr>
                <w:sz w:val="26"/>
                <w:szCs w:val="26"/>
              </w:rPr>
              <w:t xml:space="preserve"> складники економічної безп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ки</w:t>
            </w:r>
            <w:r>
              <w:rPr>
                <w:sz w:val="26"/>
                <w:szCs w:val="26"/>
              </w:rPr>
              <w:t>. Інтегральна оцінка рівнів економічної безпеки підприємства. Поняття ек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номічної кризи підприємства</w:t>
            </w:r>
          </w:p>
        </w:tc>
        <w:tc>
          <w:tcPr>
            <w:tcW w:w="4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28" w:rsidRPr="00AA0A28" w:rsidRDefault="00AA0A28" w:rsidP="00AA0A28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6"/>
                <w:szCs w:val="26"/>
              </w:rPr>
            </w:pPr>
            <w:hyperlink r:id="rId22" w:history="1">
              <w:r w:rsidRPr="00AA0A28">
                <w:rPr>
                  <w:rStyle w:val="Hyperlink0"/>
                  <w:rFonts w:cs="Arial Unicode MS"/>
                  <w:sz w:val="26"/>
                  <w:szCs w:val="26"/>
                  <w:lang w:val="en-US"/>
                </w:rPr>
                <w:t>https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://</w:t>
              </w:r>
              <w:proofErr w:type="spellStart"/>
              <w:r w:rsidRPr="00AA0A28">
                <w:rPr>
                  <w:rStyle w:val="Hyperlink0"/>
                  <w:rFonts w:cs="Arial Unicode MS"/>
                  <w:sz w:val="26"/>
                  <w:szCs w:val="26"/>
                  <w:lang w:val="en-US"/>
                </w:rPr>
                <w:t>studfile</w:t>
              </w:r>
              <w:proofErr w:type="spellEnd"/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.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  <w:lang w:val="en-US"/>
                </w:rPr>
                <w:t>net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/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  <w:lang w:val="en-US"/>
                </w:rPr>
                <w:t>preview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/5705288/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  <w:lang w:val="en-US"/>
                </w:rPr>
                <w:t>page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:10/</w:t>
              </w:r>
            </w:hyperlink>
          </w:p>
        </w:tc>
      </w:tr>
      <w:tr w:rsidR="00F33FF5" w:rsidRPr="0038054F" w:rsidTr="00CF456D">
        <w:trPr>
          <w:trHeight w:val="509"/>
        </w:trPr>
        <w:tc>
          <w:tcPr>
            <w:tcW w:w="15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38054F" w:rsidRDefault="00F33FF5" w:rsidP="004111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8054F">
              <w:rPr>
                <w:b/>
                <w:sz w:val="28"/>
                <w:szCs w:val="28"/>
              </w:rPr>
              <w:lastRenderedPageBreak/>
              <w:t>САМОСТІЙНА РОБОТА</w:t>
            </w:r>
          </w:p>
        </w:tc>
      </w:tr>
      <w:tr w:rsidR="00627A0F" w:rsidRPr="0038054F" w:rsidTr="0038054F">
        <w:trPr>
          <w:trHeight w:val="21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7A0F" w:rsidRPr="0038054F" w:rsidRDefault="00627A0F" w:rsidP="00411120">
            <w:pPr>
              <w:jc w:val="center"/>
              <w:rPr>
                <w:b/>
                <w:sz w:val="28"/>
                <w:szCs w:val="28"/>
              </w:rPr>
            </w:pPr>
            <w:r w:rsidRPr="0038054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0F" w:rsidRPr="00AA0A28" w:rsidRDefault="00AA0A28" w:rsidP="00B96851">
            <w:pPr>
              <w:rPr>
                <w:sz w:val="28"/>
                <w:szCs w:val="28"/>
              </w:rPr>
            </w:pPr>
            <w:r w:rsidRPr="00AA0A28">
              <w:rPr>
                <w:b/>
                <w:bCs/>
                <w:sz w:val="28"/>
                <w:szCs w:val="28"/>
              </w:rPr>
              <w:t>Ринок і продукція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A0F" w:rsidRPr="00AA0A28" w:rsidRDefault="00AA0A28" w:rsidP="007564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A0A28">
              <w:rPr>
                <w:sz w:val="28"/>
                <w:szCs w:val="28"/>
              </w:rPr>
              <w:t>Задоволення попиту на товари і послуги на основі маркетингової діяльності підприємства.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A0" w:rsidRPr="00AA0A28" w:rsidRDefault="00AA0A28" w:rsidP="00AA0A28">
            <w:pPr>
              <w:spacing w:line="276" w:lineRule="auto"/>
              <w:jc w:val="both"/>
              <w:rPr>
                <w:sz w:val="26"/>
                <w:szCs w:val="26"/>
              </w:rPr>
            </w:pPr>
            <w:hyperlink r:id="rId23" w:history="1">
              <w:r w:rsidRPr="00AA0A28">
                <w:rPr>
                  <w:rStyle w:val="Hyperlink0"/>
                  <w:rFonts w:cs="Arial Unicode MS"/>
                  <w:sz w:val="26"/>
                  <w:szCs w:val="26"/>
                  <w:lang w:val="de-DE"/>
                </w:rPr>
                <w:t>http://elib.hduht.edu.ua/bitstream/123456789/975/6/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ТЕМА%205.%20РИНОК%20І%20ПРОДУКЦІЯ%20%5BРежим%20совместимости%5D.pdf</w:t>
              </w:r>
            </w:hyperlink>
          </w:p>
        </w:tc>
      </w:tr>
      <w:tr w:rsidR="00627A0F" w:rsidRPr="0038054F" w:rsidTr="0038054F">
        <w:trPr>
          <w:trHeight w:val="215"/>
        </w:trPr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7A0F" w:rsidRPr="0038054F" w:rsidRDefault="00627A0F" w:rsidP="00411120">
            <w:pPr>
              <w:jc w:val="center"/>
              <w:rPr>
                <w:b/>
                <w:sz w:val="28"/>
                <w:szCs w:val="28"/>
              </w:rPr>
            </w:pPr>
            <w:r w:rsidRPr="0038054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0F" w:rsidRPr="00AA0A28" w:rsidRDefault="00AA0A28" w:rsidP="00B96851">
            <w:pPr>
              <w:ind w:firstLine="12"/>
              <w:jc w:val="both"/>
              <w:rPr>
                <w:sz w:val="28"/>
                <w:szCs w:val="28"/>
                <w:lang w:val="ru-RU"/>
              </w:rPr>
            </w:pPr>
            <w:r w:rsidRPr="00AA0A28">
              <w:rPr>
                <w:b/>
                <w:bCs/>
                <w:sz w:val="28"/>
                <w:szCs w:val="28"/>
              </w:rPr>
              <w:t>Персонал підприємства, пр</w:t>
            </w:r>
            <w:r w:rsidRPr="00AA0A28">
              <w:rPr>
                <w:b/>
                <w:bCs/>
                <w:sz w:val="28"/>
                <w:szCs w:val="28"/>
              </w:rPr>
              <w:t>о</w:t>
            </w:r>
            <w:r w:rsidRPr="00AA0A28">
              <w:rPr>
                <w:b/>
                <w:bCs/>
                <w:sz w:val="28"/>
                <w:szCs w:val="28"/>
              </w:rPr>
              <w:t>дуктивність і оплата праці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627A0F" w:rsidRPr="00AA0A28" w:rsidRDefault="00AA0A28" w:rsidP="00B96851">
            <w:pPr>
              <w:rPr>
                <w:sz w:val="28"/>
                <w:szCs w:val="28"/>
              </w:rPr>
            </w:pPr>
            <w:r w:rsidRPr="00AA0A28">
              <w:rPr>
                <w:sz w:val="28"/>
                <w:szCs w:val="28"/>
              </w:rPr>
              <w:t>Форми і системи оплати праці. Безт</w:t>
            </w:r>
            <w:r w:rsidRPr="00AA0A28">
              <w:rPr>
                <w:sz w:val="28"/>
                <w:szCs w:val="28"/>
              </w:rPr>
              <w:t>а</w:t>
            </w:r>
            <w:r w:rsidRPr="00AA0A28">
              <w:rPr>
                <w:sz w:val="28"/>
                <w:szCs w:val="28"/>
              </w:rPr>
              <w:t>рифні моделі оплати праці. Доплати і надбавки до заробітної плати та орг</w:t>
            </w:r>
            <w:r w:rsidRPr="00AA0A28">
              <w:rPr>
                <w:sz w:val="28"/>
                <w:szCs w:val="28"/>
              </w:rPr>
              <w:t>а</w:t>
            </w:r>
            <w:r w:rsidRPr="00AA0A28">
              <w:rPr>
                <w:sz w:val="28"/>
                <w:szCs w:val="28"/>
              </w:rPr>
              <w:t>нізація преміювання персоналу.</w:t>
            </w:r>
          </w:p>
        </w:tc>
        <w:tc>
          <w:tcPr>
            <w:tcW w:w="4654" w:type="dxa"/>
            <w:tcBorders>
              <w:left w:val="single" w:sz="4" w:space="0" w:color="auto"/>
              <w:right w:val="single" w:sz="4" w:space="0" w:color="auto"/>
            </w:tcBorders>
          </w:tcPr>
          <w:p w:rsidR="00627A0F" w:rsidRPr="00AA0A28" w:rsidRDefault="00AA0A28" w:rsidP="00AA0A28">
            <w:pPr>
              <w:spacing w:line="276" w:lineRule="auto"/>
              <w:jc w:val="both"/>
              <w:rPr>
                <w:sz w:val="26"/>
                <w:szCs w:val="26"/>
              </w:rPr>
            </w:pPr>
            <w:hyperlink r:id="rId24" w:anchor="48" w:history="1"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https://stud.com.ua/2239/ekonomika/trudovi_resursi_pidpriyemstva#48</w:t>
              </w:r>
            </w:hyperlink>
          </w:p>
        </w:tc>
      </w:tr>
      <w:tr w:rsidR="00627A0F" w:rsidRPr="0038054F" w:rsidTr="0038054F">
        <w:trPr>
          <w:trHeight w:val="215"/>
        </w:trPr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7A0F" w:rsidRPr="0038054F" w:rsidRDefault="00627A0F" w:rsidP="00411120">
            <w:pPr>
              <w:jc w:val="center"/>
              <w:rPr>
                <w:b/>
                <w:sz w:val="28"/>
                <w:szCs w:val="28"/>
              </w:rPr>
            </w:pPr>
            <w:r w:rsidRPr="0038054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0F" w:rsidRPr="00AA0A28" w:rsidRDefault="00AA0A28" w:rsidP="00B96851">
            <w:pPr>
              <w:rPr>
                <w:sz w:val="28"/>
                <w:szCs w:val="28"/>
              </w:rPr>
            </w:pPr>
            <w:r w:rsidRPr="00AA0A28">
              <w:rPr>
                <w:b/>
                <w:bCs/>
                <w:sz w:val="28"/>
                <w:szCs w:val="28"/>
              </w:rPr>
              <w:t>Інве</w:t>
            </w:r>
            <w:r w:rsidRPr="00AA0A28">
              <w:rPr>
                <w:b/>
                <w:bCs/>
                <w:sz w:val="28"/>
                <w:szCs w:val="28"/>
              </w:rPr>
              <w:t>с</w:t>
            </w:r>
            <w:r w:rsidRPr="00AA0A28">
              <w:rPr>
                <w:b/>
                <w:bCs/>
                <w:sz w:val="28"/>
                <w:szCs w:val="28"/>
              </w:rPr>
              <w:t>тиції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627A0F" w:rsidRPr="00AA0A28" w:rsidRDefault="00AA0A28" w:rsidP="00B96851">
            <w:pPr>
              <w:rPr>
                <w:sz w:val="28"/>
                <w:szCs w:val="28"/>
              </w:rPr>
            </w:pPr>
            <w:r w:rsidRPr="00AA0A28">
              <w:rPr>
                <w:sz w:val="28"/>
                <w:szCs w:val="28"/>
              </w:rPr>
              <w:t>Іноземні інвестиції. Державне р</w:t>
            </w:r>
            <w:r w:rsidRPr="00AA0A28">
              <w:rPr>
                <w:sz w:val="28"/>
                <w:szCs w:val="28"/>
              </w:rPr>
              <w:t>е</w:t>
            </w:r>
            <w:r w:rsidRPr="00AA0A28">
              <w:rPr>
                <w:sz w:val="28"/>
                <w:szCs w:val="28"/>
              </w:rPr>
              <w:t>гулювання іноземних інвестицій. Оцінювання ефективності інвест</w:t>
            </w:r>
            <w:r w:rsidRPr="00AA0A28">
              <w:rPr>
                <w:sz w:val="28"/>
                <w:szCs w:val="28"/>
              </w:rPr>
              <w:t>и</w:t>
            </w:r>
            <w:r w:rsidRPr="00AA0A28">
              <w:rPr>
                <w:sz w:val="28"/>
                <w:szCs w:val="28"/>
              </w:rPr>
              <w:t>цій</w:t>
            </w:r>
          </w:p>
        </w:tc>
        <w:tc>
          <w:tcPr>
            <w:tcW w:w="4654" w:type="dxa"/>
            <w:tcBorders>
              <w:left w:val="single" w:sz="4" w:space="0" w:color="auto"/>
              <w:right w:val="single" w:sz="4" w:space="0" w:color="auto"/>
            </w:tcBorders>
          </w:tcPr>
          <w:p w:rsidR="00A40CA0" w:rsidRPr="00AA0A28" w:rsidRDefault="00AA0A28" w:rsidP="00AA0A28">
            <w:pPr>
              <w:spacing w:line="276" w:lineRule="auto"/>
              <w:jc w:val="both"/>
              <w:rPr>
                <w:sz w:val="26"/>
                <w:szCs w:val="26"/>
              </w:rPr>
            </w:pPr>
            <w:hyperlink r:id="rId25" w:history="1">
              <w:r w:rsidRPr="00AA0A28">
                <w:rPr>
                  <w:rStyle w:val="Hyperlink0"/>
                  <w:rFonts w:cs="Arial Unicode MS"/>
                  <w:sz w:val="26"/>
                  <w:szCs w:val="26"/>
                  <w:lang w:val="de-DE"/>
                </w:rPr>
                <w:t>http://elib.hduht.edu.ua/bitstream/123456789/975/10/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ТЕМА%209.%20ІНВЕСТ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И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ЦІЇ%20%5BРежим%20совместимости%5D.pdf</w:t>
              </w:r>
            </w:hyperlink>
          </w:p>
        </w:tc>
      </w:tr>
      <w:tr w:rsidR="00627A0F" w:rsidRPr="0038054F" w:rsidTr="0038054F">
        <w:trPr>
          <w:trHeight w:val="215"/>
        </w:trPr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7A0F" w:rsidRPr="0038054F" w:rsidRDefault="00627A0F" w:rsidP="00411120">
            <w:pPr>
              <w:jc w:val="center"/>
              <w:rPr>
                <w:b/>
                <w:sz w:val="28"/>
                <w:szCs w:val="28"/>
              </w:rPr>
            </w:pPr>
            <w:r w:rsidRPr="0038054F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0F" w:rsidRPr="00AA0A28" w:rsidRDefault="00AA0A28" w:rsidP="00B96851">
            <w:pPr>
              <w:rPr>
                <w:sz w:val="28"/>
                <w:szCs w:val="28"/>
              </w:rPr>
            </w:pPr>
            <w:r w:rsidRPr="00AA0A28">
              <w:rPr>
                <w:b/>
                <w:bCs/>
                <w:sz w:val="28"/>
                <w:szCs w:val="28"/>
              </w:rPr>
              <w:t>Фінансово-економічні результати діяльності під</w:t>
            </w:r>
            <w:r w:rsidRPr="00AA0A28">
              <w:rPr>
                <w:b/>
                <w:bCs/>
                <w:sz w:val="28"/>
                <w:szCs w:val="28"/>
              </w:rPr>
              <w:t>п</w:t>
            </w:r>
            <w:r w:rsidRPr="00AA0A28">
              <w:rPr>
                <w:b/>
                <w:bCs/>
                <w:sz w:val="28"/>
                <w:szCs w:val="28"/>
              </w:rPr>
              <w:t>риємства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627A0F" w:rsidRPr="00AA0A28" w:rsidRDefault="00AA0A28" w:rsidP="00AA0A28">
            <w:pPr>
              <w:jc w:val="both"/>
              <w:rPr>
                <w:sz w:val="28"/>
                <w:szCs w:val="28"/>
              </w:rPr>
            </w:pPr>
            <w:r w:rsidRPr="00AA0A28">
              <w:rPr>
                <w:sz w:val="28"/>
                <w:szCs w:val="28"/>
              </w:rPr>
              <w:t>Оцінка ділової активності підприєм</w:t>
            </w:r>
            <w:r w:rsidRPr="00AA0A28">
              <w:rPr>
                <w:sz w:val="28"/>
                <w:szCs w:val="28"/>
              </w:rPr>
              <w:t>с</w:t>
            </w:r>
            <w:r w:rsidRPr="00AA0A28">
              <w:rPr>
                <w:sz w:val="28"/>
                <w:szCs w:val="28"/>
              </w:rPr>
              <w:t>тва. Оцінка фінансової стійкості пі</w:t>
            </w:r>
            <w:r w:rsidRPr="00AA0A28">
              <w:rPr>
                <w:sz w:val="28"/>
                <w:szCs w:val="28"/>
              </w:rPr>
              <w:t>д</w:t>
            </w:r>
            <w:r w:rsidRPr="00AA0A28">
              <w:rPr>
                <w:sz w:val="28"/>
                <w:szCs w:val="28"/>
              </w:rPr>
              <w:t>приємства. Платоспроможність під</w:t>
            </w:r>
            <w:r w:rsidRPr="00AA0A28">
              <w:rPr>
                <w:sz w:val="28"/>
                <w:szCs w:val="28"/>
              </w:rPr>
              <w:t>п</w:t>
            </w:r>
            <w:r w:rsidRPr="00AA0A28">
              <w:rPr>
                <w:sz w:val="28"/>
                <w:szCs w:val="28"/>
              </w:rPr>
              <w:t>риємства та показ</w:t>
            </w:r>
            <w:bookmarkStart w:id="0" w:name="_GoBack"/>
            <w:bookmarkEnd w:id="0"/>
            <w:r w:rsidRPr="00AA0A28">
              <w:rPr>
                <w:sz w:val="28"/>
                <w:szCs w:val="28"/>
              </w:rPr>
              <w:t>ники, які її визн</w:t>
            </w:r>
            <w:r w:rsidRPr="00AA0A28">
              <w:rPr>
                <w:sz w:val="28"/>
                <w:szCs w:val="28"/>
              </w:rPr>
              <w:t>а</w:t>
            </w:r>
            <w:r w:rsidRPr="00AA0A28">
              <w:rPr>
                <w:sz w:val="28"/>
                <w:szCs w:val="28"/>
              </w:rPr>
              <w:t>чають.</w:t>
            </w:r>
          </w:p>
        </w:tc>
        <w:tc>
          <w:tcPr>
            <w:tcW w:w="4654" w:type="dxa"/>
            <w:tcBorders>
              <w:left w:val="single" w:sz="4" w:space="0" w:color="auto"/>
              <w:right w:val="single" w:sz="4" w:space="0" w:color="auto"/>
            </w:tcBorders>
          </w:tcPr>
          <w:p w:rsidR="00A40CA0" w:rsidRPr="00AA0A28" w:rsidRDefault="00AA0A28" w:rsidP="00AA0A28">
            <w:pPr>
              <w:spacing w:line="276" w:lineRule="auto"/>
              <w:jc w:val="both"/>
              <w:rPr>
                <w:sz w:val="26"/>
                <w:szCs w:val="26"/>
              </w:rPr>
            </w:pPr>
            <w:hyperlink r:id="rId26" w:history="1">
              <w:r w:rsidRPr="00AA0A28">
                <w:rPr>
                  <w:rStyle w:val="Hyperlink0"/>
                  <w:rFonts w:cs="Arial Unicode MS"/>
                  <w:sz w:val="26"/>
                  <w:szCs w:val="26"/>
                  <w:lang w:val="de-DE"/>
                </w:rPr>
                <w:t>http://elib.hduht.edu.ua/bitstream/123456789/975/12/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ТЕМА%2011.%20ТЕХНІКО-ТЕХНОЛОГІ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Ч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НА%20БАЗА%20ТА%20ВИРОБНИЧА%20ПОТУЖНІСТЬ%20ПІДПРИЄМС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Т</w:t>
              </w:r>
              <w:r w:rsidRPr="00AA0A28">
                <w:rPr>
                  <w:rStyle w:val="Hyperlink0"/>
                  <w:rFonts w:cs="Arial Unicode MS"/>
                  <w:sz w:val="26"/>
                  <w:szCs w:val="26"/>
                </w:rPr>
                <w:t>ВА%20%5BРежим%20совместимости%5D.pdf</w:t>
              </w:r>
            </w:hyperlink>
          </w:p>
        </w:tc>
      </w:tr>
    </w:tbl>
    <w:p w:rsidR="00B9611C" w:rsidRPr="00942BD7" w:rsidRDefault="00B9611C">
      <w:pPr>
        <w:rPr>
          <w:sz w:val="28"/>
          <w:szCs w:val="28"/>
        </w:rPr>
      </w:pPr>
    </w:p>
    <w:sectPr w:rsidR="00B9611C" w:rsidRPr="00942BD7" w:rsidSect="00105FA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4CB9"/>
    <w:rsid w:val="00011BEF"/>
    <w:rsid w:val="00032C62"/>
    <w:rsid w:val="000E2AB8"/>
    <w:rsid w:val="000F63C6"/>
    <w:rsid w:val="00105FA9"/>
    <w:rsid w:val="00291EFC"/>
    <w:rsid w:val="002E765B"/>
    <w:rsid w:val="003564F4"/>
    <w:rsid w:val="0038054F"/>
    <w:rsid w:val="00385AB6"/>
    <w:rsid w:val="00424C2E"/>
    <w:rsid w:val="004668EC"/>
    <w:rsid w:val="004D64C4"/>
    <w:rsid w:val="00523922"/>
    <w:rsid w:val="005577E9"/>
    <w:rsid w:val="005677F1"/>
    <w:rsid w:val="00581BA7"/>
    <w:rsid w:val="00582A18"/>
    <w:rsid w:val="00597687"/>
    <w:rsid w:val="005D2251"/>
    <w:rsid w:val="00600A01"/>
    <w:rsid w:val="00627A0F"/>
    <w:rsid w:val="0063396C"/>
    <w:rsid w:val="007172BB"/>
    <w:rsid w:val="00756408"/>
    <w:rsid w:val="007863FE"/>
    <w:rsid w:val="00800D4F"/>
    <w:rsid w:val="00822E36"/>
    <w:rsid w:val="008412AD"/>
    <w:rsid w:val="00844BD3"/>
    <w:rsid w:val="00856822"/>
    <w:rsid w:val="008C2C00"/>
    <w:rsid w:val="0091234B"/>
    <w:rsid w:val="00941C6B"/>
    <w:rsid w:val="00942BD7"/>
    <w:rsid w:val="009B6A23"/>
    <w:rsid w:val="009F023E"/>
    <w:rsid w:val="009F42C0"/>
    <w:rsid w:val="00A2024D"/>
    <w:rsid w:val="00A26E4C"/>
    <w:rsid w:val="00A40CA0"/>
    <w:rsid w:val="00A770A7"/>
    <w:rsid w:val="00AA0A28"/>
    <w:rsid w:val="00B13C6B"/>
    <w:rsid w:val="00B143F5"/>
    <w:rsid w:val="00B9611C"/>
    <w:rsid w:val="00BF2115"/>
    <w:rsid w:val="00CF456D"/>
    <w:rsid w:val="00F33FF5"/>
    <w:rsid w:val="00F41820"/>
    <w:rsid w:val="00F54CB9"/>
    <w:rsid w:val="00FA26B3"/>
    <w:rsid w:val="00FC1493"/>
    <w:rsid w:val="00FF5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F42C0"/>
    <w:pPr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4CB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5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F54C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4CB9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uiPriority w:val="99"/>
    <w:rsid w:val="00F5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F42C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go">
    <w:name w:val="go"/>
    <w:basedOn w:val="a0"/>
    <w:rsid w:val="009F42C0"/>
  </w:style>
  <w:style w:type="character" w:styleId="a7">
    <w:name w:val="FollowedHyperlink"/>
    <w:basedOn w:val="a0"/>
    <w:uiPriority w:val="99"/>
    <w:semiHidden/>
    <w:unhideWhenUsed/>
    <w:rsid w:val="0038054F"/>
    <w:rPr>
      <w:color w:val="800080" w:themeColor="followedHyperlink"/>
      <w:u w:val="single"/>
    </w:rPr>
  </w:style>
  <w:style w:type="character" w:customStyle="1" w:styleId="Hyperlink0">
    <w:name w:val="Hyperlink.0"/>
    <w:basedOn w:val="a0"/>
    <w:uiPriority w:val="99"/>
    <w:rsid w:val="0038054F"/>
    <w:rPr>
      <w:rFonts w:cs="Times New Roman"/>
      <w:color w:val="0000FF"/>
      <w:u w:val="single" w:color="0000FF"/>
    </w:rPr>
  </w:style>
  <w:style w:type="paragraph" w:customStyle="1" w:styleId="2">
    <w:name w:val="Стиль таблиці 2"/>
    <w:uiPriority w:val="99"/>
    <w:rsid w:val="00FC149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 Neue" w:eastAsia="Arial Unicode MS" w:hAnsi="Helvetica Neue" w:cs="Helvetica Neue"/>
      <w:color w:val="000000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4CB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5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F54C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4CB9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uiPriority w:val="99"/>
    <w:rsid w:val="00F5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8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hduht.edu.ua/bitstream/123456789/975/5/%D0%A2%D0%95%D0%9C%D0%90%204.%20%D0%A1%D0%A2%D0%A0%D0%A3%D0%9A%D0%A2%D0%A3%D0%A0%D0%90%20%D0%A2%D0%90%20%D0%A3%D0%9F%D0%A0%D0%90%D0%92%D0%9B%D0%86%D0%9D%D0%9D%D0%AF%20%D0%9F%D0%86%D0%94%D0%9F%D0%A0%D0%98%D0%84%D0%9C%D0%A1%D0%A2%D0%92%D0%9E%D0%9C%20%5B%D0%A0%D0%B5%D0%B6%D0%B8%D0%BC%20%D1%81%D0%BE%D0%B2%D0%BC%D0%B5%D1%81%D1%82%D0%B8%D0%BC%D0%BE%D1%81%D1%82%D0%B8%5D.pdf" TargetMode="External"/><Relationship Id="rId13" Type="http://schemas.openxmlformats.org/officeDocument/2006/relationships/hyperlink" Target="http://elib.hduht.edu.ua/bitstream/123456789/975/10/%D0%A2%D0%95%D0%9C%D0%90%209.%20%D0%86%D0%9D%D0%92%D0%95%D0%A1%D0%A2%D0%98%D0%A6%D0%86%D0%87%20%5B%D0%A0%D0%B5%D0%B6%D0%B8%D0%BC%20%D1%81%D0%BE%D0%B2%D0%BC%D0%B5%D1%81%D1%82%D0%B8%D0%BC%D0%BE%D1%81%D1%82%D0%B8%5D.pdf" TargetMode="External"/><Relationship Id="rId18" Type="http://schemas.openxmlformats.org/officeDocument/2006/relationships/hyperlink" Target="https://studfile.net/preview/5423993/page:33/" TargetMode="External"/><Relationship Id="rId26" Type="http://schemas.openxmlformats.org/officeDocument/2006/relationships/hyperlink" Target="http://elib.hduht.edu.ua/bitstream/123456789/975/12/%D0%A2%D0%95%D0%9C%D0%90%2011.%20%D0%A2%D0%95%D0%A5%D0%9D%D0%86%D0%9A%D0%9E-%D0%A2%D0%95%D0%A5%D0%9D%D0%9E%D0%9B%D0%9E%D0%93%D0%86%D0%A7%D0%9D%D0%90%20%D0%91%D0%90%D0%97%D0%90%20%D0%A2%D0%90%20%D0%92%D0%98%D0%A0%D0%9E%D0%91%D0%9D%D0%98%D0%A7%D0%90%20%D0%9F%D0%9E%D0%A2%D0%A3%D0%96%D0%9D%D0%86%D0%A1%D0%A2%D0%AC%20%D0%9F%D0%86%D0%94%D0%9F%D0%A0%D0%98%D0%84%D0%9C%D0%A1%D0%A2%D0%92%D0%90%20%5B%D0%A0%D0%B5%D0%B6%D0%B8%D0%BC%20%D1%81%D0%BE%D0%B2%D0%BC%D0%B5%D1%81%D1%82%D0%B8%D0%BC%D0%BE%D1%81%D1%82%D0%B8%5D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tudfile.net/preview/3546629/page:30/" TargetMode="External"/><Relationship Id="rId7" Type="http://schemas.openxmlformats.org/officeDocument/2006/relationships/hyperlink" Target="http://www.readbook.com.ua/book/6/" TargetMode="External"/><Relationship Id="rId12" Type="http://schemas.openxmlformats.org/officeDocument/2006/relationships/hyperlink" Target="http://www.readbook.com.ua/book/6/75/" TargetMode="External"/><Relationship Id="rId17" Type="http://schemas.openxmlformats.org/officeDocument/2006/relationships/hyperlink" Target="https://pidruchniki.com/17190512/finansi/vitrati_pidpriyemstva" TargetMode="External"/><Relationship Id="rId25" Type="http://schemas.openxmlformats.org/officeDocument/2006/relationships/hyperlink" Target="http://elib.hduht.edu.ua/bitstream/123456789/975/10/%D0%A2%D0%95%D0%9C%D0%90%209.%20%D0%86%D0%9D%D0%92%D0%95%D0%A1%D0%A2%D0%98%D0%A6%D0%86%D0%87%20%5B%D0%A0%D0%B5%D0%B6%D0%B8%D0%BC%20%D1%81%D0%BE%D0%B2%D0%BC%D0%B5%D1%81%D1%82%D0%B8%D0%BC%D0%BE%D1%81%D1%82%D0%B8%5D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arn.ztu.edu.ua/pluginfile.php/18147/mod_resource/content/1/%D0%A2%D0%B5%D0%BC%D0%B0%204.pdf" TargetMode="External"/><Relationship Id="rId20" Type="http://schemas.openxmlformats.org/officeDocument/2006/relationships/hyperlink" Target="http://www.readbook.com.ua/book/6/114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eadbook.com.ua/book/6/" TargetMode="External"/><Relationship Id="rId11" Type="http://schemas.openxmlformats.org/officeDocument/2006/relationships/hyperlink" Target="https://stud.com.ua/2239/ekonomika/trudovi_resursi_pidpriyemstva" TargetMode="External"/><Relationship Id="rId24" Type="http://schemas.openxmlformats.org/officeDocument/2006/relationships/hyperlink" Target="https://stud.com.ua/2239/ekonomika/trudovi_resursi_pidpriyemstva" TargetMode="External"/><Relationship Id="rId5" Type="http://schemas.openxmlformats.org/officeDocument/2006/relationships/hyperlink" Target="http://www.readbook.com.ua/book/6/" TargetMode="External"/><Relationship Id="rId15" Type="http://schemas.openxmlformats.org/officeDocument/2006/relationships/hyperlink" Target="http://elib.hduht.edu.ua/bitstream/123456789/975/12/%D0%A2%D0%95%D0%9C%D0%90%2011.%20%D0%A2%D0%95%D0%A5%D0%9D%D0%86%D0%9A%D0%9E-%D0%A2%D0%95%D0%A5%D0%9D%D0%9E%D0%9B%D0%9E%D0%93%D0%86%D0%A7%D0%9D%D0%90%20%D0%91%D0%90%D0%97%D0%90%20%D0%A2%D0%90%20%D0%92%D0%98%D0%A0%D0%9E%D0%91%D0%9D%D0%98%D0%A7%D0%90%20%D0%9F%D0%9E%D0%A2%D0%A3%D0%96%D0%9D%D0%86%D0%A1%D0%A2%D0%AC%20%D0%9F%D0%86%D0%94%D0%9F%D0%A0%D0%98%D0%84%D0%9C%D0%A1%D0%A2%D0%92%D0%90%20%5B%D0%A0%D0%B5%D0%B6%D0%B8%D0%BC%20%D1%81%D0%BE%D0%B2%D0%BC%D0%B5%D1%81%D1%82%D0%B8%D0%BC%D0%BE%D1%81%D1%82%D0%B8%5D.pdf" TargetMode="External"/><Relationship Id="rId23" Type="http://schemas.openxmlformats.org/officeDocument/2006/relationships/hyperlink" Target="http://elib.hduht.edu.ua/bitstream/123456789/975/6/%D0%A2%D0%95%D0%9C%D0%90%205.%20%D0%A0%D0%98%D0%9D%D0%9E%D0%9A%20%D0%86%20%D0%9F%D0%A0%D0%9E%D0%94%D0%A3%D0%9A%D0%A6%D0%86%D0%AF%20%5B%D0%A0%D0%B5%D0%B6%D0%B8%D0%BC%20%D1%81%D0%BE%D0%B2%D0%BC%D0%B5%D1%81%D1%82%D0%B8%D0%BC%D0%BE%D1%81%D1%82%D0%B8%5D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elib.hduht.edu.ua/bitstream/123456789/975/7/%D0%A2%D0%95%D0%9C%D0%90%206.%20%D0%9F%D0%9B%D0%90%D0%9D%D0%A3%D0%92%D0%90%D0%9D%D0%9D%D0%AF%20%D0%94%D0%86%D0%AF%D0%9B%D0%AC%D0%9D%D0%9E%D0%A1%D0%A2%D0%86%20%D0%9F%D0%86%D0%94%D0%9F%D0%A0%D0%98%D0%84%D0%9C%D0%A1%D0%A2%D0%92%D0%90%20%5B%D0%A0%D0%B5%D0%B6%D0%B8%D0%BC%20%D1%81%D0%BE%D0%B2%D0%BC%D0%B5%D1%81%D1%82%D0%B8%D0%BC%D0%BE%D1%81%D1%82%D0%B8%5D.pdf" TargetMode="External"/><Relationship Id="rId19" Type="http://schemas.openxmlformats.org/officeDocument/2006/relationships/hyperlink" Target="https://stud.com.ua/2331/ekonomika/finansovi_resursi_pidpriyemst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.hduht.edu.ua/bitstream/123456789/975/6/%D0%A2%D0%95%D0%9C%D0%90%205.%20%D0%A0%D0%98%D0%9D%D0%9E%D0%9A%20%D0%86%20%D0%9F%D0%A0%D0%9E%D0%94%D0%A3%D0%9A%D0%A6%D0%86%D0%AF%20%5B%D0%A0%D0%B5%D0%B6%D0%B8%D0%BC%20%D1%81%D0%BE%D0%B2%D0%BC%D0%B5%D1%81%D1%82%D0%B8%D0%BC%D0%BE%D1%81%D1%82%D0%B8%5D.pdf" TargetMode="External"/><Relationship Id="rId14" Type="http://schemas.openxmlformats.org/officeDocument/2006/relationships/hyperlink" Target="http://www.readbook.com.ua/book/6/151/" TargetMode="External"/><Relationship Id="rId22" Type="http://schemas.openxmlformats.org/officeDocument/2006/relationships/hyperlink" Target="https://studfile.net/preview/5705288/page:10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1861</Words>
  <Characters>10611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Пользователь Windows</cp:lastModifiedBy>
  <cp:revision>52</cp:revision>
  <dcterms:created xsi:type="dcterms:W3CDTF">2020-03-18T21:06:00Z</dcterms:created>
  <dcterms:modified xsi:type="dcterms:W3CDTF">2020-03-31T11:55:00Z</dcterms:modified>
</cp:coreProperties>
</file>