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46" w:rsidRPr="00957C6B" w:rsidRDefault="00EF2C46" w:rsidP="00957C6B">
      <w:pPr>
        <w:jc w:val="center"/>
        <w:rPr>
          <w:b/>
          <w:sz w:val="28"/>
          <w:szCs w:val="28"/>
        </w:rPr>
      </w:pPr>
      <w:r w:rsidRPr="008354A1">
        <w:rPr>
          <w:b/>
          <w:sz w:val="28"/>
          <w:szCs w:val="28"/>
        </w:rPr>
        <w:t>«</w:t>
      </w:r>
      <w:r w:rsidRPr="008354A1">
        <w:rPr>
          <w:b/>
          <w:caps/>
          <w:sz w:val="28"/>
          <w:szCs w:val="28"/>
        </w:rPr>
        <w:t>Генетика риб</w:t>
      </w:r>
      <w:r w:rsidR="009E1732" w:rsidRPr="008354A1">
        <w:rPr>
          <w:b/>
          <w:sz w:val="28"/>
          <w:szCs w:val="28"/>
        </w:rPr>
        <w:t xml:space="preserve">» </w:t>
      </w:r>
      <w:proofErr w:type="spellStart"/>
      <w:r w:rsidR="00957C6B" w:rsidRPr="008354A1">
        <w:rPr>
          <w:b/>
          <w:sz w:val="28"/>
          <w:szCs w:val="28"/>
        </w:rPr>
        <w:t>Біолого</w:t>
      </w:r>
      <w:r w:rsidR="0029573B" w:rsidRPr="008354A1">
        <w:rPr>
          <w:b/>
          <w:sz w:val="28"/>
          <w:szCs w:val="28"/>
        </w:rPr>
        <w:t>-технологічний</w:t>
      </w:r>
      <w:proofErr w:type="spellEnd"/>
      <w:r w:rsidR="00957C6B" w:rsidRPr="00957C6B">
        <w:rPr>
          <w:b/>
          <w:sz w:val="28"/>
          <w:szCs w:val="28"/>
        </w:rPr>
        <w:t xml:space="preserve"> </w:t>
      </w:r>
      <w:r w:rsidR="00957C6B" w:rsidRPr="008354A1">
        <w:rPr>
          <w:b/>
          <w:sz w:val="28"/>
          <w:szCs w:val="28"/>
        </w:rPr>
        <w:t>факультет</w:t>
      </w:r>
      <w:r w:rsidRPr="008354A1">
        <w:rPr>
          <w:b/>
          <w:sz w:val="28"/>
          <w:szCs w:val="28"/>
        </w:rPr>
        <w:t xml:space="preserve">, </w:t>
      </w:r>
      <w:r w:rsidR="009467C7">
        <w:rPr>
          <w:b/>
          <w:sz w:val="28"/>
          <w:szCs w:val="28"/>
        </w:rPr>
        <w:t>К</w:t>
      </w:r>
      <w:r w:rsidR="009467C7" w:rsidRPr="008354A1">
        <w:rPr>
          <w:b/>
          <w:sz w:val="28"/>
          <w:szCs w:val="28"/>
        </w:rPr>
        <w:t xml:space="preserve">афедра </w:t>
      </w:r>
      <w:r w:rsidRPr="008354A1">
        <w:rPr>
          <w:b/>
          <w:sz w:val="28"/>
          <w:szCs w:val="28"/>
        </w:rPr>
        <w:t xml:space="preserve">водних біоресурсів та аквакультури, </w:t>
      </w:r>
      <w:r w:rsidR="009467C7" w:rsidRPr="008354A1">
        <w:rPr>
          <w:b/>
          <w:sz w:val="28"/>
          <w:szCs w:val="28"/>
        </w:rPr>
        <w:t>Водн</w:t>
      </w:r>
      <w:r w:rsidR="009467C7">
        <w:rPr>
          <w:b/>
          <w:sz w:val="28"/>
          <w:szCs w:val="28"/>
        </w:rPr>
        <w:t>і</w:t>
      </w:r>
      <w:r w:rsidR="009467C7" w:rsidRPr="008354A1">
        <w:rPr>
          <w:b/>
          <w:sz w:val="28"/>
          <w:szCs w:val="28"/>
        </w:rPr>
        <w:t xml:space="preserve"> біоресурс</w:t>
      </w:r>
      <w:r w:rsidR="009467C7">
        <w:rPr>
          <w:b/>
          <w:sz w:val="28"/>
          <w:szCs w:val="28"/>
        </w:rPr>
        <w:t>и</w:t>
      </w:r>
      <w:r w:rsidR="009467C7" w:rsidRPr="008354A1">
        <w:rPr>
          <w:b/>
          <w:sz w:val="28"/>
          <w:szCs w:val="28"/>
        </w:rPr>
        <w:t xml:space="preserve"> та аквакультур</w:t>
      </w:r>
      <w:r w:rsidR="009467C7">
        <w:rPr>
          <w:b/>
          <w:sz w:val="28"/>
          <w:szCs w:val="28"/>
        </w:rPr>
        <w:t xml:space="preserve">а, </w:t>
      </w:r>
      <w:r w:rsidRPr="008354A1">
        <w:rPr>
          <w:b/>
          <w:sz w:val="28"/>
          <w:szCs w:val="28"/>
        </w:rPr>
        <w:t xml:space="preserve">Бакалавр, </w:t>
      </w:r>
      <w:r w:rsidR="008760B5">
        <w:rPr>
          <w:b/>
          <w:sz w:val="28"/>
          <w:szCs w:val="28"/>
        </w:rPr>
        <w:t>1</w:t>
      </w:r>
      <w:r w:rsidRPr="008354A1">
        <w:rPr>
          <w:b/>
          <w:sz w:val="28"/>
          <w:szCs w:val="28"/>
        </w:rPr>
        <w:t xml:space="preserve"> курс (</w:t>
      </w:r>
      <w:r w:rsidR="002407E2" w:rsidRPr="008354A1">
        <w:rPr>
          <w:b/>
          <w:sz w:val="28"/>
          <w:szCs w:val="28"/>
        </w:rPr>
        <w:t>з скороченим терміном навча</w:t>
      </w:r>
      <w:bookmarkStart w:id="0" w:name="_GoBack"/>
      <w:bookmarkEnd w:id="0"/>
      <w:r w:rsidR="002407E2" w:rsidRPr="008354A1">
        <w:rPr>
          <w:b/>
          <w:sz w:val="28"/>
          <w:szCs w:val="28"/>
        </w:rPr>
        <w:t>ння</w:t>
      </w:r>
      <w:r w:rsidRPr="008354A1">
        <w:rPr>
          <w:b/>
          <w:sz w:val="28"/>
          <w:szCs w:val="28"/>
        </w:rPr>
        <w:t>)</w:t>
      </w:r>
    </w:p>
    <w:p w:rsidR="009467C7" w:rsidRDefault="009467C7" w:rsidP="009467C7">
      <w:pPr>
        <w:rPr>
          <w:sz w:val="28"/>
          <w:szCs w:val="28"/>
          <w:lang w:eastAsia="uk-UA"/>
        </w:rPr>
      </w:pPr>
    </w:p>
    <w:p w:rsidR="00EF2C46" w:rsidRDefault="00EF2C46" w:rsidP="009467C7">
      <w:pPr>
        <w:rPr>
          <w:sz w:val="28"/>
          <w:szCs w:val="28"/>
          <w:shd w:val="clear" w:color="auto" w:fill="FFFFFF"/>
        </w:rPr>
      </w:pPr>
      <w:proofErr w:type="spellStart"/>
      <w:r w:rsidRPr="008354A1">
        <w:rPr>
          <w:sz w:val="28"/>
          <w:szCs w:val="28"/>
          <w:lang w:eastAsia="uk-UA"/>
        </w:rPr>
        <w:t>Лобойко</w:t>
      </w:r>
      <w:proofErr w:type="spellEnd"/>
      <w:r w:rsidRPr="008354A1">
        <w:rPr>
          <w:sz w:val="28"/>
          <w:szCs w:val="28"/>
          <w:lang w:eastAsia="uk-UA"/>
        </w:rPr>
        <w:t xml:space="preserve"> Ю.В.,</w:t>
      </w:r>
      <w:r w:rsidR="009467C7" w:rsidRPr="009467C7">
        <w:rPr>
          <w:sz w:val="28"/>
          <w:szCs w:val="28"/>
          <w:lang w:val="de-DE" w:eastAsia="uk-UA"/>
        </w:rPr>
        <w:t xml:space="preserve"> </w:t>
      </w:r>
      <w:proofErr w:type="spellStart"/>
      <w:r w:rsidR="009467C7">
        <w:rPr>
          <w:sz w:val="28"/>
          <w:szCs w:val="28"/>
          <w:lang w:val="de-DE" w:eastAsia="uk-UA"/>
        </w:rPr>
        <w:t>e-mail</w:t>
      </w:r>
      <w:proofErr w:type="spellEnd"/>
      <w:r w:rsidR="009467C7">
        <w:rPr>
          <w:sz w:val="28"/>
          <w:szCs w:val="28"/>
          <w:lang w:val="de-DE" w:eastAsia="uk-UA"/>
        </w:rPr>
        <w:t>:</w:t>
      </w:r>
      <w:r w:rsidRPr="008354A1">
        <w:rPr>
          <w:sz w:val="28"/>
          <w:szCs w:val="28"/>
          <w:lang w:eastAsia="uk-UA"/>
        </w:rPr>
        <w:t xml:space="preserve"> </w:t>
      </w:r>
      <w:hyperlink r:id="rId7" w:history="1">
        <w:r w:rsidR="009467C7" w:rsidRPr="00DF11B8">
          <w:rPr>
            <w:rStyle w:val="a3"/>
            <w:sz w:val="28"/>
            <w:szCs w:val="28"/>
            <w:shd w:val="clear" w:color="auto" w:fill="FFFFFF"/>
          </w:rPr>
          <w:t>llobojko@ukr.net</w:t>
        </w:r>
      </w:hyperlink>
    </w:p>
    <w:p w:rsidR="009467C7" w:rsidRPr="008354A1" w:rsidRDefault="009467C7" w:rsidP="009467C7">
      <w:pPr>
        <w:rPr>
          <w:sz w:val="28"/>
          <w:szCs w:val="28"/>
          <w:lang w:eastAsia="uk-UA"/>
        </w:rPr>
      </w:pPr>
    </w:p>
    <w:tbl>
      <w:tblPr>
        <w:tblW w:w="15579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402"/>
        <w:gridCol w:w="6663"/>
        <w:gridCol w:w="5009"/>
      </w:tblGrid>
      <w:tr w:rsidR="002407E2" w:rsidRPr="008354A1" w:rsidTr="009467C7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2" w:rsidRPr="008354A1" w:rsidRDefault="002407E2" w:rsidP="009467C7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2" w:rsidRPr="008354A1" w:rsidRDefault="002407E2" w:rsidP="009467C7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2" w:rsidRPr="008354A1" w:rsidRDefault="002407E2" w:rsidP="009467C7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2" w:rsidRPr="008354A1" w:rsidRDefault="002407E2" w:rsidP="009467C7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2407E2" w:rsidRPr="008354A1" w:rsidTr="002407E2">
        <w:trPr>
          <w:jc w:val="center"/>
        </w:trPr>
        <w:tc>
          <w:tcPr>
            <w:tcW w:w="15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2" w:rsidRPr="008354A1" w:rsidRDefault="002407E2" w:rsidP="002834C6">
            <w:pPr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2407E2" w:rsidRPr="008354A1" w:rsidTr="005B363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2" w:rsidRPr="008354A1" w:rsidRDefault="002407E2" w:rsidP="005B3636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2" w:rsidRPr="009467C7" w:rsidRDefault="002407E2" w:rsidP="002407E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Гібридологічний метод вивчення спадковості.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2" w:rsidRPr="008354A1" w:rsidRDefault="002407E2" w:rsidP="002407E2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proofErr w:type="spellStart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Моногібридні</w:t>
            </w:r>
            <w:proofErr w:type="spellEnd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дигібридні</w:t>
            </w:r>
            <w:proofErr w:type="spellEnd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полігібридні</w:t>
            </w:r>
            <w:proofErr w:type="spellEnd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 схрещування. Прояв ознак за взаємодії </w:t>
            </w:r>
            <w:proofErr w:type="spellStart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алельних</w:t>
            </w:r>
            <w:proofErr w:type="spellEnd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неалельних</w:t>
            </w:r>
            <w:proofErr w:type="spellEnd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 генів у риб.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8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http://eprints.library.odeku.edu.ua/743/1/NajdichOV_Genetika_ryb_KL_2010.pdf.pdf</w:t>
              </w:r>
            </w:hyperlink>
          </w:p>
        </w:tc>
      </w:tr>
      <w:tr w:rsidR="002407E2" w:rsidRPr="008354A1" w:rsidTr="005B363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2" w:rsidRPr="008354A1" w:rsidRDefault="002407E2" w:rsidP="005B3636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2" w:rsidRPr="009467C7" w:rsidRDefault="002407E2" w:rsidP="002407E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Біометричні методи аналізу в рибництві.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2" w:rsidRPr="008354A1" w:rsidRDefault="002407E2" w:rsidP="002407E2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Середні величини у малих і великих </w:t>
            </w:r>
            <w:r w:rsidR="00E93517">
              <w:rPr>
                <w:rFonts w:eastAsia="Lucida Sans Unicode"/>
                <w:sz w:val="28"/>
                <w:szCs w:val="28"/>
                <w:lang w:eastAsia="en-US"/>
              </w:rPr>
              <w:t>вибірках. Показники мінливості.</w:t>
            </w: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 Статистичні помилки. Напрямки зв’язків між ознаками - коефіцієнти кореляції і регресії.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9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http://eprints.library.odeku.edu.ua/743/1/NajdichOV_Genetika_ryb_KL_2010.pdf.pdf</w:t>
              </w:r>
            </w:hyperlink>
          </w:p>
        </w:tc>
      </w:tr>
      <w:tr w:rsidR="002407E2" w:rsidRPr="008354A1" w:rsidTr="005B363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2" w:rsidRPr="008354A1" w:rsidRDefault="002407E2" w:rsidP="005B3636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2" w:rsidRPr="009467C7" w:rsidRDefault="002407E2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Біометричні методи аналізу в рибництві.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2" w:rsidRPr="008354A1" w:rsidRDefault="002407E2" w:rsidP="002407E2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Генетичні параметри ознак у популяції: мінливість, пластичність, стабільність, комбінаційна здатність.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10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http://eprints.library.odeku.edu.ua/743/1/NajdichOV_Genetika_ryb_KL_2010.pdf.pdf</w:t>
              </w:r>
            </w:hyperlink>
          </w:p>
        </w:tc>
      </w:tr>
      <w:tr w:rsidR="002407E2" w:rsidRPr="008354A1" w:rsidTr="005B363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2" w:rsidRPr="008354A1" w:rsidRDefault="002407E2" w:rsidP="005B3636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2" w:rsidRPr="009467C7" w:rsidRDefault="002407E2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Хромосомна теорія спадковості.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2" w:rsidRPr="008354A1" w:rsidRDefault="002407E2" w:rsidP="002407E2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Зчеплене успадкування. Хромосомна теорія Томаса Моргана. Кросинговер. Закон розташування генів в хромосомі.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11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http://eprints.library.odeku.edu.ua/743/1/NajdichOV_Genetika_ryb_KL_2010.pdf.pdf</w:t>
              </w:r>
            </w:hyperlink>
          </w:p>
        </w:tc>
      </w:tr>
      <w:tr w:rsidR="002407E2" w:rsidRPr="008354A1" w:rsidTr="005B363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2407E2" w:rsidP="005B3636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  <w:lang w:val="en-US"/>
              </w:rPr>
              <w:t>5</w:t>
            </w:r>
            <w:r w:rsidRPr="008354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9467C7" w:rsidRDefault="002407E2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Генетика статі риб.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2407E2" w:rsidP="002407E2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Стать, типи хромосомного визначення статі. </w:t>
            </w:r>
            <w:proofErr w:type="spellStart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Гомогаметна</w:t>
            </w:r>
            <w:proofErr w:type="spellEnd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гетерогаметна</w:t>
            </w:r>
            <w:proofErr w:type="spellEnd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 стать. Успадкування статі, теорія визначення статі. </w:t>
            </w:r>
            <w:proofErr w:type="spellStart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Перевизначення</w:t>
            </w:r>
            <w:proofErr w:type="spellEnd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 статі. Андрогенез і штучний гіногенез у коропа. Партеногенез, </w:t>
            </w:r>
            <w:proofErr w:type="spellStart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гібридогенез</w:t>
            </w:r>
            <w:proofErr w:type="spellEnd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492F90" w:rsidP="009F3617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hyperlink r:id="rId12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http://eprints.library.odeku.edu.ua/743/1/NajdichOV_Genetika_ryb_KL_2010.pdf.pdf</w:t>
              </w:r>
            </w:hyperlink>
          </w:p>
          <w:p w:rsidR="002407E2" w:rsidRPr="008354A1" w:rsidRDefault="002407E2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</w:p>
        </w:tc>
      </w:tr>
      <w:tr w:rsidR="002407E2" w:rsidRPr="008354A1" w:rsidTr="005B363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2407E2" w:rsidP="005B3636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  <w:lang w:val="en-US"/>
              </w:rPr>
              <w:t>6</w:t>
            </w:r>
            <w:r w:rsidRPr="008354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9467C7" w:rsidRDefault="002407E2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 xml:space="preserve">Мутаційна мінливість </w:t>
            </w:r>
          </w:p>
          <w:p w:rsidR="002407E2" w:rsidRPr="008354A1" w:rsidRDefault="002407E2" w:rsidP="002407E2">
            <w:pPr>
              <w:widowControl w:val="0"/>
              <w:ind w:left="-57" w:right="-57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у риб.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2407E2" w:rsidP="002407E2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Поняття про мутації та мутагенез. Природний та індукований мутагенез. Основні типи мутацій: </w:t>
            </w:r>
            <w:proofErr w:type="spellStart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геномні</w:t>
            </w:r>
            <w:proofErr w:type="spellEnd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, хромосомні та генні.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13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http://eprints.library.odeku.edu.ua/743/1/NajdichOV_Genetika_ryb_KL_2010.pdf.pdf</w:t>
              </w:r>
            </w:hyperlink>
          </w:p>
        </w:tc>
      </w:tr>
      <w:tr w:rsidR="002407E2" w:rsidRPr="008354A1" w:rsidTr="005B363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2407E2" w:rsidP="005B3636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  <w:lang w:val="en-US"/>
              </w:rPr>
              <w:lastRenderedPageBreak/>
              <w:t>7</w:t>
            </w:r>
            <w:r w:rsidRPr="008354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9467C7" w:rsidRDefault="002407E2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Генетичні основи онтогенезу.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2407E2" w:rsidP="002407E2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Онтогенез, його основні етапи Біогенетичний закон онтогенезу. Значення активності ферментів і рівня обміну речовин.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14" w:history="1">
              <w:r w:rsidR="008354A1" w:rsidRPr="008354A1">
                <w:rPr>
                  <w:color w:val="0000FF"/>
                  <w:sz w:val="28"/>
                  <w:szCs w:val="28"/>
                  <w:u w:val="single"/>
                </w:rPr>
                <w:t>http://po-teme.com.ua/genetika/knigi-po-genetike/lisova-genetika-navchalnij-posibnik-g-g-baranetskij-r-m-grechanik-2003-r/556-genetichni-aspekti-ontogenezu.html</w:t>
              </w:r>
            </w:hyperlink>
          </w:p>
        </w:tc>
      </w:tr>
      <w:tr w:rsidR="002407E2" w:rsidRPr="008354A1" w:rsidTr="005B363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2407E2" w:rsidP="005B3636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  <w:lang w:val="en-US"/>
              </w:rPr>
              <w:t>8</w:t>
            </w:r>
            <w:r w:rsidRPr="008354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9467C7" w:rsidRDefault="002407E2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Імуногенетика та поліморфізм білків у риб. Генетика популяцій риб. Генетичні основи екології риб.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2407E2" w:rsidP="002407E2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Поняття про імунітет, його типи. Генетична обумовленість природної резистентності. Успадкування імунітету. Поліморфізм основних білків у риб. Особливості генетики популяцій риб. Фактори генетичної динаміки популяцій.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E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15" w:history="1"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http</w:t>
              </w:r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://</w:t>
              </w:r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north</w:t>
              </w:r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-</w:t>
              </w:r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caucasian</w:t>
              </w:r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.</w:t>
              </w:r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narod</w:t>
              </w:r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.</w:t>
              </w:r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ru</w:t>
              </w:r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/</w:t>
              </w:r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genetika</w:t>
              </w:r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/</w:t>
              </w:r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genetika</w:t>
              </w:r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_</w:t>
              </w:r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populati</w:t>
              </w:r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B0C1E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html</w:t>
              </w:r>
              <w:proofErr w:type="spellEnd"/>
            </w:hyperlink>
          </w:p>
        </w:tc>
      </w:tr>
      <w:tr w:rsidR="002407E2" w:rsidRPr="008354A1" w:rsidTr="005B363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2407E2" w:rsidP="005B3636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9467C7" w:rsidRDefault="002407E2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Генетичні основи інбридингу, гетерозису і гібридизації в рибництві.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2407E2" w:rsidP="002407E2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Поняття про інбридинг і аутбридинг. Прояв інбредної депресії у різних видів риб. Явище гетерозису у риб, його біологічні особливості і генетичні основи. Використання гетерозису в рибництві.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492F90" w:rsidP="009F3617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hyperlink r:id="rId16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http://eprints.library.odeku.edu.ua/743/1/NajdichOV_Genetika_ryb_KL_2010.pdf.pdf</w:t>
              </w:r>
            </w:hyperlink>
          </w:p>
          <w:p w:rsidR="002407E2" w:rsidRPr="008354A1" w:rsidRDefault="002407E2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</w:p>
        </w:tc>
      </w:tr>
      <w:tr w:rsidR="002407E2" w:rsidRPr="008354A1" w:rsidTr="005B363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2407E2" w:rsidP="005B3636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9467C7" w:rsidRDefault="002407E2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Біотехнологія і генна інженерія в рибництві.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2407E2" w:rsidP="002407E2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Гібридизація та її генетичні основи.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17" w:history="1">
              <w:r w:rsidR="008354A1" w:rsidRPr="008354A1">
                <w:rPr>
                  <w:color w:val="0000FF"/>
                  <w:sz w:val="28"/>
                  <w:szCs w:val="28"/>
                  <w:u w:val="single"/>
                </w:rPr>
                <w:t>http://dspace.mnau.edu.ua:8080/jspui/bitstream/123456789/1025/1/Ulevich_O.Biotehnologiya_2012.pdf</w:t>
              </w:r>
            </w:hyperlink>
          </w:p>
        </w:tc>
      </w:tr>
      <w:tr w:rsidR="002407E2" w:rsidRPr="008354A1" w:rsidTr="005B363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2407E2" w:rsidP="005B3636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9467C7" w:rsidRDefault="002407E2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 xml:space="preserve">Поняття біотехнології </w:t>
            </w:r>
          </w:p>
          <w:p w:rsidR="002407E2" w:rsidRPr="009467C7" w:rsidRDefault="002407E2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і генної інженерії.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2407E2" w:rsidP="002407E2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Основні методи біотехнології і генної інженерії на рівні молекул, хромосом, клітин, ембріонів. </w:t>
            </w:r>
            <w:proofErr w:type="spellStart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Трансгенез</w:t>
            </w:r>
            <w:proofErr w:type="spellEnd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 в рибництві.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2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18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http://www.nas.gov.ua/UA/Messages/news/Pages/View.aspx?MessageID=1483</w:t>
              </w:r>
            </w:hyperlink>
          </w:p>
        </w:tc>
      </w:tr>
      <w:tr w:rsidR="002407E2" w:rsidRPr="008354A1" w:rsidTr="002407E2">
        <w:trPr>
          <w:jc w:val="center"/>
        </w:trPr>
        <w:tc>
          <w:tcPr>
            <w:tcW w:w="15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2" w:rsidRPr="008354A1" w:rsidRDefault="002407E2" w:rsidP="002834C6">
            <w:pPr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371A31" w:rsidRPr="008354A1" w:rsidTr="005B363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31" w:rsidRPr="008354A1" w:rsidRDefault="00371A31" w:rsidP="005B3636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31" w:rsidRPr="009467C7" w:rsidRDefault="00371A31" w:rsidP="002407E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Гібридологічний метод вивчення спадковості.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31" w:rsidRPr="008354A1" w:rsidRDefault="00371A31" w:rsidP="002407E2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Закономірності успадкування ознак у риб: лускового покриву, забарвлення, та інших особливостей.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19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http://eprints.library.odeku.edu.ua/743/1/NajdichOV_Genetika_ryb_KL_2010.pdf.pdf</w:t>
              </w:r>
            </w:hyperlink>
          </w:p>
        </w:tc>
      </w:tr>
      <w:tr w:rsidR="00371A31" w:rsidRPr="008354A1" w:rsidTr="005B363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31" w:rsidRPr="008354A1" w:rsidRDefault="00371A31" w:rsidP="00E403F5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31" w:rsidRPr="009467C7" w:rsidRDefault="00371A31" w:rsidP="002407E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Біометричні методи аналізу в рибництві.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31" w:rsidRPr="008354A1" w:rsidRDefault="00371A31" w:rsidP="002407E2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Вивчення особливостей прояву </w:t>
            </w:r>
            <w:proofErr w:type="spellStart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алельних</w:t>
            </w:r>
            <w:proofErr w:type="spellEnd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неалельних</w:t>
            </w:r>
            <w:proofErr w:type="spellEnd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 генів при успадкуванні ознак у риб.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20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http://eprints.library.odeku.edu.ua/743/1/NajdichOV_Genetika_ryb_KL_2010.pdf.pdf</w:t>
              </w:r>
            </w:hyperlink>
          </w:p>
        </w:tc>
      </w:tr>
      <w:tr w:rsidR="00371A31" w:rsidRPr="008354A1" w:rsidTr="005B363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31" w:rsidRPr="008354A1" w:rsidRDefault="00371A31" w:rsidP="00E403F5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31" w:rsidRPr="009467C7" w:rsidRDefault="00371A31" w:rsidP="002407E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Біометричні методи аналізу в рибництві.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31" w:rsidRPr="008354A1" w:rsidRDefault="00371A31" w:rsidP="002407E2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Обчислення середніх величин у малих і великих вибірках, визначення вірогідності різниці між двома середніми величинами.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21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http://eprints.library.odeku.edu.ua/743/1/NajdichOV_Genetika_ryb_KL_2010.pdf.pdf</w:t>
              </w:r>
            </w:hyperlink>
          </w:p>
        </w:tc>
      </w:tr>
      <w:tr w:rsidR="00371A31" w:rsidRPr="008354A1" w:rsidTr="005B3636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31" w:rsidRPr="008354A1" w:rsidRDefault="00371A31" w:rsidP="00E403F5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31" w:rsidRPr="009467C7" w:rsidRDefault="00371A31" w:rsidP="002407E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Хромосомна теорія спадковості.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31" w:rsidRPr="008354A1" w:rsidRDefault="00371A31" w:rsidP="002407E2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Основні положення хромосомної теорії спадковості.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22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http://eprints.library.odeku.edu.ua/743/1/NajdichOV_Genetika_ryb_KL_2010.pdf.pdf</w:t>
              </w:r>
            </w:hyperlink>
          </w:p>
        </w:tc>
      </w:tr>
      <w:tr w:rsidR="00371A31" w:rsidRPr="008354A1" w:rsidTr="005B3636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371A31" w:rsidP="00E403F5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9467C7" w:rsidRDefault="00371A31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Генетика статі риб.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371A31" w:rsidP="002407E2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Генетика визначення статі у риб.  Андрогенез і штучний гіногенез у коропа.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23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http://eprints.library.odeku.edu.ua/743/1/NajdichOV_Genetika_ryb_KL_2010.pdf.pdf</w:t>
              </w:r>
            </w:hyperlink>
          </w:p>
        </w:tc>
      </w:tr>
      <w:tr w:rsidR="00371A31" w:rsidRPr="008354A1" w:rsidTr="005B3636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371A31" w:rsidP="00E403F5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9467C7" w:rsidRDefault="00371A31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 xml:space="preserve">Мутаційна мінливість </w:t>
            </w:r>
          </w:p>
          <w:p w:rsidR="00371A31" w:rsidRPr="009467C7" w:rsidRDefault="00371A31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у риб.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371A31" w:rsidP="002407E2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Основні типи мутацій. Використання штучного мутагенезу в селекції риб.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24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http://eprints.library.odeku.edu.ua/743/1/NajdichOV_Genetika_ryb_KL_2010.pdf.pdf</w:t>
              </w:r>
            </w:hyperlink>
          </w:p>
        </w:tc>
      </w:tr>
      <w:tr w:rsidR="00371A31" w:rsidRPr="008354A1" w:rsidTr="005B3636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371A31" w:rsidP="00E403F5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9467C7" w:rsidRDefault="00371A31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Генетичні основи онтогенезу.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371A31" w:rsidP="002407E2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Значення факторів зовнішнього середовища в реалізації генетичної програми розвитку.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25" w:history="1">
              <w:r w:rsidR="008354A1" w:rsidRPr="008354A1">
                <w:rPr>
                  <w:color w:val="0000FF"/>
                  <w:sz w:val="28"/>
                  <w:szCs w:val="28"/>
                  <w:u w:val="single"/>
                </w:rPr>
                <w:t>http://po-teme.com.ua/genetika/knigi-po-genetike/lisova-genetika-navchalnij-posibnik-g-g-baranetskij-r-m-grechanik-2003-r/556-genetichni-aspekti-ontogenezu.html</w:t>
              </w:r>
            </w:hyperlink>
          </w:p>
        </w:tc>
      </w:tr>
      <w:tr w:rsidR="00371A31" w:rsidRPr="008354A1" w:rsidTr="005B3636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371A31" w:rsidP="00E403F5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9467C7" w:rsidRDefault="00371A31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Імуногенетика та поліморфізм білків у риб. Генетика популяцій риб. Генетичні основи екології риб.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371A31" w:rsidP="002407E2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Особливості генетики популяцій риб. Популяційна структура видів риб. Закон </w:t>
            </w:r>
            <w:proofErr w:type="spellStart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Харді-Вайнберга</w:t>
            </w:r>
            <w:proofErr w:type="spellEnd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. Вплив факторів середовища на стійкість риб до захворювань. Генетичні основи екології риб. </w:t>
            </w:r>
            <w:proofErr w:type="spellStart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Фенодевіанти</w:t>
            </w:r>
            <w:proofErr w:type="spellEnd"/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 xml:space="preserve"> у риб.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26" w:history="1"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http</w:t>
              </w:r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://</w:t>
              </w:r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north</w:t>
              </w:r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-</w:t>
              </w:r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caucasian</w:t>
              </w:r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.</w:t>
              </w:r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narod</w:t>
              </w:r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.</w:t>
              </w:r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ru</w:t>
              </w:r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/</w:t>
              </w:r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genetika</w:t>
              </w:r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/</w:t>
              </w:r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genetika</w:t>
              </w:r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_</w:t>
              </w:r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populati</w:t>
              </w:r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371A31" w:rsidRPr="008354A1">
                <w:rPr>
                  <w:rStyle w:val="a3"/>
                  <w:rFonts w:eastAsia="TimesNewRomanPSMT"/>
                  <w:sz w:val="28"/>
                  <w:szCs w:val="28"/>
                  <w:lang w:val="ru-RU" w:eastAsia="en-US"/>
                </w:rPr>
                <w:t>html</w:t>
              </w:r>
              <w:proofErr w:type="spellEnd"/>
            </w:hyperlink>
          </w:p>
        </w:tc>
      </w:tr>
      <w:tr w:rsidR="00371A31" w:rsidRPr="008354A1" w:rsidTr="005B3636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371A31" w:rsidP="00E403F5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9467C7" w:rsidRDefault="00371A31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Генетичні основи інбридингу, гетерозису і гібридизації в рибництві.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371A31" w:rsidP="002407E2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Інбридинг і гетерозис при розведенні риб. Особливості гібридизації різних видів риб. Міжвидові і міжродові гібриди.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27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http://eprints.library.odeku.edu.ua/743/1/NajdichOV_Genetika_ryb_KL_2010.pdf.pdf</w:t>
              </w:r>
            </w:hyperlink>
          </w:p>
        </w:tc>
      </w:tr>
      <w:tr w:rsidR="00371A31" w:rsidRPr="008354A1" w:rsidTr="005B3636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371A31" w:rsidP="00E403F5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9467C7" w:rsidRDefault="00371A31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Біотехнологія і генна інженерія в рибництві.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371A31" w:rsidP="002407E2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Основні досягнення біотехнології у рибництві. Генетична основа міжпородного і внутрішньо породного схрещування коропа.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28" w:history="1">
              <w:r w:rsidR="008354A1" w:rsidRPr="008354A1">
                <w:rPr>
                  <w:color w:val="0000FF"/>
                  <w:sz w:val="28"/>
                  <w:szCs w:val="28"/>
                  <w:u w:val="single"/>
                </w:rPr>
                <w:t>http://dspace.mnau.edu.ua:8080/jspui/bitstream/123456789/1025/1/Ulevich_O.Biotehnologiya_2012.pdf</w:t>
              </w:r>
            </w:hyperlink>
          </w:p>
        </w:tc>
      </w:tr>
      <w:tr w:rsidR="00371A31" w:rsidRPr="008354A1" w:rsidTr="005B3636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371A31" w:rsidP="00E403F5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354A1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9467C7" w:rsidRDefault="00371A31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Поняття біотехнології</w:t>
            </w:r>
          </w:p>
          <w:p w:rsidR="00371A31" w:rsidRPr="009467C7" w:rsidRDefault="00371A31" w:rsidP="002407E2">
            <w:pPr>
              <w:widowControl w:val="0"/>
              <w:ind w:left="-57" w:right="-57"/>
              <w:rPr>
                <w:rFonts w:eastAsia="Lucida Sans Unicode"/>
                <w:sz w:val="28"/>
                <w:szCs w:val="28"/>
                <w:lang w:eastAsia="en-US"/>
              </w:rPr>
            </w:pPr>
            <w:r w:rsidRPr="009467C7">
              <w:rPr>
                <w:rFonts w:eastAsia="Lucida Sans Unicode"/>
                <w:sz w:val="28"/>
                <w:szCs w:val="28"/>
                <w:lang w:eastAsia="en-US"/>
              </w:rPr>
              <w:t>і генної інженерії.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371A31" w:rsidP="002407E2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 w:rsidRPr="008354A1">
              <w:rPr>
                <w:rFonts w:eastAsia="Lucida Sans Unicode"/>
                <w:sz w:val="28"/>
                <w:szCs w:val="28"/>
                <w:lang w:eastAsia="en-US"/>
              </w:rPr>
              <w:t>Значення генної інженерії у поліпшенні рибоводно-біологічних властивостей риб.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1" w:rsidRPr="008354A1" w:rsidRDefault="00492F90" w:rsidP="009F3617">
            <w:pPr>
              <w:widowControl w:val="0"/>
              <w:ind w:left="-57" w:right="-57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hyperlink r:id="rId29" w:history="1">
              <w:r w:rsidR="00371A31" w:rsidRPr="008354A1">
                <w:rPr>
                  <w:color w:val="0000FF"/>
                  <w:sz w:val="28"/>
                  <w:szCs w:val="28"/>
                  <w:u w:val="single"/>
                </w:rPr>
                <w:t>http://www.nas.gov.ua/UA/Messages/news/Pages/View.aspx?MessageID=1483</w:t>
              </w:r>
            </w:hyperlink>
          </w:p>
        </w:tc>
      </w:tr>
    </w:tbl>
    <w:p w:rsidR="008354A1" w:rsidRPr="009F3617" w:rsidRDefault="008354A1" w:rsidP="00446E39">
      <w:pPr>
        <w:rPr>
          <w:sz w:val="28"/>
          <w:szCs w:val="28"/>
        </w:rPr>
      </w:pPr>
    </w:p>
    <w:sectPr w:rsidR="008354A1" w:rsidRPr="009F3617" w:rsidSect="009F3617">
      <w:pgSz w:w="16838" w:h="11906" w:orient="landscape"/>
      <w:pgMar w:top="850" w:right="1134" w:bottom="1701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90" w:rsidRDefault="00492F90" w:rsidP="009F3617">
      <w:r>
        <w:separator/>
      </w:r>
    </w:p>
  </w:endnote>
  <w:endnote w:type="continuationSeparator" w:id="0">
    <w:p w:rsidR="00492F90" w:rsidRDefault="00492F90" w:rsidP="009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90" w:rsidRDefault="00492F90" w:rsidP="009F3617">
      <w:r>
        <w:separator/>
      </w:r>
    </w:p>
  </w:footnote>
  <w:footnote w:type="continuationSeparator" w:id="0">
    <w:p w:rsidR="00492F90" w:rsidRDefault="00492F90" w:rsidP="009F3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C46"/>
    <w:rsid w:val="000A7415"/>
    <w:rsid w:val="002407E2"/>
    <w:rsid w:val="0029573B"/>
    <w:rsid w:val="00371A31"/>
    <w:rsid w:val="003D34DF"/>
    <w:rsid w:val="003E25B9"/>
    <w:rsid w:val="00446E39"/>
    <w:rsid w:val="00492F90"/>
    <w:rsid w:val="005A3CE9"/>
    <w:rsid w:val="005B0C1E"/>
    <w:rsid w:val="005B3636"/>
    <w:rsid w:val="00634AE9"/>
    <w:rsid w:val="00644887"/>
    <w:rsid w:val="008354A1"/>
    <w:rsid w:val="008707A5"/>
    <w:rsid w:val="008760B5"/>
    <w:rsid w:val="009467C7"/>
    <w:rsid w:val="00957C6B"/>
    <w:rsid w:val="009E1732"/>
    <w:rsid w:val="009F3617"/>
    <w:rsid w:val="00BA72A3"/>
    <w:rsid w:val="00BB5830"/>
    <w:rsid w:val="00D108E7"/>
    <w:rsid w:val="00D858EC"/>
    <w:rsid w:val="00DC0A24"/>
    <w:rsid w:val="00E403F5"/>
    <w:rsid w:val="00E93517"/>
    <w:rsid w:val="00EF2C46"/>
    <w:rsid w:val="00FC4111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C1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F36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6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9F36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61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library.odeku.edu.ua/743/1/NajdichOV_Genetika_ryb_KL_2010.pdf.pdf" TargetMode="External"/><Relationship Id="rId13" Type="http://schemas.openxmlformats.org/officeDocument/2006/relationships/hyperlink" Target="http://eprints.library.odeku.edu.ua/743/1/NajdichOV_Genetika_ryb_KL_2010.pdf.pdf" TargetMode="External"/><Relationship Id="rId18" Type="http://schemas.openxmlformats.org/officeDocument/2006/relationships/hyperlink" Target="http://www.nas.gov.ua/UA/Messages/news/Pages/View.aspx?MessageID=1483" TargetMode="External"/><Relationship Id="rId26" Type="http://schemas.openxmlformats.org/officeDocument/2006/relationships/hyperlink" Target="http://north-caucasian.narod.ru/genetika/genetika_populat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prints.library.odeku.edu.ua/743/1/NajdichOV_Genetika_ryb_KL_2010.pdf.pdf" TargetMode="External"/><Relationship Id="rId7" Type="http://schemas.openxmlformats.org/officeDocument/2006/relationships/hyperlink" Target="mailto:llobojko@ukr.net" TargetMode="External"/><Relationship Id="rId12" Type="http://schemas.openxmlformats.org/officeDocument/2006/relationships/hyperlink" Target="http://eprints.library.odeku.edu.ua/743/1/NajdichOV_Genetika_ryb_KL_2010.pdf.pdf" TargetMode="External"/><Relationship Id="rId17" Type="http://schemas.openxmlformats.org/officeDocument/2006/relationships/hyperlink" Target="http://dspace.mnau.edu.ua:8080/jspui/bitstream/123456789/1025/1/Ulevich_O.Biotehnologiya_2012.pdf" TargetMode="External"/><Relationship Id="rId25" Type="http://schemas.openxmlformats.org/officeDocument/2006/relationships/hyperlink" Target="http://po-teme.com.ua/genetika/knigi-po-genetike/lisova-genetika-navchalnij-posibnik-g-g-baranetskij-r-m-grechanik-2003-r/556-genetichni-aspekti-ontogenezu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prints.library.odeku.edu.ua/743/1/NajdichOV_Genetika_ryb_KL_2010.pdf.pdf" TargetMode="External"/><Relationship Id="rId20" Type="http://schemas.openxmlformats.org/officeDocument/2006/relationships/hyperlink" Target="http://eprints.library.odeku.edu.ua/743/1/NajdichOV_Genetika_ryb_KL_2010.pdf.pdf" TargetMode="External"/><Relationship Id="rId29" Type="http://schemas.openxmlformats.org/officeDocument/2006/relationships/hyperlink" Target="http://www.nas.gov.ua/UA/Messages/news/Pages/View.aspx?MessageID=148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prints.library.odeku.edu.ua/743/1/NajdichOV_Genetika_ryb_KL_2010.pdf.pdf" TargetMode="External"/><Relationship Id="rId24" Type="http://schemas.openxmlformats.org/officeDocument/2006/relationships/hyperlink" Target="http://eprints.library.odeku.edu.ua/743/1/NajdichOV_Genetika_ryb_KL_2010.pdf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orth-caucasian.narod.ru/genetika/genetika_populati.html" TargetMode="External"/><Relationship Id="rId23" Type="http://schemas.openxmlformats.org/officeDocument/2006/relationships/hyperlink" Target="http://eprints.library.odeku.edu.ua/743/1/NajdichOV_Genetika_ryb_KL_2010.pdf.pdf" TargetMode="External"/><Relationship Id="rId28" Type="http://schemas.openxmlformats.org/officeDocument/2006/relationships/hyperlink" Target="http://dspace.mnau.edu.ua:8080/jspui/bitstream/123456789/1025/1/Ulevich_O.Biotehnologiya_2012.pdf" TargetMode="External"/><Relationship Id="rId10" Type="http://schemas.openxmlformats.org/officeDocument/2006/relationships/hyperlink" Target="http://eprints.library.odeku.edu.ua/743/1/NajdichOV_Genetika_ryb_KL_2010.pdf.pdf" TargetMode="External"/><Relationship Id="rId19" Type="http://schemas.openxmlformats.org/officeDocument/2006/relationships/hyperlink" Target="http://eprints.library.odeku.edu.ua/743/1/NajdichOV_Genetika_ryb_KL_2010.pdf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prints.library.odeku.edu.ua/743/1/NajdichOV_Genetika_ryb_KL_2010.pdf.pdf" TargetMode="External"/><Relationship Id="rId14" Type="http://schemas.openxmlformats.org/officeDocument/2006/relationships/hyperlink" Target="http://po-teme.com.ua/genetika/knigi-po-genetike/lisova-genetika-navchalnij-posibnik-g-g-baranetskij-r-m-grechanik-2003-r/556-genetichni-aspekti-ontogenezu.html" TargetMode="External"/><Relationship Id="rId22" Type="http://schemas.openxmlformats.org/officeDocument/2006/relationships/hyperlink" Target="http://eprints.library.odeku.edu.ua/743/1/NajdichOV_Genetika_ryb_KL_2010.pdf.pdf" TargetMode="External"/><Relationship Id="rId27" Type="http://schemas.openxmlformats.org/officeDocument/2006/relationships/hyperlink" Target="http://eprints.library.odeku.edu.ua/743/1/NajdichOV_Genetika_ryb_KL_2010.pdf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5214</Words>
  <Characters>2972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Мар'янка</cp:lastModifiedBy>
  <cp:revision>20</cp:revision>
  <dcterms:created xsi:type="dcterms:W3CDTF">2020-03-19T18:41:00Z</dcterms:created>
  <dcterms:modified xsi:type="dcterms:W3CDTF">2020-03-30T22:25:00Z</dcterms:modified>
</cp:coreProperties>
</file>