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53" w:rsidRDefault="00052C53" w:rsidP="00052C53">
      <w:pPr>
        <w:jc w:val="center"/>
        <w:rPr>
          <w:b/>
          <w:sz w:val="28"/>
          <w:szCs w:val="28"/>
        </w:rPr>
      </w:pPr>
      <w:r>
        <w:rPr>
          <w:b/>
          <w:sz w:val="28"/>
          <w:szCs w:val="28"/>
        </w:rPr>
        <w:t xml:space="preserve">«ОСНОВИ МАРИКУЛЬТУРИ» </w:t>
      </w:r>
      <w:proofErr w:type="spellStart"/>
      <w:r w:rsidRPr="008354A1">
        <w:rPr>
          <w:b/>
          <w:sz w:val="28"/>
          <w:szCs w:val="28"/>
        </w:rPr>
        <w:t>Біолого-технологічний</w:t>
      </w:r>
      <w:proofErr w:type="spellEnd"/>
      <w:r w:rsidRPr="00957C6B">
        <w:rPr>
          <w:b/>
          <w:sz w:val="28"/>
          <w:szCs w:val="28"/>
        </w:rPr>
        <w:t xml:space="preserve"> </w:t>
      </w:r>
      <w:r w:rsidRPr="008354A1">
        <w:rPr>
          <w:b/>
          <w:sz w:val="28"/>
          <w:szCs w:val="28"/>
        </w:rPr>
        <w:t xml:space="preserve">факультет, </w:t>
      </w:r>
      <w:r>
        <w:rPr>
          <w:b/>
          <w:sz w:val="28"/>
          <w:szCs w:val="28"/>
        </w:rPr>
        <w:t>К</w:t>
      </w:r>
      <w:r w:rsidRPr="008354A1">
        <w:rPr>
          <w:b/>
          <w:sz w:val="28"/>
          <w:szCs w:val="28"/>
        </w:rPr>
        <w:t>афедра водних біоресурсів та аквакультури, Водн</w:t>
      </w:r>
      <w:r>
        <w:rPr>
          <w:b/>
          <w:sz w:val="28"/>
          <w:szCs w:val="28"/>
        </w:rPr>
        <w:t>і</w:t>
      </w:r>
      <w:r w:rsidRPr="008354A1">
        <w:rPr>
          <w:b/>
          <w:sz w:val="28"/>
          <w:szCs w:val="28"/>
        </w:rPr>
        <w:t xml:space="preserve"> біоресурс</w:t>
      </w:r>
      <w:r>
        <w:rPr>
          <w:b/>
          <w:sz w:val="28"/>
          <w:szCs w:val="28"/>
        </w:rPr>
        <w:t>и</w:t>
      </w:r>
      <w:r w:rsidRPr="008354A1">
        <w:rPr>
          <w:b/>
          <w:sz w:val="28"/>
          <w:szCs w:val="28"/>
        </w:rPr>
        <w:t xml:space="preserve"> та аквакультур</w:t>
      </w:r>
      <w:r>
        <w:rPr>
          <w:b/>
          <w:sz w:val="28"/>
          <w:szCs w:val="28"/>
        </w:rPr>
        <w:t xml:space="preserve">а, </w:t>
      </w:r>
      <w:r w:rsidRPr="008354A1">
        <w:rPr>
          <w:b/>
          <w:sz w:val="28"/>
          <w:szCs w:val="28"/>
        </w:rPr>
        <w:t xml:space="preserve">Бакалавр, </w:t>
      </w:r>
      <w:r w:rsidR="00E31835">
        <w:rPr>
          <w:b/>
          <w:sz w:val="28"/>
          <w:szCs w:val="28"/>
        </w:rPr>
        <w:t>1</w:t>
      </w:r>
      <w:bookmarkStart w:id="0" w:name="_GoBack"/>
      <w:bookmarkEnd w:id="0"/>
      <w:r w:rsidRPr="008354A1">
        <w:rPr>
          <w:b/>
          <w:sz w:val="28"/>
          <w:szCs w:val="28"/>
        </w:rPr>
        <w:t xml:space="preserve"> курс (з скороченим терміном навчання)</w:t>
      </w:r>
    </w:p>
    <w:p w:rsidR="00052C53" w:rsidRPr="00957C6B" w:rsidRDefault="00052C53" w:rsidP="00052C53">
      <w:pPr>
        <w:jc w:val="center"/>
        <w:rPr>
          <w:b/>
          <w:sz w:val="28"/>
          <w:szCs w:val="28"/>
        </w:rPr>
      </w:pPr>
    </w:p>
    <w:p w:rsidR="00052C53" w:rsidRPr="00052C53" w:rsidRDefault="00052C53" w:rsidP="00052C53">
      <w:pPr>
        <w:rPr>
          <w:sz w:val="28"/>
          <w:szCs w:val="28"/>
          <w:lang w:eastAsia="uk-UA"/>
        </w:rPr>
      </w:pPr>
      <w:r w:rsidRPr="00052C53">
        <w:rPr>
          <w:sz w:val="28"/>
          <w:szCs w:val="28"/>
          <w:lang w:eastAsia="uk-UA"/>
        </w:rPr>
        <w:t>Кравець С.І.</w:t>
      </w:r>
      <w:r w:rsidRPr="00052C53">
        <w:rPr>
          <w:sz w:val="28"/>
          <w:szCs w:val="28"/>
          <w:lang w:val="de-DE" w:eastAsia="uk-UA"/>
        </w:rPr>
        <w:t xml:space="preserve"> </w:t>
      </w:r>
      <w:proofErr w:type="spellStart"/>
      <w:r w:rsidRPr="00052C53">
        <w:rPr>
          <w:sz w:val="28"/>
          <w:szCs w:val="28"/>
          <w:lang w:val="de-DE" w:eastAsia="uk-UA"/>
        </w:rPr>
        <w:t>e-mail</w:t>
      </w:r>
      <w:proofErr w:type="spellEnd"/>
      <w:r w:rsidRPr="00052C53">
        <w:rPr>
          <w:sz w:val="28"/>
          <w:szCs w:val="28"/>
          <w:lang w:val="de-DE" w:eastAsia="uk-UA"/>
        </w:rPr>
        <w:t>:</w:t>
      </w:r>
      <w:r w:rsidRPr="00052C53">
        <w:rPr>
          <w:sz w:val="28"/>
          <w:szCs w:val="28"/>
          <w:lang w:eastAsia="uk-UA"/>
        </w:rPr>
        <w:t xml:space="preserve"> </w:t>
      </w:r>
      <w:hyperlink r:id="rId6" w:history="1">
        <w:r w:rsidRPr="00052C53">
          <w:rPr>
            <w:color w:val="0563C1"/>
            <w:sz w:val="28"/>
            <w:szCs w:val="28"/>
            <w:u w:val="single"/>
            <w:lang w:val="en-US" w:eastAsia="uk-UA"/>
          </w:rPr>
          <w:t>Solomiya</w:t>
        </w:r>
        <w:r w:rsidRPr="00052C53">
          <w:rPr>
            <w:color w:val="0563C1"/>
            <w:sz w:val="28"/>
            <w:szCs w:val="28"/>
            <w:u w:val="single"/>
            <w:lang w:eastAsia="uk-UA"/>
          </w:rPr>
          <w:t>.</w:t>
        </w:r>
        <w:r w:rsidRPr="00052C53">
          <w:rPr>
            <w:color w:val="0563C1"/>
            <w:sz w:val="28"/>
            <w:szCs w:val="28"/>
            <w:u w:val="single"/>
            <w:lang w:val="en-US" w:eastAsia="uk-UA"/>
          </w:rPr>
          <w:t>tailor</w:t>
        </w:r>
        <w:r w:rsidRPr="00052C53">
          <w:rPr>
            <w:color w:val="0563C1"/>
            <w:sz w:val="28"/>
            <w:szCs w:val="28"/>
            <w:u w:val="single"/>
            <w:lang w:eastAsia="uk-UA"/>
          </w:rPr>
          <w:t>@</w:t>
        </w:r>
        <w:r w:rsidRPr="00052C53">
          <w:rPr>
            <w:color w:val="0563C1"/>
            <w:sz w:val="28"/>
            <w:szCs w:val="28"/>
            <w:u w:val="single"/>
            <w:lang w:val="en-US" w:eastAsia="uk-UA"/>
          </w:rPr>
          <w:t>gmail</w:t>
        </w:r>
        <w:r w:rsidRPr="00052C53">
          <w:rPr>
            <w:color w:val="0563C1"/>
            <w:sz w:val="28"/>
            <w:szCs w:val="28"/>
            <w:u w:val="single"/>
            <w:lang w:eastAsia="uk-UA"/>
          </w:rPr>
          <w:t>.</w:t>
        </w:r>
        <w:r w:rsidRPr="00052C53">
          <w:rPr>
            <w:color w:val="0563C1"/>
            <w:sz w:val="28"/>
            <w:szCs w:val="28"/>
            <w:u w:val="single"/>
            <w:lang w:val="en-US" w:eastAsia="uk-UA"/>
          </w:rPr>
          <w:t>com</w:t>
        </w:r>
      </w:hyperlink>
    </w:p>
    <w:p w:rsidR="001D76D7" w:rsidRDefault="001D76D7" w:rsidP="001D76D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238"/>
        <w:gridCol w:w="277"/>
        <w:gridCol w:w="8789"/>
        <w:gridCol w:w="3480"/>
      </w:tblGrid>
      <w:tr w:rsidR="009274A3" w:rsidRPr="006C0DE3" w:rsidTr="00052C53">
        <w:tc>
          <w:tcPr>
            <w:tcW w:w="570" w:type="dxa"/>
            <w:vAlign w:val="center"/>
          </w:tcPr>
          <w:p w:rsidR="009274A3" w:rsidRPr="006C0DE3" w:rsidRDefault="009274A3" w:rsidP="00052C53">
            <w:pPr>
              <w:jc w:val="center"/>
              <w:rPr>
                <w:b/>
                <w:sz w:val="28"/>
                <w:szCs w:val="28"/>
              </w:rPr>
            </w:pPr>
            <w:r w:rsidRPr="006C0DE3">
              <w:rPr>
                <w:b/>
                <w:sz w:val="28"/>
                <w:szCs w:val="28"/>
              </w:rPr>
              <w:t>№ з/п</w:t>
            </w:r>
          </w:p>
        </w:tc>
        <w:tc>
          <w:tcPr>
            <w:tcW w:w="2238" w:type="dxa"/>
            <w:vAlign w:val="center"/>
          </w:tcPr>
          <w:p w:rsidR="009274A3" w:rsidRPr="006C0DE3" w:rsidRDefault="009274A3" w:rsidP="00052C53">
            <w:pPr>
              <w:jc w:val="center"/>
              <w:rPr>
                <w:b/>
                <w:sz w:val="28"/>
                <w:szCs w:val="28"/>
              </w:rPr>
            </w:pPr>
            <w:r w:rsidRPr="006C0DE3">
              <w:rPr>
                <w:b/>
                <w:sz w:val="28"/>
                <w:szCs w:val="28"/>
              </w:rPr>
              <w:t>Тема</w:t>
            </w:r>
          </w:p>
        </w:tc>
        <w:tc>
          <w:tcPr>
            <w:tcW w:w="9066" w:type="dxa"/>
            <w:gridSpan w:val="2"/>
            <w:vAlign w:val="center"/>
          </w:tcPr>
          <w:p w:rsidR="009274A3" w:rsidRPr="006C0DE3" w:rsidRDefault="009274A3" w:rsidP="00052C53">
            <w:pPr>
              <w:jc w:val="center"/>
              <w:rPr>
                <w:b/>
                <w:sz w:val="28"/>
                <w:szCs w:val="28"/>
              </w:rPr>
            </w:pPr>
            <w:r w:rsidRPr="006C0DE3">
              <w:rPr>
                <w:b/>
                <w:sz w:val="28"/>
                <w:szCs w:val="28"/>
              </w:rPr>
              <w:t>Анотація</w:t>
            </w:r>
          </w:p>
        </w:tc>
        <w:tc>
          <w:tcPr>
            <w:tcW w:w="3480" w:type="dxa"/>
            <w:vAlign w:val="center"/>
          </w:tcPr>
          <w:p w:rsidR="009274A3" w:rsidRPr="006C0DE3" w:rsidRDefault="00211B8D" w:rsidP="00052C53">
            <w:pPr>
              <w:jc w:val="center"/>
              <w:rPr>
                <w:b/>
                <w:sz w:val="28"/>
                <w:szCs w:val="28"/>
              </w:rPr>
            </w:pPr>
            <w:r>
              <w:rPr>
                <w:b/>
                <w:sz w:val="28"/>
                <w:szCs w:val="28"/>
              </w:rPr>
              <w:t>Інтернет ресурси</w:t>
            </w:r>
          </w:p>
        </w:tc>
      </w:tr>
      <w:tr w:rsidR="009274A3" w:rsidRPr="006C0DE3" w:rsidTr="00211B8D">
        <w:tc>
          <w:tcPr>
            <w:tcW w:w="15354" w:type="dxa"/>
            <w:gridSpan w:val="5"/>
          </w:tcPr>
          <w:p w:rsidR="009274A3" w:rsidRPr="006C0DE3" w:rsidRDefault="009274A3" w:rsidP="00AE5332">
            <w:pPr>
              <w:jc w:val="center"/>
              <w:rPr>
                <w:b/>
                <w:sz w:val="28"/>
                <w:szCs w:val="28"/>
              </w:rPr>
            </w:pPr>
            <w:r w:rsidRPr="006C0DE3">
              <w:rPr>
                <w:b/>
                <w:sz w:val="28"/>
                <w:szCs w:val="28"/>
              </w:rPr>
              <w:t>ЛЕКЦІЙНИЙ КУРС</w:t>
            </w:r>
          </w:p>
        </w:tc>
      </w:tr>
      <w:tr w:rsidR="009274A3" w:rsidRPr="006C0DE3" w:rsidTr="00052C53">
        <w:tc>
          <w:tcPr>
            <w:tcW w:w="570" w:type="dxa"/>
          </w:tcPr>
          <w:p w:rsidR="009274A3" w:rsidRPr="006C0DE3" w:rsidRDefault="009274A3" w:rsidP="00AE5332">
            <w:pPr>
              <w:jc w:val="center"/>
              <w:rPr>
                <w:b/>
                <w:sz w:val="28"/>
                <w:szCs w:val="28"/>
              </w:rPr>
            </w:pPr>
            <w:r w:rsidRPr="006C0DE3">
              <w:rPr>
                <w:b/>
                <w:sz w:val="28"/>
                <w:szCs w:val="28"/>
              </w:rPr>
              <w:t>1</w:t>
            </w:r>
          </w:p>
        </w:tc>
        <w:tc>
          <w:tcPr>
            <w:tcW w:w="2515" w:type="dxa"/>
            <w:gridSpan w:val="2"/>
          </w:tcPr>
          <w:p w:rsidR="009274A3" w:rsidRPr="00320B73" w:rsidRDefault="009274A3" w:rsidP="00AE5332">
            <w:pPr>
              <w:pStyle w:val="2"/>
              <w:shd w:val="clear" w:color="auto" w:fill="auto"/>
              <w:spacing w:before="0" w:line="300" w:lineRule="auto"/>
              <w:rPr>
                <w:rFonts w:ascii="Times New Roman" w:hAnsi="Times New Roman" w:cs="Times New Roman"/>
                <w:sz w:val="28"/>
                <w:szCs w:val="28"/>
                <w:lang w:val="ru-RU"/>
              </w:rPr>
            </w:pPr>
            <w:r w:rsidRPr="00320B73">
              <w:rPr>
                <w:rFonts w:ascii="Times New Roman" w:hAnsi="Times New Roman" w:cs="Times New Roman"/>
                <w:szCs w:val="28"/>
              </w:rPr>
              <w:t>Культивування морських водоростей</w:t>
            </w:r>
          </w:p>
        </w:tc>
        <w:tc>
          <w:tcPr>
            <w:tcW w:w="8789" w:type="dxa"/>
          </w:tcPr>
          <w:p w:rsidR="009274A3" w:rsidRPr="00052C53" w:rsidRDefault="009274A3" w:rsidP="00052C53">
            <w:pPr>
              <w:pStyle w:val="a4"/>
              <w:ind w:firstLine="0"/>
              <w:rPr>
                <w:b w:val="0"/>
                <w:szCs w:val="28"/>
                <w:lang w:val="uk-UA"/>
              </w:rPr>
            </w:pPr>
            <w:proofErr w:type="spellStart"/>
            <w:r w:rsidRPr="005E2AD4">
              <w:rPr>
                <w:b w:val="0"/>
                <w:szCs w:val="28"/>
                <w:lang w:val="uk-UA"/>
              </w:rPr>
              <w:t>Фотосинтезуючі</w:t>
            </w:r>
            <w:proofErr w:type="spellEnd"/>
            <w:r w:rsidRPr="005E2AD4">
              <w:rPr>
                <w:b w:val="0"/>
                <w:szCs w:val="28"/>
                <w:lang w:val="uk-UA"/>
              </w:rPr>
              <w:t xml:space="preserve"> рослини, які ми називаємо водоростями, населяють практично всі водойми земної кулі від океанів і морів до термальних джерел. Існують </w:t>
            </w:r>
            <w:proofErr w:type="spellStart"/>
            <w:r w:rsidRPr="005E2AD4">
              <w:rPr>
                <w:b w:val="0"/>
                <w:szCs w:val="28"/>
                <w:lang w:val="uk-UA"/>
              </w:rPr>
              <w:t>бентосні</w:t>
            </w:r>
            <w:proofErr w:type="spellEnd"/>
            <w:r w:rsidRPr="005E2AD4">
              <w:rPr>
                <w:b w:val="0"/>
                <w:szCs w:val="28"/>
                <w:lang w:val="uk-UA"/>
              </w:rPr>
              <w:t xml:space="preserve"> водорості, які прикріпляються до дна морів і прісних водоймищ. Планктонні водорості, що живуть в товщі вод, </w:t>
            </w:r>
            <w:proofErr w:type="spellStart"/>
            <w:r w:rsidRPr="005E2AD4">
              <w:rPr>
                <w:b w:val="0"/>
                <w:szCs w:val="28"/>
                <w:lang w:val="uk-UA"/>
              </w:rPr>
              <w:t>грунтові</w:t>
            </w:r>
            <w:proofErr w:type="spellEnd"/>
            <w:r w:rsidRPr="005E2AD4">
              <w:rPr>
                <w:b w:val="0"/>
                <w:szCs w:val="28"/>
                <w:lang w:val="uk-UA"/>
              </w:rPr>
              <w:t xml:space="preserve"> водорості, які мешкають на землі, серед мохів і на корі дерев. Значення водоростей в житті нашої планети величезне. Як найдавніші </w:t>
            </w:r>
            <w:proofErr w:type="spellStart"/>
            <w:r w:rsidRPr="005E2AD4">
              <w:rPr>
                <w:b w:val="0"/>
                <w:szCs w:val="28"/>
                <w:lang w:val="uk-UA"/>
              </w:rPr>
              <w:t>фотосинтезуючі</w:t>
            </w:r>
            <w:proofErr w:type="spellEnd"/>
            <w:r w:rsidRPr="005E2AD4">
              <w:rPr>
                <w:b w:val="0"/>
                <w:szCs w:val="28"/>
                <w:lang w:val="uk-UA"/>
              </w:rPr>
              <w:t xml:space="preserve"> організми на Землі вони продукують основну масу кисню атмосфери, створюють більше половини всієї первинної продукції на планеті і забезпечують, тим самим, життя всіх </w:t>
            </w:r>
            <w:proofErr w:type="spellStart"/>
            <w:r w:rsidRPr="005E2AD4">
              <w:rPr>
                <w:b w:val="0"/>
                <w:szCs w:val="28"/>
                <w:lang w:val="uk-UA"/>
              </w:rPr>
              <w:t>гідробіонтів</w:t>
            </w:r>
            <w:proofErr w:type="spellEnd"/>
            <w:r w:rsidRPr="005E2AD4">
              <w:rPr>
                <w:b w:val="0"/>
                <w:szCs w:val="28"/>
                <w:lang w:val="uk-UA"/>
              </w:rPr>
              <w:t xml:space="preserve">, беруть участь в </w:t>
            </w:r>
            <w:proofErr w:type="spellStart"/>
            <w:r w:rsidRPr="005E2AD4">
              <w:rPr>
                <w:b w:val="0"/>
                <w:szCs w:val="28"/>
                <w:lang w:val="uk-UA"/>
              </w:rPr>
              <w:t>кругообізі</w:t>
            </w:r>
            <w:proofErr w:type="spellEnd"/>
            <w:r w:rsidRPr="005E2AD4">
              <w:rPr>
                <w:b w:val="0"/>
                <w:szCs w:val="28"/>
                <w:lang w:val="uk-UA"/>
              </w:rPr>
              <w:t xml:space="preserve"> речовин. </w:t>
            </w:r>
          </w:p>
        </w:tc>
        <w:tc>
          <w:tcPr>
            <w:tcW w:w="3480" w:type="dxa"/>
          </w:tcPr>
          <w:p w:rsidR="009274A3" w:rsidRDefault="00E31835" w:rsidP="00052C53">
            <w:pPr>
              <w:pStyle w:val="a4"/>
              <w:ind w:firstLine="0"/>
              <w:rPr>
                <w:b w:val="0"/>
                <w:szCs w:val="28"/>
                <w:lang w:val="uk-UA"/>
              </w:rPr>
            </w:pPr>
            <w:r>
              <w:fldChar w:fldCharType="begin"/>
            </w:r>
            <w:r w:rsidRPr="00E31835">
              <w:rPr>
                <w:lang w:val="uk-UA"/>
              </w:rPr>
              <w:instrText xml:space="preserve"> </w:instrText>
            </w:r>
            <w:r>
              <w:instrText>HYPERLINK</w:instrText>
            </w:r>
            <w:r w:rsidRPr="00E31835">
              <w:rPr>
                <w:lang w:val="uk-UA"/>
              </w:rPr>
              <w:instrText xml:space="preserve"> "</w:instrText>
            </w:r>
            <w:r>
              <w:instrText>https</w:instrText>
            </w:r>
            <w:r w:rsidRPr="00E31835">
              <w:rPr>
                <w:lang w:val="uk-UA"/>
              </w:rPr>
              <w:instrText>://</w:instrText>
            </w:r>
            <w:r>
              <w:instrText>btsau</w:instrText>
            </w:r>
            <w:r w:rsidRPr="00E31835">
              <w:rPr>
                <w:lang w:val="uk-UA"/>
              </w:rPr>
              <w:instrText>.</w:instrText>
            </w:r>
            <w:r>
              <w:instrText>edu</w:instrText>
            </w:r>
            <w:r w:rsidRPr="00E31835">
              <w:rPr>
                <w:lang w:val="uk-UA"/>
              </w:rPr>
              <w:instrText>.</w:instrText>
            </w:r>
            <w:r>
              <w:instrText>ua</w:instrText>
            </w:r>
            <w:r w:rsidRPr="00E31835">
              <w:rPr>
                <w:lang w:val="uk-UA"/>
              </w:rPr>
              <w:instrText>/</w:instrText>
            </w:r>
            <w:r>
              <w:instrText>sites</w:instrText>
            </w:r>
            <w:r w:rsidRPr="00E31835">
              <w:rPr>
                <w:lang w:val="uk-UA"/>
              </w:rPr>
              <w:instrText>/</w:instrText>
            </w:r>
            <w:r>
              <w:instrText>default</w:instrText>
            </w:r>
            <w:r w:rsidRPr="00E31835">
              <w:rPr>
                <w:lang w:val="uk-UA"/>
              </w:rPr>
              <w:instrText>/</w:instrText>
            </w:r>
            <w:r>
              <w:instrText>files</w:instrText>
            </w:r>
            <w:r w:rsidRPr="00E31835">
              <w:rPr>
                <w:lang w:val="uk-UA"/>
              </w:rPr>
              <w:instrText>/</w:instrText>
            </w:r>
            <w:r>
              <w:instrText>news</w:instrText>
            </w:r>
            <w:r w:rsidRPr="00E31835">
              <w:rPr>
                <w:lang w:val="uk-UA"/>
              </w:rPr>
              <w:instrText>/</w:instrText>
            </w:r>
            <w:r>
              <w:instrText>pdf</w:instrText>
            </w:r>
            <w:r w:rsidRPr="00E31835">
              <w:rPr>
                <w:lang w:val="uk-UA"/>
              </w:rPr>
              <w:instrText>/</w:instrText>
            </w:r>
            <w:r>
              <w:instrText>program</w:instrText>
            </w:r>
            <w:r w:rsidRPr="00E31835">
              <w:rPr>
                <w:lang w:val="uk-UA"/>
              </w:rPr>
              <w:instrText>_</w:instrText>
            </w:r>
            <w:r>
              <w:instrText>vstup</w:instrText>
            </w:r>
            <w:r w:rsidRPr="00E31835">
              <w:rPr>
                <w:lang w:val="uk-UA"/>
              </w:rPr>
              <w:instrText>_</w:instrText>
            </w:r>
            <w:r>
              <w:instrText>viprob</w:instrText>
            </w:r>
            <w:r w:rsidRPr="00E31835">
              <w:rPr>
                <w:lang w:val="uk-UA"/>
              </w:rPr>
              <w:instrText>/207_</w:instrText>
            </w:r>
            <w:r>
              <w:instrText>mag</w:instrText>
            </w:r>
            <w:r w:rsidRPr="00E31835">
              <w:rPr>
                <w:lang w:val="uk-UA"/>
              </w:rPr>
              <w:instrText>.</w:instrText>
            </w:r>
            <w:r>
              <w:instrText>pdf</w:instrText>
            </w:r>
            <w:r w:rsidRPr="00E31835">
              <w:rPr>
                <w:lang w:val="uk-UA"/>
              </w:rPr>
              <w:instrText xml:space="preserve">" </w:instrText>
            </w:r>
            <w:r>
              <w:fldChar w:fldCharType="separate"/>
            </w:r>
            <w:r w:rsidR="00211B8D" w:rsidRPr="00445CF6">
              <w:rPr>
                <w:rStyle w:val="a6"/>
                <w:b w:val="0"/>
                <w:szCs w:val="28"/>
                <w:lang w:val="uk-UA"/>
              </w:rPr>
              <w:t>https://btsau.edu.ua/sites/default/files/news/pdf/program_vstup_viprob/207_mag.pdf</w:t>
            </w:r>
            <w:r>
              <w:rPr>
                <w:rStyle w:val="a6"/>
                <w:b w:val="0"/>
                <w:szCs w:val="28"/>
                <w:lang w:val="uk-UA"/>
              </w:rPr>
              <w:fldChar w:fldCharType="end"/>
            </w:r>
          </w:p>
          <w:p w:rsidR="00052C53" w:rsidRDefault="00052C53" w:rsidP="00052C53">
            <w:pPr>
              <w:jc w:val="both"/>
            </w:pPr>
          </w:p>
          <w:p w:rsidR="00211B8D" w:rsidRPr="005E2AD4" w:rsidRDefault="00E31835" w:rsidP="00052C53">
            <w:pPr>
              <w:jc w:val="both"/>
              <w:rPr>
                <w:b/>
                <w:szCs w:val="28"/>
              </w:rPr>
            </w:pPr>
            <w:hyperlink r:id="rId7" w:history="1">
              <w:r w:rsidR="00211B8D" w:rsidRPr="00445CF6">
                <w:rPr>
                  <w:rStyle w:val="a6"/>
                  <w:sz w:val="28"/>
                  <w:szCs w:val="28"/>
                  <w:lang w:eastAsia="uk-UA"/>
                </w:rPr>
                <w:t>https://oldiplus.com/downloads/238.pdf</w:t>
              </w:r>
            </w:hyperlink>
          </w:p>
        </w:tc>
      </w:tr>
      <w:tr w:rsidR="009274A3" w:rsidRPr="006C0DE3" w:rsidTr="00052C53">
        <w:tc>
          <w:tcPr>
            <w:tcW w:w="570" w:type="dxa"/>
          </w:tcPr>
          <w:p w:rsidR="009274A3" w:rsidRPr="006C0DE3" w:rsidRDefault="009274A3" w:rsidP="00AE5332">
            <w:pPr>
              <w:jc w:val="center"/>
              <w:rPr>
                <w:b/>
                <w:sz w:val="28"/>
                <w:szCs w:val="28"/>
              </w:rPr>
            </w:pPr>
            <w:r>
              <w:rPr>
                <w:b/>
                <w:sz w:val="28"/>
                <w:szCs w:val="28"/>
              </w:rPr>
              <w:t>2</w:t>
            </w:r>
          </w:p>
        </w:tc>
        <w:tc>
          <w:tcPr>
            <w:tcW w:w="2515" w:type="dxa"/>
            <w:gridSpan w:val="2"/>
          </w:tcPr>
          <w:p w:rsidR="009274A3" w:rsidRDefault="009274A3" w:rsidP="00625E38">
            <w:pPr>
              <w:shd w:val="clear" w:color="auto" w:fill="FFFFFF"/>
              <w:ind w:left="154" w:right="58"/>
              <w:jc w:val="both"/>
              <w:rPr>
                <w:bCs/>
                <w:spacing w:val="-2"/>
                <w:sz w:val="28"/>
                <w:szCs w:val="28"/>
              </w:rPr>
            </w:pPr>
            <w:r w:rsidRPr="00625E38">
              <w:rPr>
                <w:bCs/>
                <w:spacing w:val="-2"/>
                <w:sz w:val="28"/>
                <w:szCs w:val="28"/>
              </w:rPr>
              <w:t>Культивування бурих водоростей</w:t>
            </w:r>
            <w:r>
              <w:rPr>
                <w:bCs/>
                <w:spacing w:val="-2"/>
                <w:sz w:val="28"/>
                <w:szCs w:val="28"/>
              </w:rPr>
              <w:t>.</w:t>
            </w:r>
          </w:p>
          <w:p w:rsidR="009274A3" w:rsidRDefault="009274A3" w:rsidP="00625E38">
            <w:pPr>
              <w:shd w:val="clear" w:color="auto" w:fill="FFFFFF"/>
              <w:ind w:left="154" w:right="58"/>
              <w:jc w:val="both"/>
              <w:rPr>
                <w:bCs/>
                <w:spacing w:val="-2"/>
                <w:sz w:val="28"/>
                <w:szCs w:val="28"/>
              </w:rPr>
            </w:pPr>
          </w:p>
          <w:p w:rsidR="009274A3" w:rsidRDefault="009274A3" w:rsidP="00625E38">
            <w:pPr>
              <w:shd w:val="clear" w:color="auto" w:fill="FFFFFF"/>
              <w:ind w:left="154" w:right="58"/>
              <w:jc w:val="both"/>
              <w:rPr>
                <w:bCs/>
                <w:spacing w:val="-2"/>
                <w:sz w:val="28"/>
                <w:szCs w:val="28"/>
              </w:rPr>
            </w:pPr>
          </w:p>
          <w:p w:rsidR="009274A3" w:rsidRDefault="009274A3" w:rsidP="00625E38">
            <w:pPr>
              <w:shd w:val="clear" w:color="auto" w:fill="FFFFFF"/>
              <w:ind w:left="154" w:right="58"/>
              <w:jc w:val="both"/>
              <w:rPr>
                <w:bCs/>
                <w:spacing w:val="-2"/>
                <w:sz w:val="28"/>
                <w:szCs w:val="28"/>
              </w:rPr>
            </w:pPr>
          </w:p>
          <w:p w:rsidR="009274A3" w:rsidRDefault="009274A3" w:rsidP="00625E38">
            <w:pPr>
              <w:shd w:val="clear" w:color="auto" w:fill="FFFFFF"/>
              <w:ind w:left="154" w:right="58"/>
              <w:jc w:val="both"/>
              <w:rPr>
                <w:bCs/>
                <w:spacing w:val="-2"/>
                <w:sz w:val="28"/>
                <w:szCs w:val="28"/>
              </w:rPr>
            </w:pPr>
          </w:p>
          <w:p w:rsidR="009274A3" w:rsidRDefault="009274A3" w:rsidP="00625E38">
            <w:pPr>
              <w:shd w:val="clear" w:color="auto" w:fill="FFFFFF"/>
              <w:ind w:left="154" w:right="58"/>
              <w:jc w:val="both"/>
              <w:rPr>
                <w:bCs/>
                <w:spacing w:val="-2"/>
                <w:sz w:val="28"/>
                <w:szCs w:val="28"/>
              </w:rPr>
            </w:pPr>
          </w:p>
          <w:p w:rsidR="009274A3" w:rsidRDefault="009274A3" w:rsidP="00625E38">
            <w:pPr>
              <w:shd w:val="clear" w:color="auto" w:fill="FFFFFF"/>
              <w:ind w:left="154" w:right="58"/>
              <w:jc w:val="both"/>
              <w:rPr>
                <w:bCs/>
                <w:spacing w:val="-2"/>
                <w:sz w:val="28"/>
                <w:szCs w:val="28"/>
              </w:rPr>
            </w:pPr>
          </w:p>
          <w:p w:rsidR="009274A3" w:rsidRDefault="009274A3" w:rsidP="00625E38">
            <w:pPr>
              <w:shd w:val="clear" w:color="auto" w:fill="FFFFFF"/>
              <w:ind w:left="154" w:right="58"/>
              <w:jc w:val="both"/>
              <w:rPr>
                <w:bCs/>
                <w:spacing w:val="-2"/>
                <w:sz w:val="28"/>
                <w:szCs w:val="28"/>
              </w:rPr>
            </w:pPr>
          </w:p>
          <w:p w:rsidR="009274A3" w:rsidRDefault="009274A3" w:rsidP="00625E38">
            <w:pPr>
              <w:shd w:val="clear" w:color="auto" w:fill="FFFFFF"/>
              <w:ind w:left="154" w:right="58"/>
              <w:jc w:val="both"/>
              <w:rPr>
                <w:bCs/>
                <w:spacing w:val="-2"/>
                <w:sz w:val="28"/>
                <w:szCs w:val="28"/>
              </w:rPr>
            </w:pPr>
          </w:p>
          <w:p w:rsidR="009274A3" w:rsidRPr="00625E38" w:rsidRDefault="009274A3" w:rsidP="00052C53">
            <w:pPr>
              <w:shd w:val="clear" w:color="auto" w:fill="FFFFFF"/>
              <w:jc w:val="both"/>
              <w:rPr>
                <w:bCs/>
                <w:spacing w:val="-2"/>
                <w:sz w:val="28"/>
                <w:szCs w:val="28"/>
              </w:rPr>
            </w:pPr>
          </w:p>
          <w:p w:rsidR="009274A3" w:rsidRDefault="009274A3" w:rsidP="00052C53">
            <w:pPr>
              <w:shd w:val="clear" w:color="auto" w:fill="FFFFFF"/>
              <w:jc w:val="both"/>
              <w:rPr>
                <w:bCs/>
                <w:spacing w:val="4"/>
                <w:sz w:val="28"/>
                <w:szCs w:val="28"/>
              </w:rPr>
            </w:pPr>
            <w:r w:rsidRPr="00876319">
              <w:rPr>
                <w:bCs/>
                <w:spacing w:val="4"/>
                <w:sz w:val="28"/>
                <w:szCs w:val="28"/>
              </w:rPr>
              <w:t>Культивування червоних водоростей</w:t>
            </w:r>
          </w:p>
          <w:p w:rsidR="009274A3" w:rsidRDefault="009274A3" w:rsidP="00052C53">
            <w:pPr>
              <w:shd w:val="clear" w:color="auto" w:fill="FFFFFF"/>
              <w:jc w:val="both"/>
              <w:rPr>
                <w:bCs/>
                <w:spacing w:val="4"/>
                <w:sz w:val="28"/>
                <w:szCs w:val="28"/>
              </w:rPr>
            </w:pPr>
          </w:p>
          <w:p w:rsidR="00052C53" w:rsidRDefault="00052C53" w:rsidP="00052C53">
            <w:pPr>
              <w:shd w:val="clear" w:color="auto" w:fill="FFFFFF"/>
              <w:jc w:val="both"/>
              <w:rPr>
                <w:bCs/>
                <w:spacing w:val="4"/>
                <w:sz w:val="28"/>
                <w:szCs w:val="28"/>
              </w:rPr>
            </w:pPr>
          </w:p>
          <w:p w:rsidR="00052C53" w:rsidRDefault="00052C53" w:rsidP="00052C53">
            <w:pPr>
              <w:shd w:val="clear" w:color="auto" w:fill="FFFFFF"/>
              <w:jc w:val="both"/>
              <w:rPr>
                <w:bCs/>
                <w:spacing w:val="4"/>
                <w:sz w:val="28"/>
                <w:szCs w:val="28"/>
              </w:rPr>
            </w:pPr>
          </w:p>
          <w:p w:rsidR="00052C53" w:rsidRDefault="00052C53" w:rsidP="00052C53">
            <w:pPr>
              <w:shd w:val="clear" w:color="auto" w:fill="FFFFFF"/>
              <w:jc w:val="both"/>
              <w:rPr>
                <w:bCs/>
                <w:spacing w:val="4"/>
                <w:sz w:val="28"/>
                <w:szCs w:val="28"/>
              </w:rPr>
            </w:pPr>
          </w:p>
          <w:p w:rsidR="00052C53" w:rsidRDefault="00052C53" w:rsidP="00052C53">
            <w:pPr>
              <w:shd w:val="clear" w:color="auto" w:fill="FFFFFF"/>
              <w:jc w:val="both"/>
              <w:rPr>
                <w:bCs/>
                <w:spacing w:val="4"/>
                <w:sz w:val="28"/>
                <w:szCs w:val="28"/>
              </w:rPr>
            </w:pPr>
          </w:p>
          <w:p w:rsidR="009274A3" w:rsidRPr="00052C53" w:rsidRDefault="009274A3" w:rsidP="00052C53">
            <w:pPr>
              <w:shd w:val="clear" w:color="auto" w:fill="FFFFFF"/>
              <w:rPr>
                <w:bCs/>
                <w:sz w:val="28"/>
                <w:szCs w:val="28"/>
              </w:rPr>
            </w:pPr>
            <w:r w:rsidRPr="00876319">
              <w:rPr>
                <w:bCs/>
                <w:spacing w:val="-8"/>
                <w:sz w:val="28"/>
                <w:szCs w:val="28"/>
              </w:rPr>
              <w:t>Культивування зелених водоростей.</w:t>
            </w:r>
          </w:p>
        </w:tc>
        <w:tc>
          <w:tcPr>
            <w:tcW w:w="8789" w:type="dxa"/>
          </w:tcPr>
          <w:p w:rsidR="009274A3" w:rsidRDefault="00052C53" w:rsidP="00052C53">
            <w:pPr>
              <w:shd w:val="clear" w:color="auto" w:fill="FFFFFF"/>
              <w:jc w:val="both"/>
              <w:rPr>
                <w:sz w:val="28"/>
                <w:szCs w:val="28"/>
              </w:rPr>
            </w:pPr>
            <w:r>
              <w:rPr>
                <w:sz w:val="28"/>
                <w:szCs w:val="28"/>
              </w:rPr>
              <w:lastRenderedPageBreak/>
              <w:t xml:space="preserve">В </w:t>
            </w:r>
            <w:r w:rsidR="009274A3" w:rsidRPr="005E2AD4">
              <w:rPr>
                <w:sz w:val="28"/>
                <w:szCs w:val="28"/>
              </w:rPr>
              <w:t xml:space="preserve">марикультурі </w:t>
            </w:r>
            <w:proofErr w:type="spellStart"/>
            <w:r w:rsidR="009274A3" w:rsidRPr="005E2AD4">
              <w:rPr>
                <w:sz w:val="28"/>
                <w:szCs w:val="28"/>
              </w:rPr>
              <w:t>макрофітів</w:t>
            </w:r>
            <w:proofErr w:type="spellEnd"/>
            <w:r w:rsidR="009274A3" w:rsidRPr="005E2AD4">
              <w:rPr>
                <w:sz w:val="28"/>
                <w:szCs w:val="28"/>
              </w:rPr>
              <w:t xml:space="preserve"> перше місце за об'ємом займають бурі водорості. За таксономічною належністю всі основні об'єкти культивування відносяться до порядку </w:t>
            </w:r>
            <w:proofErr w:type="spellStart"/>
            <w:r w:rsidR="009274A3" w:rsidRPr="005E2AD4">
              <w:rPr>
                <w:sz w:val="28"/>
                <w:szCs w:val="28"/>
              </w:rPr>
              <w:t>Laminariales</w:t>
            </w:r>
            <w:proofErr w:type="spellEnd"/>
            <w:r w:rsidR="009274A3" w:rsidRPr="005E2AD4">
              <w:rPr>
                <w:sz w:val="28"/>
                <w:szCs w:val="28"/>
              </w:rPr>
              <w:t xml:space="preserve">. Основний з них – </w:t>
            </w:r>
            <w:proofErr w:type="spellStart"/>
            <w:r w:rsidR="009274A3" w:rsidRPr="005E2AD4">
              <w:rPr>
                <w:sz w:val="28"/>
                <w:szCs w:val="28"/>
              </w:rPr>
              <w:t>Laminaria</w:t>
            </w:r>
            <w:proofErr w:type="spellEnd"/>
            <w:r w:rsidR="009274A3" w:rsidRPr="005E2AD4">
              <w:rPr>
                <w:sz w:val="28"/>
                <w:szCs w:val="28"/>
              </w:rPr>
              <w:t xml:space="preserve"> </w:t>
            </w:r>
            <w:proofErr w:type="spellStart"/>
            <w:r w:rsidR="009274A3" w:rsidRPr="005E2AD4">
              <w:rPr>
                <w:sz w:val="28"/>
                <w:szCs w:val="28"/>
              </w:rPr>
              <w:t>japonica</w:t>
            </w:r>
            <w:proofErr w:type="spellEnd"/>
            <w:r w:rsidR="009274A3" w:rsidRPr="005E2AD4">
              <w:rPr>
                <w:sz w:val="28"/>
                <w:szCs w:val="28"/>
              </w:rPr>
              <w:t>.</w:t>
            </w:r>
            <w:r>
              <w:rPr>
                <w:sz w:val="28"/>
                <w:szCs w:val="28"/>
              </w:rPr>
              <w:t xml:space="preserve"> </w:t>
            </w:r>
            <w:r w:rsidR="009274A3" w:rsidRPr="005E2AD4">
              <w:rPr>
                <w:sz w:val="28"/>
                <w:szCs w:val="28"/>
              </w:rPr>
              <w:t xml:space="preserve">В найбільших масштабах її культивують в Китаї, де на плантаціях загальною площею 18 тис. га вирощується щорічно 275 тис. т (суха маса) ламінарії. В Японії — 38 тис. т. В значних об'ємах цей вид, також, культивується в Південній Кореї і КНДР. В Японії значне місце в марикультурі займає, також, інший вид ламінарієвих водоростей — </w:t>
            </w:r>
            <w:proofErr w:type="spellStart"/>
            <w:r w:rsidR="009274A3" w:rsidRPr="005E2AD4">
              <w:rPr>
                <w:sz w:val="28"/>
                <w:szCs w:val="28"/>
              </w:rPr>
              <w:t>Undaria</w:t>
            </w:r>
            <w:proofErr w:type="spellEnd"/>
            <w:r w:rsidR="009274A3" w:rsidRPr="005E2AD4">
              <w:rPr>
                <w:sz w:val="28"/>
                <w:szCs w:val="28"/>
              </w:rPr>
              <w:t xml:space="preserve"> </w:t>
            </w:r>
            <w:proofErr w:type="spellStart"/>
            <w:r w:rsidR="009274A3" w:rsidRPr="005E2AD4">
              <w:rPr>
                <w:sz w:val="28"/>
                <w:szCs w:val="28"/>
              </w:rPr>
              <w:t>pinnatifida</w:t>
            </w:r>
            <w:proofErr w:type="spellEnd"/>
            <w:r w:rsidR="009274A3" w:rsidRPr="005E2AD4">
              <w:rPr>
                <w:sz w:val="28"/>
                <w:szCs w:val="28"/>
              </w:rPr>
              <w:t xml:space="preserve">. Щорічно вирощують більше 100 тис. т (сира маса) </w:t>
            </w:r>
            <w:proofErr w:type="spellStart"/>
            <w:r w:rsidR="009274A3" w:rsidRPr="005E2AD4">
              <w:rPr>
                <w:sz w:val="28"/>
                <w:szCs w:val="28"/>
              </w:rPr>
              <w:t>ундарії</w:t>
            </w:r>
            <w:proofErr w:type="spellEnd"/>
            <w:r w:rsidR="009274A3" w:rsidRPr="005E2AD4">
              <w:rPr>
                <w:sz w:val="28"/>
                <w:szCs w:val="28"/>
              </w:rPr>
              <w:t xml:space="preserve">, що перевищує збір цього виду з природних чагарників в 7-8 разів. Загальний об'єм </w:t>
            </w:r>
            <w:proofErr w:type="spellStart"/>
            <w:r w:rsidR="009274A3" w:rsidRPr="005E2AD4">
              <w:rPr>
                <w:sz w:val="28"/>
                <w:szCs w:val="28"/>
              </w:rPr>
              <w:t>ундарії</w:t>
            </w:r>
            <w:proofErr w:type="spellEnd"/>
            <w:r w:rsidR="009274A3" w:rsidRPr="005E2AD4">
              <w:rPr>
                <w:sz w:val="28"/>
                <w:szCs w:val="28"/>
              </w:rPr>
              <w:t xml:space="preserve">, що використовується, </w:t>
            </w:r>
            <w:r w:rsidR="009274A3" w:rsidRPr="005E2AD4">
              <w:rPr>
                <w:sz w:val="28"/>
                <w:szCs w:val="28"/>
              </w:rPr>
              <w:lastRenderedPageBreak/>
              <w:t>сьогодні в промисловості перевищує 300 тис. т.</w:t>
            </w:r>
          </w:p>
          <w:p w:rsidR="009274A3" w:rsidRDefault="009274A3" w:rsidP="00052C53">
            <w:pPr>
              <w:shd w:val="clear" w:color="auto" w:fill="FFFFFF"/>
              <w:jc w:val="both"/>
              <w:rPr>
                <w:spacing w:val="-9"/>
                <w:sz w:val="28"/>
                <w:szCs w:val="28"/>
              </w:rPr>
            </w:pPr>
            <w:r w:rsidRPr="005E2AD4">
              <w:rPr>
                <w:spacing w:val="5"/>
                <w:sz w:val="28"/>
                <w:szCs w:val="28"/>
              </w:rPr>
              <w:t xml:space="preserve">Червоні водорості, або </w:t>
            </w:r>
            <w:proofErr w:type="spellStart"/>
            <w:r w:rsidRPr="005E2AD4">
              <w:rPr>
                <w:spacing w:val="5"/>
                <w:sz w:val="28"/>
                <w:szCs w:val="28"/>
              </w:rPr>
              <w:t>багрянки</w:t>
            </w:r>
            <w:proofErr w:type="spellEnd"/>
            <w:r w:rsidRPr="005E2AD4">
              <w:rPr>
                <w:spacing w:val="5"/>
                <w:sz w:val="28"/>
                <w:szCs w:val="28"/>
              </w:rPr>
              <w:t xml:space="preserve"> (</w:t>
            </w:r>
            <w:proofErr w:type="spellStart"/>
            <w:r w:rsidRPr="005E2AD4">
              <w:rPr>
                <w:spacing w:val="5"/>
                <w:sz w:val="28"/>
                <w:szCs w:val="28"/>
              </w:rPr>
              <w:t>Rhodophyta</w:t>
            </w:r>
            <w:proofErr w:type="spellEnd"/>
            <w:r w:rsidRPr="005E2AD4">
              <w:rPr>
                <w:spacing w:val="5"/>
                <w:sz w:val="28"/>
                <w:szCs w:val="28"/>
              </w:rPr>
              <w:t xml:space="preserve">) забарвлені </w:t>
            </w:r>
            <w:r w:rsidRPr="005E2AD4">
              <w:rPr>
                <w:spacing w:val="-4"/>
                <w:sz w:val="28"/>
                <w:szCs w:val="28"/>
              </w:rPr>
              <w:t>за рахунок червоного пігменту фікоеритрину та</w:t>
            </w:r>
            <w:r w:rsidRPr="005E2AD4">
              <w:rPr>
                <w:sz w:val="28"/>
                <w:szCs w:val="28"/>
              </w:rPr>
              <w:t xml:space="preserve"> синього </w:t>
            </w:r>
            <w:proofErr w:type="spellStart"/>
            <w:r w:rsidRPr="005E2AD4">
              <w:rPr>
                <w:sz w:val="28"/>
                <w:szCs w:val="28"/>
              </w:rPr>
              <w:t>фікоцину</w:t>
            </w:r>
            <w:proofErr w:type="spellEnd"/>
            <w:r w:rsidRPr="005E2AD4">
              <w:rPr>
                <w:sz w:val="28"/>
                <w:szCs w:val="28"/>
              </w:rPr>
              <w:t xml:space="preserve">. Вони поширені в усіх морях </w:t>
            </w:r>
            <w:r w:rsidRPr="005E2AD4">
              <w:rPr>
                <w:spacing w:val="4"/>
                <w:sz w:val="28"/>
                <w:szCs w:val="28"/>
              </w:rPr>
              <w:t>від зони приливу і відливу до глибини 50-</w:t>
            </w:r>
            <w:smartTag w:uri="urn:schemas-microsoft-com:office:smarttags" w:element="metricconverter">
              <w:smartTagPr>
                <w:attr w:name="ProductID" w:val="100 м"/>
              </w:smartTagPr>
              <w:r w:rsidRPr="005E2AD4">
                <w:rPr>
                  <w:spacing w:val="4"/>
                  <w:sz w:val="28"/>
                  <w:szCs w:val="28"/>
                </w:rPr>
                <w:t>100 м</w:t>
              </w:r>
            </w:smartTag>
            <w:r w:rsidRPr="005E2AD4">
              <w:rPr>
                <w:spacing w:val="4"/>
                <w:sz w:val="28"/>
                <w:szCs w:val="28"/>
              </w:rPr>
              <w:t xml:space="preserve">. Червоні </w:t>
            </w:r>
            <w:r w:rsidRPr="005E2AD4">
              <w:rPr>
                <w:spacing w:val="-4"/>
                <w:sz w:val="28"/>
                <w:szCs w:val="28"/>
              </w:rPr>
              <w:t xml:space="preserve">водорості відносно невеликі, від декількох сантиметрів </w:t>
            </w:r>
            <w:r w:rsidRPr="005E2AD4">
              <w:rPr>
                <w:spacing w:val="-2"/>
                <w:sz w:val="28"/>
                <w:szCs w:val="28"/>
              </w:rPr>
              <w:t xml:space="preserve">до </w:t>
            </w:r>
            <w:smartTag w:uri="urn:schemas-microsoft-com:office:smarttags" w:element="metricconverter">
              <w:smartTagPr>
                <w:attr w:name="ProductID" w:val="2 м"/>
              </w:smartTagPr>
              <w:r w:rsidRPr="005E2AD4">
                <w:rPr>
                  <w:spacing w:val="-2"/>
                  <w:sz w:val="28"/>
                  <w:szCs w:val="28"/>
                </w:rPr>
                <w:t>2 м</w:t>
              </w:r>
            </w:smartTag>
            <w:r w:rsidRPr="005E2AD4">
              <w:rPr>
                <w:spacing w:val="-2"/>
                <w:sz w:val="28"/>
                <w:szCs w:val="28"/>
              </w:rPr>
              <w:t xml:space="preserve">. Біомаса їх в природних чагарниках </w:t>
            </w:r>
            <w:r w:rsidRPr="005E2AD4">
              <w:rPr>
                <w:spacing w:val="4"/>
                <w:sz w:val="28"/>
                <w:szCs w:val="28"/>
              </w:rPr>
              <w:t xml:space="preserve">складає десятки або навіть сотні грамів на </w:t>
            </w:r>
            <w:smartTag w:uri="urn:schemas-microsoft-com:office:smarttags" w:element="metricconverter">
              <w:smartTagPr>
                <w:attr w:name="ProductID" w:val="1 м2"/>
              </w:smartTagPr>
              <w:r w:rsidRPr="005E2AD4">
                <w:rPr>
                  <w:spacing w:val="4"/>
                  <w:sz w:val="28"/>
                  <w:szCs w:val="28"/>
                </w:rPr>
                <w:t>1 м</w:t>
              </w:r>
              <w:r w:rsidRPr="005E2AD4">
                <w:rPr>
                  <w:spacing w:val="4"/>
                  <w:sz w:val="28"/>
                  <w:szCs w:val="28"/>
                  <w:vertAlign w:val="superscript"/>
                </w:rPr>
                <w:t>2</w:t>
              </w:r>
            </w:smartTag>
            <w:r w:rsidRPr="005E2AD4">
              <w:rPr>
                <w:spacing w:val="4"/>
                <w:sz w:val="28"/>
                <w:szCs w:val="28"/>
                <w:vertAlign w:val="superscript"/>
              </w:rPr>
              <w:t>.</w:t>
            </w:r>
            <w:r w:rsidRPr="005E2AD4">
              <w:rPr>
                <w:spacing w:val="-2"/>
                <w:sz w:val="28"/>
                <w:szCs w:val="28"/>
              </w:rPr>
              <w:t xml:space="preserve">Розмножуються червоні водорості вегетативно, безстатевим і </w:t>
            </w:r>
            <w:r w:rsidRPr="005E2AD4">
              <w:rPr>
                <w:spacing w:val="-3"/>
                <w:sz w:val="28"/>
                <w:szCs w:val="28"/>
              </w:rPr>
              <w:t xml:space="preserve">статевим способами. В циклі їх розвитку має місце зміна </w:t>
            </w:r>
            <w:r w:rsidRPr="005E2AD4">
              <w:rPr>
                <w:spacing w:val="-2"/>
                <w:sz w:val="28"/>
                <w:szCs w:val="28"/>
              </w:rPr>
              <w:t>ізоморфних і гетероморфних (статевого і безстатевого) поколінь</w:t>
            </w:r>
            <w:r w:rsidRPr="005E2AD4">
              <w:rPr>
                <w:spacing w:val="-9"/>
                <w:sz w:val="28"/>
                <w:szCs w:val="28"/>
              </w:rPr>
              <w:t xml:space="preserve">. </w:t>
            </w:r>
          </w:p>
          <w:p w:rsidR="009274A3" w:rsidRPr="00052C53" w:rsidRDefault="009274A3" w:rsidP="00052C53">
            <w:pPr>
              <w:pStyle w:val="a4"/>
              <w:autoSpaceDE w:val="0"/>
              <w:autoSpaceDN w:val="0"/>
              <w:ind w:firstLine="0"/>
              <w:rPr>
                <w:b w:val="0"/>
                <w:lang w:val="uk-UA"/>
              </w:rPr>
            </w:pPr>
            <w:r w:rsidRPr="005E2AD4">
              <w:rPr>
                <w:b w:val="0"/>
                <w:bCs w:val="0"/>
                <w:spacing w:val="7"/>
                <w:szCs w:val="28"/>
                <w:lang w:val="uk-UA"/>
              </w:rPr>
              <w:t>Зелені водорості (</w:t>
            </w:r>
            <w:proofErr w:type="spellStart"/>
            <w:r w:rsidRPr="005E2AD4">
              <w:rPr>
                <w:b w:val="0"/>
                <w:bCs w:val="0"/>
                <w:spacing w:val="7"/>
                <w:szCs w:val="28"/>
                <w:lang w:val="uk-UA"/>
              </w:rPr>
              <w:t>Chlorophyta</w:t>
            </w:r>
            <w:proofErr w:type="spellEnd"/>
            <w:r w:rsidRPr="005E2AD4">
              <w:rPr>
                <w:b w:val="0"/>
                <w:bCs w:val="0"/>
                <w:spacing w:val="7"/>
                <w:szCs w:val="28"/>
                <w:lang w:val="uk-UA"/>
              </w:rPr>
              <w:t xml:space="preserve">) - </w:t>
            </w:r>
            <w:r w:rsidRPr="005E2AD4">
              <w:rPr>
                <w:b w:val="0"/>
                <w:lang w:val="uk-UA"/>
              </w:rPr>
              <w:t xml:space="preserve">велика і різноманітна група низьких рослин. Відділ включає одноклітинні і колоніальні планктонні водорості, а також одноклітинні і багатоклітинні </w:t>
            </w:r>
            <w:proofErr w:type="spellStart"/>
            <w:r w:rsidRPr="005E2AD4">
              <w:rPr>
                <w:b w:val="0"/>
                <w:lang w:val="uk-UA"/>
              </w:rPr>
              <w:t>бентосні</w:t>
            </w:r>
            <w:proofErr w:type="spellEnd"/>
            <w:r w:rsidRPr="005E2AD4">
              <w:rPr>
                <w:b w:val="0"/>
                <w:lang w:val="uk-UA"/>
              </w:rPr>
              <w:t xml:space="preserve"> форми. За винятком </w:t>
            </w:r>
            <w:proofErr w:type="spellStart"/>
            <w:r w:rsidRPr="005E2AD4">
              <w:rPr>
                <w:b w:val="0"/>
                <w:lang w:val="uk-UA"/>
              </w:rPr>
              <w:t>ризоподіальних</w:t>
            </w:r>
            <w:proofErr w:type="spellEnd"/>
            <w:r w:rsidRPr="005E2AD4">
              <w:rPr>
                <w:b w:val="0"/>
                <w:lang w:val="uk-UA"/>
              </w:rPr>
              <w:t xml:space="preserve"> одноклітинних і крупних багатоклітинних форм з складною будовою, тут відомі всі морфологічні типи </w:t>
            </w:r>
            <w:proofErr w:type="spellStart"/>
            <w:r w:rsidRPr="005E2AD4">
              <w:rPr>
                <w:b w:val="0"/>
                <w:lang w:val="uk-UA"/>
              </w:rPr>
              <w:t>слоєвища</w:t>
            </w:r>
            <w:proofErr w:type="spellEnd"/>
            <w:r w:rsidRPr="005E2AD4">
              <w:rPr>
                <w:b w:val="0"/>
                <w:lang w:val="uk-UA"/>
              </w:rPr>
              <w:t>, що зустрічаються у водоростей. Багато нитчастих зелених водоростей прикріплюються до субстрату тільки на ранніх стадіях розвитку. Потім вони стають неприкріпленими, живуть вільно, формуючи мати або кулі. Особливо вражаючим буває смарагдове покриття зеленими водоростями поверхні канав і ставків.</w:t>
            </w:r>
          </w:p>
        </w:tc>
        <w:tc>
          <w:tcPr>
            <w:tcW w:w="3480" w:type="dxa"/>
          </w:tcPr>
          <w:p w:rsidR="00211B8D" w:rsidRDefault="00E31835" w:rsidP="00052C53">
            <w:pPr>
              <w:pStyle w:val="a4"/>
              <w:ind w:firstLine="0"/>
              <w:rPr>
                <w:rStyle w:val="a6"/>
                <w:b w:val="0"/>
                <w:szCs w:val="28"/>
                <w:lang w:val="uk-UA"/>
              </w:rPr>
            </w:pPr>
            <w:r>
              <w:lastRenderedPageBreak/>
              <w:fldChar w:fldCharType="begin"/>
            </w:r>
            <w:r w:rsidRPr="00E31835">
              <w:rPr>
                <w:lang w:val="uk-UA"/>
              </w:rPr>
              <w:instrText xml:space="preserve"> </w:instrText>
            </w:r>
            <w:r>
              <w:instrText>HYPERLINK</w:instrText>
            </w:r>
            <w:r w:rsidRPr="00E31835">
              <w:rPr>
                <w:lang w:val="uk-UA"/>
              </w:rPr>
              <w:instrText xml:space="preserve"> "</w:instrText>
            </w:r>
            <w:r>
              <w:instrText>https</w:instrText>
            </w:r>
            <w:r w:rsidRPr="00E31835">
              <w:rPr>
                <w:lang w:val="uk-UA"/>
              </w:rPr>
              <w:instrText>://</w:instrText>
            </w:r>
            <w:r>
              <w:instrText>btsau</w:instrText>
            </w:r>
            <w:r w:rsidRPr="00E31835">
              <w:rPr>
                <w:lang w:val="uk-UA"/>
              </w:rPr>
              <w:instrText>.</w:instrText>
            </w:r>
            <w:r>
              <w:instrText>edu</w:instrText>
            </w:r>
            <w:r w:rsidRPr="00E31835">
              <w:rPr>
                <w:lang w:val="uk-UA"/>
              </w:rPr>
              <w:instrText>.</w:instrText>
            </w:r>
            <w:r>
              <w:instrText>ua</w:instrText>
            </w:r>
            <w:r w:rsidRPr="00E31835">
              <w:rPr>
                <w:lang w:val="uk-UA"/>
              </w:rPr>
              <w:instrText>/</w:instrText>
            </w:r>
            <w:r>
              <w:instrText>sites</w:instrText>
            </w:r>
            <w:r w:rsidRPr="00E31835">
              <w:rPr>
                <w:lang w:val="uk-UA"/>
              </w:rPr>
              <w:instrText>/</w:instrText>
            </w:r>
            <w:r>
              <w:instrText>default</w:instrText>
            </w:r>
            <w:r w:rsidRPr="00E31835">
              <w:rPr>
                <w:lang w:val="uk-UA"/>
              </w:rPr>
              <w:instrText>/</w:instrText>
            </w:r>
            <w:r>
              <w:instrText>files</w:instrText>
            </w:r>
            <w:r w:rsidRPr="00E31835">
              <w:rPr>
                <w:lang w:val="uk-UA"/>
              </w:rPr>
              <w:instrText>/</w:instrText>
            </w:r>
            <w:r>
              <w:instrText>news</w:instrText>
            </w:r>
            <w:r w:rsidRPr="00E31835">
              <w:rPr>
                <w:lang w:val="uk-UA"/>
              </w:rPr>
              <w:instrText>/</w:instrText>
            </w:r>
            <w:r>
              <w:instrText>pdf</w:instrText>
            </w:r>
            <w:r w:rsidRPr="00E31835">
              <w:rPr>
                <w:lang w:val="uk-UA"/>
              </w:rPr>
              <w:instrText>/</w:instrText>
            </w:r>
            <w:r>
              <w:instrText>program</w:instrText>
            </w:r>
            <w:r w:rsidRPr="00E31835">
              <w:rPr>
                <w:lang w:val="uk-UA"/>
              </w:rPr>
              <w:instrText>_</w:instrText>
            </w:r>
            <w:r>
              <w:instrText>vstup</w:instrText>
            </w:r>
            <w:r w:rsidRPr="00E31835">
              <w:rPr>
                <w:lang w:val="uk-UA"/>
              </w:rPr>
              <w:instrText>_</w:instrText>
            </w:r>
            <w:r>
              <w:instrText>viprob</w:instrText>
            </w:r>
            <w:r w:rsidRPr="00E31835">
              <w:rPr>
                <w:lang w:val="uk-UA"/>
              </w:rPr>
              <w:instrText>/207_</w:instrText>
            </w:r>
            <w:r>
              <w:instrText>mag</w:instrText>
            </w:r>
            <w:r w:rsidRPr="00E31835">
              <w:rPr>
                <w:lang w:val="uk-UA"/>
              </w:rPr>
              <w:instrText>.</w:instrText>
            </w:r>
            <w:r>
              <w:instrText>pdf</w:instrText>
            </w:r>
            <w:r w:rsidRPr="00E31835">
              <w:rPr>
                <w:lang w:val="uk-UA"/>
              </w:rPr>
              <w:instrText xml:space="preserve">" </w:instrText>
            </w:r>
            <w:r>
              <w:fldChar w:fldCharType="separate"/>
            </w:r>
            <w:r w:rsidR="00211B8D" w:rsidRPr="00445CF6">
              <w:rPr>
                <w:rStyle w:val="a6"/>
                <w:b w:val="0"/>
                <w:szCs w:val="28"/>
                <w:lang w:val="uk-UA"/>
              </w:rPr>
              <w:t>https://btsau.edu.ua/sites/default/files/news/pdf/program_vstup_viprob/207_mag.pdf</w:t>
            </w:r>
            <w:r>
              <w:rPr>
                <w:rStyle w:val="a6"/>
                <w:b w:val="0"/>
                <w:szCs w:val="28"/>
                <w:lang w:val="uk-UA"/>
              </w:rPr>
              <w:fldChar w:fldCharType="end"/>
            </w:r>
          </w:p>
          <w:p w:rsidR="00052C53" w:rsidRDefault="00052C53" w:rsidP="00211B8D">
            <w:pPr>
              <w:pStyle w:val="a4"/>
              <w:rPr>
                <w:b w:val="0"/>
                <w:szCs w:val="28"/>
                <w:lang w:val="uk-UA"/>
              </w:rPr>
            </w:pPr>
          </w:p>
          <w:p w:rsidR="009274A3" w:rsidRPr="005E2AD4" w:rsidRDefault="00E31835" w:rsidP="00052C53">
            <w:pPr>
              <w:jc w:val="both"/>
              <w:rPr>
                <w:sz w:val="28"/>
                <w:szCs w:val="28"/>
                <w:lang w:eastAsia="uk-UA"/>
              </w:rPr>
            </w:pPr>
            <w:hyperlink r:id="rId8" w:history="1">
              <w:r w:rsidR="00211B8D" w:rsidRPr="00445CF6">
                <w:rPr>
                  <w:rStyle w:val="a6"/>
                  <w:sz w:val="28"/>
                  <w:szCs w:val="28"/>
                  <w:lang w:eastAsia="uk-UA"/>
                </w:rPr>
                <w:t>https://oldiplus.com/downloads/238.pdf</w:t>
              </w:r>
            </w:hyperlink>
          </w:p>
        </w:tc>
      </w:tr>
      <w:tr w:rsidR="009274A3" w:rsidRPr="006C0DE3" w:rsidTr="00052C53">
        <w:tc>
          <w:tcPr>
            <w:tcW w:w="570" w:type="dxa"/>
          </w:tcPr>
          <w:p w:rsidR="009274A3" w:rsidRPr="006C0DE3" w:rsidRDefault="009274A3" w:rsidP="00AE5332">
            <w:pPr>
              <w:jc w:val="center"/>
              <w:rPr>
                <w:b/>
                <w:sz w:val="28"/>
                <w:szCs w:val="28"/>
              </w:rPr>
            </w:pPr>
            <w:r>
              <w:rPr>
                <w:b/>
                <w:sz w:val="28"/>
                <w:szCs w:val="28"/>
              </w:rPr>
              <w:lastRenderedPageBreak/>
              <w:t>3</w:t>
            </w:r>
          </w:p>
        </w:tc>
        <w:tc>
          <w:tcPr>
            <w:tcW w:w="2515" w:type="dxa"/>
            <w:gridSpan w:val="2"/>
          </w:tcPr>
          <w:p w:rsidR="009274A3" w:rsidRPr="00BE230D" w:rsidRDefault="009274A3" w:rsidP="00876319">
            <w:pPr>
              <w:shd w:val="clear" w:color="auto" w:fill="FFFFFF"/>
              <w:spacing w:before="437"/>
              <w:jc w:val="both"/>
              <w:rPr>
                <w:sz w:val="28"/>
                <w:szCs w:val="28"/>
                <w:lang w:eastAsia="uk-UA"/>
              </w:rPr>
            </w:pPr>
            <w:r w:rsidRPr="00F1431F">
              <w:rPr>
                <w:bCs/>
                <w:sz w:val="28"/>
                <w:szCs w:val="28"/>
              </w:rPr>
              <w:t>Культивування морських безхребетних тварин</w:t>
            </w:r>
          </w:p>
        </w:tc>
        <w:tc>
          <w:tcPr>
            <w:tcW w:w="8789" w:type="dxa"/>
          </w:tcPr>
          <w:p w:rsidR="009274A3" w:rsidRPr="00052C53" w:rsidRDefault="009274A3" w:rsidP="00052C53">
            <w:pPr>
              <w:jc w:val="both"/>
              <w:rPr>
                <w:sz w:val="28"/>
                <w:szCs w:val="28"/>
                <w:lang w:eastAsia="uk-UA"/>
              </w:rPr>
            </w:pPr>
            <w:r w:rsidRPr="00D13A45">
              <w:rPr>
                <w:sz w:val="28"/>
                <w:szCs w:val="28"/>
                <w:lang w:eastAsia="uk-UA"/>
              </w:rPr>
              <w:t>Устриці</w:t>
            </w:r>
            <w:r w:rsidRPr="005E2AD4">
              <w:rPr>
                <w:b/>
                <w:bCs/>
                <w:sz w:val="28"/>
                <w:szCs w:val="28"/>
                <w:lang w:eastAsia="uk-UA"/>
              </w:rPr>
              <w:t xml:space="preserve"> – </w:t>
            </w:r>
            <w:r w:rsidRPr="005E2AD4">
              <w:rPr>
                <w:sz w:val="28"/>
                <w:szCs w:val="28"/>
                <w:lang w:eastAsia="uk-UA"/>
              </w:rPr>
              <w:t>найбільш масові культивовані молюски. В основному їх промисел ведеться</w:t>
            </w:r>
            <w:r w:rsidRPr="005E2AD4">
              <w:rPr>
                <w:vanish/>
                <w:sz w:val="28"/>
                <w:szCs w:val="28"/>
                <w:lang w:eastAsia="uk-UA"/>
              </w:rPr>
              <w:t>|</w:t>
            </w:r>
            <w:r w:rsidRPr="005E2AD4">
              <w:rPr>
                <w:sz w:val="28"/>
                <w:szCs w:val="28"/>
                <w:lang w:eastAsia="uk-UA"/>
              </w:rPr>
              <w:t xml:space="preserve"> в басейні </w:t>
            </w:r>
            <w:r w:rsidRPr="00D13A45">
              <w:rPr>
                <w:sz w:val="28"/>
                <w:szCs w:val="28"/>
                <w:lang w:eastAsia="uk-UA"/>
              </w:rPr>
              <w:t>Атлантичного океану</w:t>
            </w:r>
            <w:r w:rsidRPr="005E2AD4">
              <w:rPr>
                <w:sz w:val="28"/>
                <w:szCs w:val="28"/>
                <w:lang w:eastAsia="uk-UA"/>
              </w:rPr>
              <w:t xml:space="preserve"> і морях північної частини</w:t>
            </w:r>
            <w:r w:rsidR="00052C53">
              <w:rPr>
                <w:sz w:val="28"/>
                <w:szCs w:val="28"/>
                <w:lang w:eastAsia="uk-UA"/>
              </w:rPr>
              <w:t xml:space="preserve"> </w:t>
            </w:r>
            <w:r w:rsidRPr="00D13A45">
              <w:rPr>
                <w:sz w:val="28"/>
                <w:szCs w:val="28"/>
                <w:lang w:eastAsia="uk-UA"/>
              </w:rPr>
              <w:t>Тихого океану</w:t>
            </w:r>
            <w:r w:rsidRPr="005E2AD4">
              <w:rPr>
                <w:sz w:val="28"/>
                <w:szCs w:val="28"/>
                <w:lang w:eastAsia="uk-UA"/>
              </w:rPr>
              <w:t>. У середині минулого століття</w:t>
            </w:r>
            <w:r w:rsidR="00052C53">
              <w:rPr>
                <w:sz w:val="28"/>
                <w:szCs w:val="28"/>
                <w:lang w:eastAsia="uk-UA"/>
              </w:rPr>
              <w:t xml:space="preserve"> </w:t>
            </w:r>
            <w:r w:rsidRPr="005E2AD4">
              <w:rPr>
                <w:sz w:val="28"/>
                <w:szCs w:val="28"/>
                <w:lang w:eastAsia="uk-UA"/>
              </w:rPr>
              <w:t xml:space="preserve">завдяки несприятливим екологічним умовам і інтенсивному промислу запаси устриць в природних популяціях, на устричних банках, були сильно підірвані. </w:t>
            </w:r>
            <w:r w:rsidRPr="00D13A45">
              <w:rPr>
                <w:sz w:val="28"/>
                <w:szCs w:val="28"/>
                <w:lang w:eastAsia="uk-UA"/>
              </w:rPr>
              <w:t>Сьогодні до 95% товарної устриці вирощують в</w:t>
            </w:r>
            <w:r w:rsidRPr="005E2AD4">
              <w:rPr>
                <w:b/>
                <w:sz w:val="28"/>
                <w:szCs w:val="28"/>
                <w:lang w:eastAsia="uk-UA"/>
              </w:rPr>
              <w:t xml:space="preserve"> </w:t>
            </w:r>
            <w:r w:rsidRPr="00D13A45">
              <w:rPr>
                <w:sz w:val="28"/>
                <w:szCs w:val="28"/>
                <w:lang w:eastAsia="uk-UA"/>
              </w:rPr>
              <w:t>контрольованих умовах</w:t>
            </w:r>
            <w:r w:rsidRPr="005E2AD4">
              <w:rPr>
                <w:sz w:val="28"/>
                <w:szCs w:val="28"/>
                <w:lang w:eastAsia="uk-UA"/>
              </w:rPr>
              <w:t>, а доля промислу постійно зменшується.</w:t>
            </w:r>
          </w:p>
        </w:tc>
        <w:tc>
          <w:tcPr>
            <w:tcW w:w="3480" w:type="dxa"/>
          </w:tcPr>
          <w:p w:rsidR="00211B8D" w:rsidRDefault="00E31835" w:rsidP="00052C53">
            <w:pPr>
              <w:pStyle w:val="a4"/>
              <w:ind w:firstLine="0"/>
              <w:rPr>
                <w:b w:val="0"/>
                <w:szCs w:val="28"/>
                <w:lang w:val="uk-UA"/>
              </w:rPr>
            </w:pPr>
            <w:r>
              <w:fldChar w:fldCharType="begin"/>
            </w:r>
            <w:r w:rsidRPr="00E31835">
              <w:rPr>
                <w:lang w:val="uk-UA"/>
              </w:rPr>
              <w:instrText xml:space="preserve"> </w:instrText>
            </w:r>
            <w:r>
              <w:instrText>HYPERLINK</w:instrText>
            </w:r>
            <w:r w:rsidRPr="00E31835">
              <w:rPr>
                <w:lang w:val="uk-UA"/>
              </w:rPr>
              <w:instrText xml:space="preserve"> "</w:instrText>
            </w:r>
            <w:r>
              <w:instrText>https</w:instrText>
            </w:r>
            <w:r w:rsidRPr="00E31835">
              <w:rPr>
                <w:lang w:val="uk-UA"/>
              </w:rPr>
              <w:instrText>://</w:instrText>
            </w:r>
            <w:r>
              <w:instrText>btsau</w:instrText>
            </w:r>
            <w:r w:rsidRPr="00E31835">
              <w:rPr>
                <w:lang w:val="uk-UA"/>
              </w:rPr>
              <w:instrText>.</w:instrText>
            </w:r>
            <w:r>
              <w:instrText>edu</w:instrText>
            </w:r>
            <w:r w:rsidRPr="00E31835">
              <w:rPr>
                <w:lang w:val="uk-UA"/>
              </w:rPr>
              <w:instrText>.</w:instrText>
            </w:r>
            <w:r>
              <w:instrText>ua</w:instrText>
            </w:r>
            <w:r w:rsidRPr="00E31835">
              <w:rPr>
                <w:lang w:val="uk-UA"/>
              </w:rPr>
              <w:instrText>/</w:instrText>
            </w:r>
            <w:r>
              <w:instrText>sites</w:instrText>
            </w:r>
            <w:r w:rsidRPr="00E31835">
              <w:rPr>
                <w:lang w:val="uk-UA"/>
              </w:rPr>
              <w:instrText>/</w:instrText>
            </w:r>
            <w:r>
              <w:instrText>default</w:instrText>
            </w:r>
            <w:r w:rsidRPr="00E31835">
              <w:rPr>
                <w:lang w:val="uk-UA"/>
              </w:rPr>
              <w:instrText>/</w:instrText>
            </w:r>
            <w:r>
              <w:instrText>files</w:instrText>
            </w:r>
            <w:r w:rsidRPr="00E31835">
              <w:rPr>
                <w:lang w:val="uk-UA"/>
              </w:rPr>
              <w:instrText>/</w:instrText>
            </w:r>
            <w:r>
              <w:instrText>news</w:instrText>
            </w:r>
            <w:r w:rsidRPr="00E31835">
              <w:rPr>
                <w:lang w:val="uk-UA"/>
              </w:rPr>
              <w:instrText>/</w:instrText>
            </w:r>
            <w:r>
              <w:instrText>pdf</w:instrText>
            </w:r>
            <w:r w:rsidRPr="00E31835">
              <w:rPr>
                <w:lang w:val="uk-UA"/>
              </w:rPr>
              <w:instrText>/</w:instrText>
            </w:r>
            <w:r>
              <w:instrText>program</w:instrText>
            </w:r>
            <w:r w:rsidRPr="00E31835">
              <w:rPr>
                <w:lang w:val="uk-UA"/>
              </w:rPr>
              <w:instrText>_</w:instrText>
            </w:r>
            <w:r>
              <w:instrText>vstup</w:instrText>
            </w:r>
            <w:r w:rsidRPr="00E31835">
              <w:rPr>
                <w:lang w:val="uk-UA"/>
              </w:rPr>
              <w:instrText>_</w:instrText>
            </w:r>
            <w:r>
              <w:instrText>viprob</w:instrText>
            </w:r>
            <w:r w:rsidRPr="00E31835">
              <w:rPr>
                <w:lang w:val="uk-UA"/>
              </w:rPr>
              <w:instrText>/207_</w:instrText>
            </w:r>
            <w:r>
              <w:instrText>mag</w:instrText>
            </w:r>
            <w:r w:rsidRPr="00E31835">
              <w:rPr>
                <w:lang w:val="uk-UA"/>
              </w:rPr>
              <w:instrText>.</w:instrText>
            </w:r>
            <w:r>
              <w:instrText>pdf</w:instrText>
            </w:r>
            <w:r w:rsidRPr="00E31835">
              <w:rPr>
                <w:lang w:val="uk-UA"/>
              </w:rPr>
              <w:instrText xml:space="preserve">" </w:instrText>
            </w:r>
            <w:r>
              <w:fldChar w:fldCharType="separate"/>
            </w:r>
            <w:r w:rsidR="00211B8D" w:rsidRPr="00445CF6">
              <w:rPr>
                <w:rStyle w:val="a6"/>
                <w:b w:val="0"/>
                <w:szCs w:val="28"/>
                <w:lang w:val="uk-UA"/>
              </w:rPr>
              <w:t>https://btsau.edu.ua/sites/default/files/news/pdf/program_vstup_viprob/207_mag.pdf</w:t>
            </w:r>
            <w:r>
              <w:rPr>
                <w:rStyle w:val="a6"/>
                <w:b w:val="0"/>
                <w:szCs w:val="28"/>
                <w:lang w:val="uk-UA"/>
              </w:rPr>
              <w:fldChar w:fldCharType="end"/>
            </w:r>
          </w:p>
          <w:p w:rsidR="00052C53" w:rsidRDefault="00052C53" w:rsidP="00052C53">
            <w:pPr>
              <w:jc w:val="both"/>
            </w:pPr>
          </w:p>
          <w:p w:rsidR="009274A3" w:rsidRPr="005E2AD4" w:rsidRDefault="00E31835" w:rsidP="00876319">
            <w:pPr>
              <w:jc w:val="both"/>
              <w:rPr>
                <w:sz w:val="28"/>
                <w:szCs w:val="28"/>
                <w:lang w:eastAsia="uk-UA"/>
              </w:rPr>
            </w:pPr>
            <w:hyperlink r:id="rId9" w:history="1">
              <w:r w:rsidR="00211B8D" w:rsidRPr="00445CF6">
                <w:rPr>
                  <w:rStyle w:val="a6"/>
                  <w:sz w:val="28"/>
                  <w:szCs w:val="28"/>
                  <w:lang w:eastAsia="uk-UA"/>
                </w:rPr>
                <w:t>https://oldiplus.com/downloads/238.pdf</w:t>
              </w:r>
            </w:hyperlink>
          </w:p>
        </w:tc>
      </w:tr>
      <w:tr w:rsidR="009274A3" w:rsidRPr="006C0DE3" w:rsidTr="00052C53">
        <w:tc>
          <w:tcPr>
            <w:tcW w:w="570" w:type="dxa"/>
          </w:tcPr>
          <w:p w:rsidR="009274A3" w:rsidRDefault="009274A3" w:rsidP="00AE5332">
            <w:pPr>
              <w:jc w:val="center"/>
              <w:rPr>
                <w:b/>
                <w:sz w:val="28"/>
                <w:szCs w:val="28"/>
              </w:rPr>
            </w:pPr>
            <w:r>
              <w:rPr>
                <w:b/>
                <w:sz w:val="28"/>
                <w:szCs w:val="28"/>
              </w:rPr>
              <w:t>4</w:t>
            </w:r>
          </w:p>
        </w:tc>
        <w:tc>
          <w:tcPr>
            <w:tcW w:w="2515" w:type="dxa"/>
            <w:gridSpan w:val="2"/>
          </w:tcPr>
          <w:p w:rsidR="009274A3" w:rsidRPr="00052C53" w:rsidRDefault="009274A3" w:rsidP="00052C53">
            <w:pPr>
              <w:pStyle w:val="a4"/>
              <w:tabs>
                <w:tab w:val="left" w:pos="360"/>
              </w:tabs>
              <w:autoSpaceDE w:val="0"/>
              <w:autoSpaceDN w:val="0"/>
              <w:ind w:firstLine="0"/>
              <w:rPr>
                <w:b w:val="0"/>
                <w:bCs w:val="0"/>
                <w:i/>
                <w:szCs w:val="28"/>
                <w:lang w:val="uk-UA"/>
              </w:rPr>
            </w:pPr>
            <w:r>
              <w:rPr>
                <w:b w:val="0"/>
                <w:szCs w:val="28"/>
                <w:lang w:val="uk-UA"/>
              </w:rPr>
              <w:t>Культивування молюсків</w:t>
            </w:r>
            <w:r w:rsidRPr="007777EA">
              <w:rPr>
                <w:b w:val="0"/>
                <w:szCs w:val="28"/>
                <w:lang w:val="uk-UA"/>
              </w:rPr>
              <w:t xml:space="preserve"> (</w:t>
            </w:r>
            <w:proofErr w:type="spellStart"/>
            <w:r>
              <w:rPr>
                <w:b w:val="0"/>
                <w:szCs w:val="28"/>
                <w:lang w:val="uk-UA"/>
              </w:rPr>
              <w:t>конхікультура</w:t>
            </w:r>
            <w:proofErr w:type="spellEnd"/>
            <w:r w:rsidRPr="007777EA">
              <w:rPr>
                <w:b w:val="0"/>
                <w:szCs w:val="28"/>
                <w:lang w:val="uk-UA"/>
              </w:rPr>
              <w:t>)</w:t>
            </w:r>
          </w:p>
        </w:tc>
        <w:tc>
          <w:tcPr>
            <w:tcW w:w="8789" w:type="dxa"/>
          </w:tcPr>
          <w:p w:rsidR="009274A3" w:rsidRPr="00052C53" w:rsidRDefault="009274A3" w:rsidP="00052C53">
            <w:pPr>
              <w:jc w:val="both"/>
              <w:rPr>
                <w:sz w:val="28"/>
                <w:szCs w:val="28"/>
                <w:lang w:eastAsia="uk-UA"/>
              </w:rPr>
            </w:pPr>
            <w:r w:rsidRPr="005E2AD4">
              <w:rPr>
                <w:sz w:val="28"/>
                <w:szCs w:val="28"/>
                <w:lang w:eastAsia="uk-UA"/>
              </w:rPr>
              <w:t>Молюски</w:t>
            </w:r>
            <w:r w:rsidRPr="005E2AD4">
              <w:rPr>
                <w:b/>
                <w:bCs/>
                <w:sz w:val="28"/>
                <w:szCs w:val="28"/>
                <w:lang w:eastAsia="uk-UA"/>
              </w:rPr>
              <w:t xml:space="preserve"> </w:t>
            </w:r>
            <w:r w:rsidRPr="005E2AD4">
              <w:rPr>
                <w:sz w:val="28"/>
                <w:szCs w:val="28"/>
                <w:lang w:eastAsia="uk-UA"/>
              </w:rPr>
              <w:t>– найбільш масові і поширені об'єкти штучного розведення і вирощування в багатьох країнах світу. Мідії, устриці,</w:t>
            </w:r>
            <w:r w:rsidR="00052C53">
              <w:rPr>
                <w:sz w:val="28"/>
                <w:szCs w:val="28"/>
                <w:lang w:eastAsia="uk-UA"/>
              </w:rPr>
              <w:t xml:space="preserve">  гребінці, морські і </w:t>
            </w:r>
            <w:r w:rsidRPr="005E2AD4">
              <w:rPr>
                <w:vanish/>
                <w:sz w:val="28"/>
                <w:szCs w:val="28"/>
                <w:lang w:eastAsia="uk-UA"/>
              </w:rPr>
              <w:t>прісноводні</w:t>
            </w:r>
            <w:r w:rsidRPr="005E2AD4">
              <w:rPr>
                <w:sz w:val="28"/>
                <w:szCs w:val="28"/>
                <w:lang w:eastAsia="uk-UA"/>
              </w:rPr>
              <w:t xml:space="preserve"> перлові скойки, клеми - складають значну долю </w:t>
            </w:r>
            <w:r w:rsidRPr="005E2AD4">
              <w:rPr>
                <w:sz w:val="28"/>
                <w:szCs w:val="28"/>
                <w:lang w:eastAsia="uk-UA"/>
              </w:rPr>
              <w:lastRenderedPageBreak/>
              <w:t>в загальносвітовій продукції марикультури. В основному, культивовані молюски використовуються в їжу, за винятком перлових скойок, яких культивують для отримання перлів.</w:t>
            </w:r>
          </w:p>
        </w:tc>
        <w:tc>
          <w:tcPr>
            <w:tcW w:w="3480" w:type="dxa"/>
          </w:tcPr>
          <w:p w:rsidR="00211B8D" w:rsidRDefault="00E31835" w:rsidP="00052C53">
            <w:pPr>
              <w:pStyle w:val="a4"/>
              <w:ind w:firstLine="0"/>
              <w:rPr>
                <w:b w:val="0"/>
                <w:szCs w:val="28"/>
                <w:lang w:val="uk-UA"/>
              </w:rPr>
            </w:pPr>
            <w:r>
              <w:lastRenderedPageBreak/>
              <w:fldChar w:fldCharType="begin"/>
            </w:r>
            <w:r w:rsidRPr="00E31835">
              <w:rPr>
                <w:lang w:val="uk-UA"/>
              </w:rPr>
              <w:instrText xml:space="preserve"> </w:instrText>
            </w:r>
            <w:r>
              <w:instrText>HYPERLINK</w:instrText>
            </w:r>
            <w:r w:rsidRPr="00E31835">
              <w:rPr>
                <w:lang w:val="uk-UA"/>
              </w:rPr>
              <w:instrText xml:space="preserve"> "</w:instrText>
            </w:r>
            <w:r>
              <w:instrText>https</w:instrText>
            </w:r>
            <w:r w:rsidRPr="00E31835">
              <w:rPr>
                <w:lang w:val="uk-UA"/>
              </w:rPr>
              <w:instrText>://</w:instrText>
            </w:r>
            <w:r>
              <w:instrText>btsau</w:instrText>
            </w:r>
            <w:r w:rsidRPr="00E31835">
              <w:rPr>
                <w:lang w:val="uk-UA"/>
              </w:rPr>
              <w:instrText>.</w:instrText>
            </w:r>
            <w:r>
              <w:instrText>edu</w:instrText>
            </w:r>
            <w:r w:rsidRPr="00E31835">
              <w:rPr>
                <w:lang w:val="uk-UA"/>
              </w:rPr>
              <w:instrText>.</w:instrText>
            </w:r>
            <w:r>
              <w:instrText>ua</w:instrText>
            </w:r>
            <w:r w:rsidRPr="00E31835">
              <w:rPr>
                <w:lang w:val="uk-UA"/>
              </w:rPr>
              <w:instrText>/</w:instrText>
            </w:r>
            <w:r>
              <w:instrText>sites</w:instrText>
            </w:r>
            <w:r w:rsidRPr="00E31835">
              <w:rPr>
                <w:lang w:val="uk-UA"/>
              </w:rPr>
              <w:instrText>/</w:instrText>
            </w:r>
            <w:r>
              <w:instrText>default</w:instrText>
            </w:r>
            <w:r w:rsidRPr="00E31835">
              <w:rPr>
                <w:lang w:val="uk-UA"/>
              </w:rPr>
              <w:instrText>/</w:instrText>
            </w:r>
            <w:r>
              <w:instrText>files</w:instrText>
            </w:r>
            <w:r w:rsidRPr="00E31835">
              <w:rPr>
                <w:lang w:val="uk-UA"/>
              </w:rPr>
              <w:instrText>/</w:instrText>
            </w:r>
            <w:r>
              <w:instrText>news</w:instrText>
            </w:r>
            <w:r w:rsidRPr="00E31835">
              <w:rPr>
                <w:lang w:val="uk-UA"/>
              </w:rPr>
              <w:instrText>/</w:instrText>
            </w:r>
            <w:r>
              <w:instrText>pdf</w:instrText>
            </w:r>
            <w:r w:rsidRPr="00E31835">
              <w:rPr>
                <w:lang w:val="uk-UA"/>
              </w:rPr>
              <w:instrText>/</w:instrText>
            </w:r>
            <w:r>
              <w:instrText>program</w:instrText>
            </w:r>
            <w:r w:rsidRPr="00E31835">
              <w:rPr>
                <w:lang w:val="uk-UA"/>
              </w:rPr>
              <w:instrText>_</w:instrText>
            </w:r>
            <w:r>
              <w:instrText>vstup</w:instrText>
            </w:r>
            <w:r w:rsidRPr="00E31835">
              <w:rPr>
                <w:lang w:val="uk-UA"/>
              </w:rPr>
              <w:instrText>_</w:instrText>
            </w:r>
            <w:r>
              <w:instrText>viprob</w:instrText>
            </w:r>
            <w:r w:rsidRPr="00E31835">
              <w:rPr>
                <w:lang w:val="uk-UA"/>
              </w:rPr>
              <w:instrText>/207_</w:instrText>
            </w:r>
            <w:r>
              <w:instrText>mag</w:instrText>
            </w:r>
            <w:r w:rsidRPr="00E31835">
              <w:rPr>
                <w:lang w:val="uk-UA"/>
              </w:rPr>
              <w:instrText>.</w:instrText>
            </w:r>
            <w:r>
              <w:instrText>pdf</w:instrText>
            </w:r>
            <w:r w:rsidRPr="00E31835">
              <w:rPr>
                <w:lang w:val="uk-UA"/>
              </w:rPr>
              <w:instrText xml:space="preserve">" </w:instrText>
            </w:r>
            <w:r>
              <w:fldChar w:fldCharType="separate"/>
            </w:r>
            <w:r w:rsidR="00211B8D" w:rsidRPr="00445CF6">
              <w:rPr>
                <w:rStyle w:val="a6"/>
                <w:b w:val="0"/>
                <w:szCs w:val="28"/>
                <w:lang w:val="uk-UA"/>
              </w:rPr>
              <w:t>https://btsau.edu.ua/sites/default/files/news/pdf/program_vstup_viprob/207_mag.pdf</w:t>
            </w:r>
            <w:r>
              <w:rPr>
                <w:rStyle w:val="a6"/>
                <w:b w:val="0"/>
                <w:szCs w:val="28"/>
                <w:lang w:val="uk-UA"/>
              </w:rPr>
              <w:fldChar w:fldCharType="end"/>
            </w:r>
          </w:p>
          <w:p w:rsidR="00052C53" w:rsidRDefault="00052C53" w:rsidP="00052C53">
            <w:pPr>
              <w:jc w:val="both"/>
            </w:pPr>
          </w:p>
          <w:p w:rsidR="009274A3" w:rsidRPr="00052C53" w:rsidRDefault="00E31835" w:rsidP="00052C53">
            <w:pPr>
              <w:jc w:val="both"/>
              <w:rPr>
                <w:sz w:val="28"/>
                <w:szCs w:val="28"/>
                <w:lang w:eastAsia="uk-UA"/>
              </w:rPr>
            </w:pPr>
            <w:hyperlink r:id="rId10" w:history="1">
              <w:r w:rsidR="00211B8D" w:rsidRPr="00445CF6">
                <w:rPr>
                  <w:rStyle w:val="a6"/>
                  <w:sz w:val="28"/>
                  <w:szCs w:val="28"/>
                  <w:lang w:eastAsia="uk-UA"/>
                </w:rPr>
                <w:t>https://oldiplus.com/downloads/238.pdf</w:t>
              </w:r>
            </w:hyperlink>
          </w:p>
        </w:tc>
      </w:tr>
      <w:tr w:rsidR="009274A3" w:rsidRPr="006C0DE3" w:rsidTr="00052C53">
        <w:tc>
          <w:tcPr>
            <w:tcW w:w="570" w:type="dxa"/>
          </w:tcPr>
          <w:p w:rsidR="009274A3" w:rsidRPr="006C0DE3" w:rsidRDefault="009274A3" w:rsidP="00AE5332">
            <w:pPr>
              <w:jc w:val="center"/>
              <w:rPr>
                <w:b/>
                <w:sz w:val="28"/>
                <w:szCs w:val="28"/>
              </w:rPr>
            </w:pPr>
            <w:r>
              <w:rPr>
                <w:b/>
                <w:sz w:val="28"/>
                <w:szCs w:val="28"/>
              </w:rPr>
              <w:lastRenderedPageBreak/>
              <w:t>5</w:t>
            </w:r>
          </w:p>
        </w:tc>
        <w:tc>
          <w:tcPr>
            <w:tcW w:w="2515" w:type="dxa"/>
            <w:gridSpan w:val="2"/>
          </w:tcPr>
          <w:p w:rsidR="009274A3" w:rsidRPr="00052C53" w:rsidRDefault="00052C53" w:rsidP="00052C53">
            <w:pPr>
              <w:jc w:val="both"/>
              <w:rPr>
                <w:bCs/>
                <w:sz w:val="28"/>
                <w:szCs w:val="28"/>
                <w:lang w:eastAsia="uk-UA"/>
              </w:rPr>
            </w:pPr>
            <w:r>
              <w:rPr>
                <w:bCs/>
                <w:sz w:val="28"/>
              </w:rPr>
              <w:t>Методи культивування</w:t>
            </w:r>
            <w:r w:rsidR="009274A3" w:rsidRPr="007777EA">
              <w:rPr>
                <w:bCs/>
                <w:sz w:val="28"/>
              </w:rPr>
              <w:t xml:space="preserve"> устриць.</w:t>
            </w:r>
          </w:p>
        </w:tc>
        <w:tc>
          <w:tcPr>
            <w:tcW w:w="8789" w:type="dxa"/>
          </w:tcPr>
          <w:p w:rsidR="009274A3" w:rsidRPr="00052C53" w:rsidRDefault="009274A3" w:rsidP="00052C53">
            <w:pPr>
              <w:jc w:val="both"/>
              <w:rPr>
                <w:sz w:val="28"/>
                <w:szCs w:val="28"/>
                <w:lang w:eastAsia="uk-UA"/>
              </w:rPr>
            </w:pPr>
            <w:r w:rsidRPr="007777EA">
              <w:rPr>
                <w:sz w:val="28"/>
                <w:szCs w:val="28"/>
                <w:lang w:eastAsia="uk-UA"/>
              </w:rPr>
              <w:t>Устриці</w:t>
            </w:r>
            <w:r w:rsidRPr="007777EA">
              <w:rPr>
                <w:bCs/>
                <w:sz w:val="28"/>
                <w:szCs w:val="28"/>
                <w:lang w:eastAsia="uk-UA"/>
              </w:rPr>
              <w:t xml:space="preserve"> – </w:t>
            </w:r>
            <w:r w:rsidRPr="007777EA">
              <w:rPr>
                <w:sz w:val="28"/>
                <w:szCs w:val="28"/>
                <w:lang w:eastAsia="uk-UA"/>
              </w:rPr>
              <w:t>найбільш масові культивовані молюски. В основному їх промисел ведеться</w:t>
            </w:r>
            <w:r w:rsidRPr="007777EA">
              <w:rPr>
                <w:vanish/>
                <w:sz w:val="28"/>
                <w:szCs w:val="28"/>
                <w:lang w:eastAsia="uk-UA"/>
              </w:rPr>
              <w:t>|</w:t>
            </w:r>
            <w:r w:rsidRPr="007777EA">
              <w:rPr>
                <w:sz w:val="28"/>
                <w:szCs w:val="28"/>
                <w:lang w:eastAsia="uk-UA"/>
              </w:rPr>
              <w:t xml:space="preserve"> в басейні Атлантичного океану і морях північної частини Тихого океану. У середині минулого століття</w:t>
            </w:r>
            <w:r w:rsidR="00052C53">
              <w:rPr>
                <w:vanish/>
                <w:sz w:val="28"/>
                <w:szCs w:val="28"/>
                <w:lang w:eastAsia="uk-UA"/>
              </w:rPr>
              <w:t xml:space="preserve"> </w:t>
            </w:r>
            <w:r w:rsidRPr="007777EA">
              <w:rPr>
                <w:sz w:val="28"/>
                <w:szCs w:val="28"/>
                <w:lang w:eastAsia="uk-UA"/>
              </w:rPr>
              <w:t xml:space="preserve">завдяки несприятливим екологічним умовам і інтенсивному промислу запаси устриць в природних популяціях, на устричних банках, були сильно підірвані. Сьогодні до 95% товарної устриці вирощують в контрольованих умовах, а доля промислу постійно зменшується. Найбільше поширення набуло культивування гігантської устриці </w:t>
            </w:r>
            <w:proofErr w:type="spellStart"/>
            <w:r w:rsidRPr="007777EA">
              <w:rPr>
                <w:sz w:val="28"/>
                <w:szCs w:val="28"/>
              </w:rPr>
              <w:t>Crassostrea</w:t>
            </w:r>
            <w:proofErr w:type="spellEnd"/>
            <w:r w:rsidRPr="007777EA">
              <w:rPr>
                <w:sz w:val="28"/>
                <w:szCs w:val="28"/>
              </w:rPr>
              <w:t xml:space="preserve"> </w:t>
            </w:r>
            <w:proofErr w:type="spellStart"/>
            <w:r w:rsidRPr="007777EA">
              <w:rPr>
                <w:sz w:val="28"/>
                <w:szCs w:val="28"/>
              </w:rPr>
              <w:t>gigas</w:t>
            </w:r>
            <w:proofErr w:type="spellEnd"/>
            <w:r w:rsidRPr="007777EA">
              <w:rPr>
                <w:sz w:val="28"/>
                <w:szCs w:val="28"/>
                <w:lang w:eastAsia="uk-UA"/>
              </w:rPr>
              <w:t>. Цей вид</w:t>
            </w:r>
            <w:r w:rsidR="00052C53">
              <w:rPr>
                <w:vanish/>
                <w:sz w:val="28"/>
                <w:szCs w:val="28"/>
                <w:lang w:eastAsia="uk-UA"/>
              </w:rPr>
              <w:t xml:space="preserve"> </w:t>
            </w:r>
            <w:r w:rsidRPr="007777EA">
              <w:rPr>
                <w:sz w:val="28"/>
                <w:szCs w:val="28"/>
                <w:lang w:eastAsia="uk-UA"/>
              </w:rPr>
              <w:t>поширений в морях Тихоокеанського басейну. Як об'єкт культивування завезений на західне узбережжя</w:t>
            </w:r>
            <w:r w:rsidR="00052C53">
              <w:rPr>
                <w:vanish/>
                <w:sz w:val="28"/>
                <w:szCs w:val="28"/>
                <w:lang w:eastAsia="uk-UA"/>
              </w:rPr>
              <w:t xml:space="preserve"> </w:t>
            </w:r>
            <w:r w:rsidRPr="007777EA">
              <w:rPr>
                <w:sz w:val="28"/>
                <w:szCs w:val="28"/>
                <w:lang w:eastAsia="uk-UA"/>
              </w:rPr>
              <w:t>США, в Середземноморський і Азово-Чорноморський басейн, на Атлантичне узбережжя</w:t>
            </w:r>
            <w:r w:rsidR="00052C53">
              <w:rPr>
                <w:vanish/>
                <w:sz w:val="28"/>
                <w:szCs w:val="28"/>
                <w:lang w:eastAsia="uk-UA"/>
              </w:rPr>
              <w:t xml:space="preserve"> </w:t>
            </w:r>
            <w:r w:rsidRPr="007777EA">
              <w:rPr>
                <w:sz w:val="28"/>
                <w:szCs w:val="28"/>
                <w:lang w:eastAsia="uk-UA"/>
              </w:rPr>
              <w:t xml:space="preserve">Європи, в Північну Африку та інші регіони.  </w:t>
            </w:r>
          </w:p>
        </w:tc>
        <w:tc>
          <w:tcPr>
            <w:tcW w:w="3480" w:type="dxa"/>
          </w:tcPr>
          <w:p w:rsidR="00211B8D" w:rsidRDefault="00E31835" w:rsidP="00052C53">
            <w:pPr>
              <w:pStyle w:val="a4"/>
              <w:ind w:firstLine="0"/>
              <w:rPr>
                <w:b w:val="0"/>
                <w:szCs w:val="28"/>
                <w:lang w:val="uk-UA"/>
              </w:rPr>
            </w:pPr>
            <w:r>
              <w:fldChar w:fldCharType="begin"/>
            </w:r>
            <w:r w:rsidRPr="00E31835">
              <w:rPr>
                <w:lang w:val="uk-UA"/>
              </w:rPr>
              <w:instrText xml:space="preserve"> </w:instrText>
            </w:r>
            <w:r>
              <w:instrText>HYPERLINK</w:instrText>
            </w:r>
            <w:r w:rsidRPr="00E31835">
              <w:rPr>
                <w:lang w:val="uk-UA"/>
              </w:rPr>
              <w:instrText xml:space="preserve"> "</w:instrText>
            </w:r>
            <w:r>
              <w:instrText>https</w:instrText>
            </w:r>
            <w:r w:rsidRPr="00E31835">
              <w:rPr>
                <w:lang w:val="uk-UA"/>
              </w:rPr>
              <w:instrText>://</w:instrText>
            </w:r>
            <w:r>
              <w:instrText>btsau</w:instrText>
            </w:r>
            <w:r w:rsidRPr="00E31835">
              <w:rPr>
                <w:lang w:val="uk-UA"/>
              </w:rPr>
              <w:instrText>.</w:instrText>
            </w:r>
            <w:r>
              <w:instrText>edu</w:instrText>
            </w:r>
            <w:r w:rsidRPr="00E31835">
              <w:rPr>
                <w:lang w:val="uk-UA"/>
              </w:rPr>
              <w:instrText>.</w:instrText>
            </w:r>
            <w:r>
              <w:instrText>ua</w:instrText>
            </w:r>
            <w:r w:rsidRPr="00E31835">
              <w:rPr>
                <w:lang w:val="uk-UA"/>
              </w:rPr>
              <w:instrText>/</w:instrText>
            </w:r>
            <w:r>
              <w:instrText>sites</w:instrText>
            </w:r>
            <w:r w:rsidRPr="00E31835">
              <w:rPr>
                <w:lang w:val="uk-UA"/>
              </w:rPr>
              <w:instrText>/</w:instrText>
            </w:r>
            <w:r>
              <w:instrText>default</w:instrText>
            </w:r>
            <w:r w:rsidRPr="00E31835">
              <w:rPr>
                <w:lang w:val="uk-UA"/>
              </w:rPr>
              <w:instrText>/</w:instrText>
            </w:r>
            <w:r>
              <w:instrText>files</w:instrText>
            </w:r>
            <w:r w:rsidRPr="00E31835">
              <w:rPr>
                <w:lang w:val="uk-UA"/>
              </w:rPr>
              <w:instrText>/</w:instrText>
            </w:r>
            <w:r>
              <w:instrText>news</w:instrText>
            </w:r>
            <w:r w:rsidRPr="00E31835">
              <w:rPr>
                <w:lang w:val="uk-UA"/>
              </w:rPr>
              <w:instrText>/</w:instrText>
            </w:r>
            <w:r>
              <w:instrText>pdf</w:instrText>
            </w:r>
            <w:r w:rsidRPr="00E31835">
              <w:rPr>
                <w:lang w:val="uk-UA"/>
              </w:rPr>
              <w:instrText>/</w:instrText>
            </w:r>
            <w:r>
              <w:instrText>program</w:instrText>
            </w:r>
            <w:r w:rsidRPr="00E31835">
              <w:rPr>
                <w:lang w:val="uk-UA"/>
              </w:rPr>
              <w:instrText>_</w:instrText>
            </w:r>
            <w:r>
              <w:instrText>vstup</w:instrText>
            </w:r>
            <w:r w:rsidRPr="00E31835">
              <w:rPr>
                <w:lang w:val="uk-UA"/>
              </w:rPr>
              <w:instrText>_</w:instrText>
            </w:r>
            <w:r>
              <w:instrText>viprob</w:instrText>
            </w:r>
            <w:r w:rsidRPr="00E31835">
              <w:rPr>
                <w:lang w:val="uk-UA"/>
              </w:rPr>
              <w:instrText>/207_</w:instrText>
            </w:r>
            <w:r>
              <w:instrText>mag</w:instrText>
            </w:r>
            <w:r w:rsidRPr="00E31835">
              <w:rPr>
                <w:lang w:val="uk-UA"/>
              </w:rPr>
              <w:instrText>.</w:instrText>
            </w:r>
            <w:r>
              <w:instrText>pdf</w:instrText>
            </w:r>
            <w:r w:rsidRPr="00E31835">
              <w:rPr>
                <w:lang w:val="uk-UA"/>
              </w:rPr>
              <w:instrText xml:space="preserve">" </w:instrText>
            </w:r>
            <w:r>
              <w:fldChar w:fldCharType="separate"/>
            </w:r>
            <w:r w:rsidR="00211B8D" w:rsidRPr="00445CF6">
              <w:rPr>
                <w:rStyle w:val="a6"/>
                <w:b w:val="0"/>
                <w:szCs w:val="28"/>
                <w:lang w:val="uk-UA"/>
              </w:rPr>
              <w:t>https://btsau.edu.ua/sites/default/files/news/pdf/program_vstup_viprob/207_mag.pdf</w:t>
            </w:r>
            <w:r>
              <w:rPr>
                <w:rStyle w:val="a6"/>
                <w:b w:val="0"/>
                <w:szCs w:val="28"/>
                <w:lang w:val="uk-UA"/>
              </w:rPr>
              <w:fldChar w:fldCharType="end"/>
            </w:r>
          </w:p>
          <w:p w:rsidR="00052C53" w:rsidRDefault="00052C53" w:rsidP="00052C53">
            <w:pPr>
              <w:jc w:val="both"/>
            </w:pPr>
          </w:p>
          <w:p w:rsidR="009274A3" w:rsidRPr="00052C53" w:rsidRDefault="00E31835" w:rsidP="00052C53">
            <w:pPr>
              <w:jc w:val="both"/>
              <w:rPr>
                <w:sz w:val="28"/>
                <w:szCs w:val="28"/>
                <w:lang w:eastAsia="uk-UA"/>
              </w:rPr>
            </w:pPr>
            <w:hyperlink r:id="rId11" w:history="1">
              <w:r w:rsidR="00211B8D" w:rsidRPr="00445CF6">
                <w:rPr>
                  <w:rStyle w:val="a6"/>
                  <w:sz w:val="28"/>
                  <w:szCs w:val="28"/>
                  <w:lang w:eastAsia="uk-UA"/>
                </w:rPr>
                <w:t>https://oldiplus.com/downloads/238.pdf</w:t>
              </w:r>
            </w:hyperlink>
          </w:p>
        </w:tc>
      </w:tr>
      <w:tr w:rsidR="009274A3" w:rsidRPr="006C0DE3" w:rsidTr="00052C53">
        <w:tc>
          <w:tcPr>
            <w:tcW w:w="570" w:type="dxa"/>
          </w:tcPr>
          <w:p w:rsidR="009274A3" w:rsidRDefault="009274A3" w:rsidP="00AE5332">
            <w:pPr>
              <w:jc w:val="center"/>
              <w:rPr>
                <w:b/>
                <w:sz w:val="28"/>
                <w:szCs w:val="28"/>
              </w:rPr>
            </w:pPr>
            <w:r>
              <w:rPr>
                <w:b/>
                <w:sz w:val="28"/>
                <w:szCs w:val="28"/>
              </w:rPr>
              <w:t>6</w:t>
            </w:r>
          </w:p>
        </w:tc>
        <w:tc>
          <w:tcPr>
            <w:tcW w:w="2515" w:type="dxa"/>
            <w:gridSpan w:val="2"/>
          </w:tcPr>
          <w:p w:rsidR="009274A3" w:rsidRPr="00052C53" w:rsidRDefault="009274A3" w:rsidP="00052C53">
            <w:pPr>
              <w:jc w:val="both"/>
              <w:rPr>
                <w:sz w:val="28"/>
              </w:rPr>
            </w:pPr>
            <w:r w:rsidRPr="002728F8">
              <w:rPr>
                <w:sz w:val="28"/>
              </w:rPr>
              <w:t>Методи культивування гребінця</w:t>
            </w:r>
          </w:p>
        </w:tc>
        <w:tc>
          <w:tcPr>
            <w:tcW w:w="8789" w:type="dxa"/>
          </w:tcPr>
          <w:p w:rsidR="009274A3" w:rsidRPr="005E2AD4" w:rsidRDefault="009274A3" w:rsidP="00052C53">
            <w:pPr>
              <w:jc w:val="both"/>
              <w:rPr>
                <w:sz w:val="28"/>
                <w:szCs w:val="28"/>
                <w:lang w:eastAsia="uk-UA"/>
              </w:rPr>
            </w:pPr>
            <w:r w:rsidRPr="005E2AD4">
              <w:rPr>
                <w:bCs/>
                <w:sz w:val="28"/>
                <w:szCs w:val="28"/>
                <w:lang w:eastAsia="uk-UA"/>
              </w:rPr>
              <w:t xml:space="preserve">Гребінці </w:t>
            </w:r>
            <w:r w:rsidRPr="005E2AD4">
              <w:rPr>
                <w:sz w:val="28"/>
                <w:szCs w:val="28"/>
                <w:lang w:eastAsia="uk-UA"/>
              </w:rPr>
              <w:t xml:space="preserve">– типові представники їстівних морських двостулкових молюсків. Їх можна зустріти біля берегів Північної Америки і Атлантичного узбережжя Європи, в Середземному і Чорному морях у водах Тихого океану. Масові скупчення </w:t>
            </w:r>
            <w:proofErr w:type="spellStart"/>
            <w:r w:rsidRPr="005E2AD4">
              <w:rPr>
                <w:sz w:val="28"/>
                <w:szCs w:val="28"/>
                <w:lang w:eastAsia="uk-UA"/>
              </w:rPr>
              <w:t>грібенців</w:t>
            </w:r>
            <w:proofErr w:type="spellEnd"/>
            <w:r w:rsidRPr="005E2AD4">
              <w:rPr>
                <w:sz w:val="28"/>
                <w:szCs w:val="28"/>
                <w:lang w:eastAsia="uk-UA"/>
              </w:rPr>
              <w:t xml:space="preserve"> спостерігаються в Японському м</w:t>
            </w:r>
            <w:r w:rsidR="00052C53">
              <w:rPr>
                <w:sz w:val="28"/>
                <w:szCs w:val="28"/>
                <w:lang w:eastAsia="uk-UA"/>
              </w:rPr>
              <w:t xml:space="preserve">орі, де крім їх промислу </w:t>
            </w:r>
            <w:r w:rsidRPr="005E2AD4">
              <w:rPr>
                <w:vanish/>
                <w:sz w:val="28"/>
                <w:szCs w:val="28"/>
                <w:lang w:eastAsia="uk-UA"/>
              </w:rPr>
              <w:t>здавна</w:t>
            </w:r>
            <w:r w:rsidRPr="005E2AD4">
              <w:rPr>
                <w:sz w:val="28"/>
                <w:szCs w:val="28"/>
                <w:lang w:eastAsia="uk-UA"/>
              </w:rPr>
              <w:t xml:space="preserve"> займаються їх розведенням. Один з найбільш цінних об'єктів культивування – приморський гребінець (</w:t>
            </w:r>
            <w:proofErr w:type="spellStart"/>
            <w:r w:rsidRPr="005E2AD4">
              <w:rPr>
                <w:sz w:val="28"/>
                <w:szCs w:val="28"/>
              </w:rPr>
              <w:t>Mizuhopecten</w:t>
            </w:r>
            <w:proofErr w:type="spellEnd"/>
            <w:r w:rsidRPr="005E2AD4">
              <w:rPr>
                <w:sz w:val="28"/>
                <w:szCs w:val="28"/>
              </w:rPr>
              <w:t xml:space="preserve"> </w:t>
            </w:r>
            <w:proofErr w:type="spellStart"/>
            <w:r w:rsidRPr="005E2AD4">
              <w:rPr>
                <w:sz w:val="28"/>
                <w:szCs w:val="28"/>
              </w:rPr>
              <w:t>yessoensis</w:t>
            </w:r>
            <w:proofErr w:type="spellEnd"/>
            <w:r w:rsidRPr="005E2AD4">
              <w:rPr>
                <w:sz w:val="28"/>
                <w:szCs w:val="28"/>
                <w:lang w:eastAsia="uk-UA"/>
              </w:rPr>
              <w:t>) широко розповсюджений в  Японському і Охотському морях.</w:t>
            </w:r>
          </w:p>
        </w:tc>
        <w:tc>
          <w:tcPr>
            <w:tcW w:w="3480" w:type="dxa"/>
          </w:tcPr>
          <w:p w:rsidR="00211B8D" w:rsidRDefault="00E31835" w:rsidP="00052C53">
            <w:pPr>
              <w:pStyle w:val="a4"/>
              <w:ind w:firstLine="0"/>
              <w:rPr>
                <w:b w:val="0"/>
                <w:szCs w:val="28"/>
                <w:lang w:val="uk-UA"/>
              </w:rPr>
            </w:pPr>
            <w:r>
              <w:fldChar w:fldCharType="begin"/>
            </w:r>
            <w:r w:rsidRPr="00E31835">
              <w:rPr>
                <w:lang w:val="uk-UA"/>
              </w:rPr>
              <w:instrText xml:space="preserve"> </w:instrText>
            </w:r>
            <w:r>
              <w:instrText>HYPERLINK</w:instrText>
            </w:r>
            <w:r w:rsidRPr="00E31835">
              <w:rPr>
                <w:lang w:val="uk-UA"/>
              </w:rPr>
              <w:instrText xml:space="preserve"> "</w:instrText>
            </w:r>
            <w:r>
              <w:instrText>https</w:instrText>
            </w:r>
            <w:r w:rsidRPr="00E31835">
              <w:rPr>
                <w:lang w:val="uk-UA"/>
              </w:rPr>
              <w:instrText>://</w:instrText>
            </w:r>
            <w:r>
              <w:instrText>btsau</w:instrText>
            </w:r>
            <w:r w:rsidRPr="00E31835">
              <w:rPr>
                <w:lang w:val="uk-UA"/>
              </w:rPr>
              <w:instrText>.</w:instrText>
            </w:r>
            <w:r>
              <w:instrText>edu</w:instrText>
            </w:r>
            <w:r w:rsidRPr="00E31835">
              <w:rPr>
                <w:lang w:val="uk-UA"/>
              </w:rPr>
              <w:instrText>.</w:instrText>
            </w:r>
            <w:r>
              <w:instrText>ua</w:instrText>
            </w:r>
            <w:r w:rsidRPr="00E31835">
              <w:rPr>
                <w:lang w:val="uk-UA"/>
              </w:rPr>
              <w:instrText>/</w:instrText>
            </w:r>
            <w:r>
              <w:instrText>sites</w:instrText>
            </w:r>
            <w:r w:rsidRPr="00E31835">
              <w:rPr>
                <w:lang w:val="uk-UA"/>
              </w:rPr>
              <w:instrText>/</w:instrText>
            </w:r>
            <w:r>
              <w:instrText>defa</w:instrText>
            </w:r>
            <w:r>
              <w:instrText>ult</w:instrText>
            </w:r>
            <w:r w:rsidRPr="00E31835">
              <w:rPr>
                <w:lang w:val="uk-UA"/>
              </w:rPr>
              <w:instrText>/</w:instrText>
            </w:r>
            <w:r>
              <w:instrText>files</w:instrText>
            </w:r>
            <w:r w:rsidRPr="00E31835">
              <w:rPr>
                <w:lang w:val="uk-UA"/>
              </w:rPr>
              <w:instrText>/</w:instrText>
            </w:r>
            <w:r>
              <w:instrText>news</w:instrText>
            </w:r>
            <w:r w:rsidRPr="00E31835">
              <w:rPr>
                <w:lang w:val="uk-UA"/>
              </w:rPr>
              <w:instrText>/</w:instrText>
            </w:r>
            <w:r>
              <w:instrText>pdf</w:instrText>
            </w:r>
            <w:r w:rsidRPr="00E31835">
              <w:rPr>
                <w:lang w:val="uk-UA"/>
              </w:rPr>
              <w:instrText>/</w:instrText>
            </w:r>
            <w:r>
              <w:instrText>program</w:instrText>
            </w:r>
            <w:r w:rsidRPr="00E31835">
              <w:rPr>
                <w:lang w:val="uk-UA"/>
              </w:rPr>
              <w:instrText>_</w:instrText>
            </w:r>
            <w:r>
              <w:instrText>vstup</w:instrText>
            </w:r>
            <w:r w:rsidRPr="00E31835">
              <w:rPr>
                <w:lang w:val="uk-UA"/>
              </w:rPr>
              <w:instrText>_</w:instrText>
            </w:r>
            <w:r>
              <w:instrText>viprob</w:instrText>
            </w:r>
            <w:r w:rsidRPr="00E31835">
              <w:rPr>
                <w:lang w:val="uk-UA"/>
              </w:rPr>
              <w:instrText>/207_</w:instrText>
            </w:r>
            <w:r>
              <w:instrText>mag</w:instrText>
            </w:r>
            <w:r w:rsidRPr="00E31835">
              <w:rPr>
                <w:lang w:val="uk-UA"/>
              </w:rPr>
              <w:instrText>.</w:instrText>
            </w:r>
            <w:r>
              <w:instrText>pdf</w:instrText>
            </w:r>
            <w:r w:rsidRPr="00E31835">
              <w:rPr>
                <w:lang w:val="uk-UA"/>
              </w:rPr>
              <w:instrText xml:space="preserve">" </w:instrText>
            </w:r>
            <w:r>
              <w:fldChar w:fldCharType="separate"/>
            </w:r>
            <w:r w:rsidR="00211B8D" w:rsidRPr="00445CF6">
              <w:rPr>
                <w:rStyle w:val="a6"/>
                <w:b w:val="0"/>
                <w:szCs w:val="28"/>
                <w:lang w:val="uk-UA"/>
              </w:rPr>
              <w:t>https://btsau.edu.ua/sites/default/files/news/pdf/program_vstup_viprob/207_mag.pdf</w:t>
            </w:r>
            <w:r>
              <w:rPr>
                <w:rStyle w:val="a6"/>
                <w:b w:val="0"/>
                <w:szCs w:val="28"/>
                <w:lang w:val="uk-UA"/>
              </w:rPr>
              <w:fldChar w:fldCharType="end"/>
            </w:r>
          </w:p>
          <w:p w:rsidR="00052C53" w:rsidRDefault="00052C53" w:rsidP="00052C53">
            <w:pPr>
              <w:jc w:val="both"/>
            </w:pPr>
          </w:p>
          <w:p w:rsidR="009274A3" w:rsidRPr="00052C53" w:rsidRDefault="00E31835" w:rsidP="00052C53">
            <w:pPr>
              <w:jc w:val="both"/>
              <w:rPr>
                <w:sz w:val="28"/>
                <w:szCs w:val="28"/>
                <w:lang w:eastAsia="uk-UA"/>
              </w:rPr>
            </w:pPr>
            <w:hyperlink r:id="rId12" w:history="1">
              <w:r w:rsidR="00211B8D" w:rsidRPr="00445CF6">
                <w:rPr>
                  <w:rStyle w:val="a6"/>
                  <w:sz w:val="28"/>
                  <w:szCs w:val="28"/>
                  <w:lang w:eastAsia="uk-UA"/>
                </w:rPr>
                <w:t>https://oldiplus.com/downloads/238.pdf</w:t>
              </w:r>
            </w:hyperlink>
          </w:p>
        </w:tc>
      </w:tr>
      <w:tr w:rsidR="009274A3" w:rsidRPr="006C0DE3" w:rsidTr="00211B8D">
        <w:tc>
          <w:tcPr>
            <w:tcW w:w="15354" w:type="dxa"/>
            <w:gridSpan w:val="5"/>
          </w:tcPr>
          <w:p w:rsidR="009274A3" w:rsidRPr="006C0DE3" w:rsidRDefault="009274A3" w:rsidP="00AE5332">
            <w:pPr>
              <w:jc w:val="center"/>
              <w:rPr>
                <w:b/>
                <w:sz w:val="28"/>
                <w:szCs w:val="28"/>
              </w:rPr>
            </w:pPr>
            <w:r w:rsidRPr="006C0DE3">
              <w:rPr>
                <w:b/>
                <w:sz w:val="28"/>
                <w:szCs w:val="28"/>
              </w:rPr>
              <w:t>САМОСТІЙНА РОБОТА</w:t>
            </w:r>
          </w:p>
        </w:tc>
      </w:tr>
      <w:tr w:rsidR="009274A3" w:rsidRPr="006C0DE3" w:rsidTr="00052C53">
        <w:tc>
          <w:tcPr>
            <w:tcW w:w="570" w:type="dxa"/>
          </w:tcPr>
          <w:p w:rsidR="009274A3" w:rsidRPr="006C0DE3" w:rsidRDefault="009274A3" w:rsidP="00AE5332">
            <w:pPr>
              <w:jc w:val="center"/>
              <w:rPr>
                <w:b/>
                <w:sz w:val="28"/>
                <w:szCs w:val="28"/>
              </w:rPr>
            </w:pPr>
            <w:r w:rsidRPr="006C0DE3">
              <w:rPr>
                <w:b/>
                <w:sz w:val="28"/>
                <w:szCs w:val="28"/>
              </w:rPr>
              <w:t>1</w:t>
            </w:r>
          </w:p>
        </w:tc>
        <w:tc>
          <w:tcPr>
            <w:tcW w:w="2515" w:type="dxa"/>
            <w:gridSpan w:val="2"/>
          </w:tcPr>
          <w:p w:rsidR="009274A3" w:rsidRPr="00F1431F" w:rsidRDefault="009274A3" w:rsidP="00052C53">
            <w:pPr>
              <w:jc w:val="both"/>
              <w:rPr>
                <w:sz w:val="28"/>
                <w:szCs w:val="28"/>
              </w:rPr>
            </w:pPr>
            <w:r w:rsidRPr="004A0C72">
              <w:rPr>
                <w:b/>
                <w:szCs w:val="28"/>
              </w:rPr>
              <w:t xml:space="preserve"> </w:t>
            </w:r>
            <w:r w:rsidRPr="00F1431F">
              <w:rPr>
                <w:sz w:val="28"/>
                <w:szCs w:val="28"/>
              </w:rPr>
              <w:t>Культивування морських безхребетних тварин</w:t>
            </w:r>
          </w:p>
        </w:tc>
        <w:tc>
          <w:tcPr>
            <w:tcW w:w="8789" w:type="dxa"/>
          </w:tcPr>
          <w:p w:rsidR="009274A3" w:rsidRPr="001D76D7" w:rsidRDefault="009274A3" w:rsidP="00052C53">
            <w:pPr>
              <w:shd w:val="clear" w:color="auto" w:fill="FFFFFF"/>
              <w:tabs>
                <w:tab w:val="left" w:pos="283"/>
              </w:tabs>
              <w:spacing w:line="322" w:lineRule="exact"/>
              <w:jc w:val="both"/>
              <w:rPr>
                <w:sz w:val="28"/>
                <w:szCs w:val="28"/>
              </w:rPr>
            </w:pPr>
            <w:r w:rsidRPr="001D76D7">
              <w:rPr>
                <w:sz w:val="28"/>
                <w:szCs w:val="28"/>
                <w:lang w:eastAsia="uk-UA"/>
              </w:rPr>
              <w:t>Зовнішні ознаки, біологія та особливості утримання і розведення прісноводних і морських ракоподібних: креветки, раки, краби</w:t>
            </w:r>
          </w:p>
        </w:tc>
        <w:tc>
          <w:tcPr>
            <w:tcW w:w="3480" w:type="dxa"/>
          </w:tcPr>
          <w:p w:rsidR="009274A3" w:rsidRPr="00052C53" w:rsidRDefault="00E31835" w:rsidP="00052C53">
            <w:pPr>
              <w:pStyle w:val="a4"/>
              <w:ind w:firstLine="0"/>
              <w:rPr>
                <w:b w:val="0"/>
                <w:szCs w:val="28"/>
                <w:lang w:val="uk-UA"/>
              </w:rPr>
            </w:pPr>
            <w:r>
              <w:fldChar w:fldCharType="begin"/>
            </w:r>
            <w:r w:rsidRPr="00E31835">
              <w:rPr>
                <w:lang w:val="uk-UA"/>
              </w:rPr>
              <w:instrText xml:space="preserve"> </w:instrText>
            </w:r>
            <w:r>
              <w:instrText>HYPERLINK</w:instrText>
            </w:r>
            <w:r w:rsidRPr="00E31835">
              <w:rPr>
                <w:lang w:val="uk-UA"/>
              </w:rPr>
              <w:instrText xml:space="preserve"> "</w:instrText>
            </w:r>
            <w:r>
              <w:instrText>https</w:instrText>
            </w:r>
            <w:r w:rsidRPr="00E31835">
              <w:rPr>
                <w:lang w:val="uk-UA"/>
              </w:rPr>
              <w:instrText>://</w:instrText>
            </w:r>
            <w:r>
              <w:instrText>btsau</w:instrText>
            </w:r>
            <w:r w:rsidRPr="00E31835">
              <w:rPr>
                <w:lang w:val="uk-UA"/>
              </w:rPr>
              <w:instrText>.</w:instrText>
            </w:r>
            <w:r>
              <w:instrText>edu</w:instrText>
            </w:r>
            <w:r w:rsidRPr="00E31835">
              <w:rPr>
                <w:lang w:val="uk-UA"/>
              </w:rPr>
              <w:instrText>.</w:instrText>
            </w:r>
            <w:r>
              <w:instrText>ua</w:instrText>
            </w:r>
            <w:r w:rsidRPr="00E31835">
              <w:rPr>
                <w:lang w:val="uk-UA"/>
              </w:rPr>
              <w:instrText>/</w:instrText>
            </w:r>
            <w:r>
              <w:instrText>sites</w:instrText>
            </w:r>
            <w:r w:rsidRPr="00E31835">
              <w:rPr>
                <w:lang w:val="uk-UA"/>
              </w:rPr>
              <w:instrText>/</w:instrText>
            </w:r>
            <w:r>
              <w:instrText>default</w:instrText>
            </w:r>
            <w:r w:rsidRPr="00E31835">
              <w:rPr>
                <w:lang w:val="uk-UA"/>
              </w:rPr>
              <w:instrText>/</w:instrText>
            </w:r>
            <w:r>
              <w:instrText>files</w:instrText>
            </w:r>
            <w:r w:rsidRPr="00E31835">
              <w:rPr>
                <w:lang w:val="uk-UA"/>
              </w:rPr>
              <w:instrText>/</w:instrText>
            </w:r>
            <w:r>
              <w:instrText>news</w:instrText>
            </w:r>
            <w:r w:rsidRPr="00E31835">
              <w:rPr>
                <w:lang w:val="uk-UA"/>
              </w:rPr>
              <w:instrText>/</w:instrText>
            </w:r>
            <w:r>
              <w:instrText>pdf</w:instrText>
            </w:r>
            <w:r w:rsidRPr="00E31835">
              <w:rPr>
                <w:lang w:val="uk-UA"/>
              </w:rPr>
              <w:instrText>/</w:instrText>
            </w:r>
            <w:r>
              <w:instrText>program</w:instrText>
            </w:r>
            <w:r w:rsidRPr="00E31835">
              <w:rPr>
                <w:lang w:val="uk-UA"/>
              </w:rPr>
              <w:instrText>_</w:instrText>
            </w:r>
            <w:r>
              <w:instrText>vstup</w:instrText>
            </w:r>
            <w:r w:rsidRPr="00E31835">
              <w:rPr>
                <w:lang w:val="uk-UA"/>
              </w:rPr>
              <w:instrText>_</w:instrText>
            </w:r>
            <w:r>
              <w:instrText>viprob</w:instrText>
            </w:r>
            <w:r w:rsidRPr="00E31835">
              <w:rPr>
                <w:lang w:val="uk-UA"/>
              </w:rPr>
              <w:instrText>/207_</w:instrText>
            </w:r>
            <w:r>
              <w:instrText>mag</w:instrText>
            </w:r>
            <w:r w:rsidRPr="00E31835">
              <w:rPr>
                <w:lang w:val="uk-UA"/>
              </w:rPr>
              <w:instrText>.</w:instrText>
            </w:r>
            <w:r>
              <w:instrText>pdf</w:instrText>
            </w:r>
            <w:r w:rsidRPr="00E31835">
              <w:rPr>
                <w:lang w:val="uk-UA"/>
              </w:rPr>
              <w:instrText xml:space="preserve">" </w:instrText>
            </w:r>
            <w:r>
              <w:fldChar w:fldCharType="separate"/>
            </w:r>
            <w:r w:rsidR="00211B8D" w:rsidRPr="00445CF6">
              <w:rPr>
                <w:rStyle w:val="a6"/>
                <w:b w:val="0"/>
                <w:szCs w:val="28"/>
                <w:lang w:val="uk-UA"/>
              </w:rPr>
              <w:t>https://btsau.edu.ua/sites/default/files/news/pdf/program_vstup_viprob/207_mag.pdf</w:t>
            </w:r>
            <w:r>
              <w:rPr>
                <w:rStyle w:val="a6"/>
                <w:b w:val="0"/>
                <w:szCs w:val="28"/>
                <w:lang w:val="uk-UA"/>
              </w:rPr>
              <w:fldChar w:fldCharType="end"/>
            </w:r>
          </w:p>
        </w:tc>
      </w:tr>
      <w:tr w:rsidR="009274A3" w:rsidRPr="006C0DE3" w:rsidTr="00052C53">
        <w:tc>
          <w:tcPr>
            <w:tcW w:w="570" w:type="dxa"/>
          </w:tcPr>
          <w:p w:rsidR="009274A3" w:rsidRPr="006C0DE3" w:rsidRDefault="009274A3" w:rsidP="00AE5332">
            <w:pPr>
              <w:jc w:val="center"/>
              <w:rPr>
                <w:b/>
                <w:sz w:val="28"/>
                <w:szCs w:val="28"/>
              </w:rPr>
            </w:pPr>
            <w:r>
              <w:rPr>
                <w:b/>
                <w:sz w:val="28"/>
                <w:szCs w:val="28"/>
              </w:rPr>
              <w:t>2</w:t>
            </w:r>
          </w:p>
        </w:tc>
        <w:tc>
          <w:tcPr>
            <w:tcW w:w="2515" w:type="dxa"/>
            <w:gridSpan w:val="2"/>
          </w:tcPr>
          <w:p w:rsidR="009274A3" w:rsidRPr="00052C53" w:rsidRDefault="009274A3" w:rsidP="00052C53">
            <w:pPr>
              <w:jc w:val="both"/>
              <w:rPr>
                <w:bCs/>
                <w:sz w:val="28"/>
                <w:szCs w:val="28"/>
                <w:lang w:eastAsia="uk-UA"/>
              </w:rPr>
            </w:pPr>
            <w:r>
              <w:rPr>
                <w:sz w:val="28"/>
                <w:szCs w:val="28"/>
                <w:lang w:eastAsia="uk-UA"/>
              </w:rPr>
              <w:t xml:space="preserve">Технології що  </w:t>
            </w:r>
            <w:r w:rsidRPr="00625E38">
              <w:rPr>
                <w:sz w:val="28"/>
                <w:szCs w:val="28"/>
                <w:lang w:eastAsia="uk-UA"/>
              </w:rPr>
              <w:lastRenderedPageBreak/>
              <w:t xml:space="preserve">застосовуються </w:t>
            </w:r>
            <w:r>
              <w:rPr>
                <w:sz w:val="28"/>
                <w:szCs w:val="28"/>
                <w:lang w:eastAsia="uk-UA"/>
              </w:rPr>
              <w:t xml:space="preserve">для </w:t>
            </w:r>
            <w:r w:rsidRPr="00625E38">
              <w:rPr>
                <w:sz w:val="28"/>
                <w:szCs w:val="28"/>
                <w:lang w:eastAsia="uk-UA"/>
              </w:rPr>
              <w:t xml:space="preserve">вирощування </w:t>
            </w:r>
            <w:r>
              <w:rPr>
                <w:sz w:val="28"/>
                <w:szCs w:val="28"/>
                <w:lang w:eastAsia="uk-UA"/>
              </w:rPr>
              <w:t>гідро біонтів які</w:t>
            </w:r>
            <w:r w:rsidRPr="00625E38">
              <w:rPr>
                <w:sz w:val="28"/>
                <w:szCs w:val="28"/>
                <w:lang w:eastAsia="uk-UA"/>
              </w:rPr>
              <w:t xml:space="preserve"> проводять в господарствах різного типу. </w:t>
            </w:r>
          </w:p>
        </w:tc>
        <w:tc>
          <w:tcPr>
            <w:tcW w:w="8789" w:type="dxa"/>
          </w:tcPr>
          <w:p w:rsidR="009274A3" w:rsidRPr="005E2AD4" w:rsidRDefault="009274A3" w:rsidP="00052C53">
            <w:pPr>
              <w:jc w:val="both"/>
              <w:rPr>
                <w:sz w:val="28"/>
                <w:szCs w:val="28"/>
                <w:lang w:eastAsia="uk-UA"/>
              </w:rPr>
            </w:pPr>
            <w:r w:rsidRPr="005E2AD4">
              <w:rPr>
                <w:sz w:val="28"/>
                <w:szCs w:val="28"/>
                <w:lang w:eastAsia="uk-UA"/>
              </w:rPr>
              <w:lastRenderedPageBreak/>
              <w:t xml:space="preserve">Пасовищні рибоводні господарства (кефалево-вирощувальні, </w:t>
            </w:r>
            <w:proofErr w:type="spellStart"/>
            <w:r w:rsidRPr="005E2AD4">
              <w:rPr>
                <w:sz w:val="28"/>
                <w:szCs w:val="28"/>
                <w:lang w:eastAsia="uk-UA"/>
              </w:rPr>
              <w:t>естуарні</w:t>
            </w:r>
            <w:proofErr w:type="spellEnd"/>
            <w:r w:rsidRPr="005E2AD4">
              <w:rPr>
                <w:sz w:val="28"/>
                <w:szCs w:val="28"/>
                <w:lang w:eastAsia="uk-UA"/>
              </w:rPr>
              <w:t xml:space="preserve"> </w:t>
            </w:r>
            <w:proofErr w:type="spellStart"/>
            <w:r w:rsidRPr="005E2AD4">
              <w:rPr>
                <w:sz w:val="28"/>
                <w:szCs w:val="28"/>
                <w:lang w:eastAsia="uk-UA"/>
              </w:rPr>
              <w:lastRenderedPageBreak/>
              <w:t>креветочні</w:t>
            </w:r>
            <w:proofErr w:type="spellEnd"/>
            <w:r w:rsidRPr="005E2AD4">
              <w:rPr>
                <w:sz w:val="28"/>
                <w:szCs w:val="28"/>
                <w:lang w:eastAsia="uk-UA"/>
              </w:rPr>
              <w:t xml:space="preserve"> та ін.).</w:t>
            </w:r>
          </w:p>
          <w:p w:rsidR="009274A3" w:rsidRPr="001D76D7" w:rsidRDefault="009274A3" w:rsidP="00052C53">
            <w:pPr>
              <w:jc w:val="both"/>
              <w:rPr>
                <w:sz w:val="28"/>
                <w:szCs w:val="28"/>
                <w:lang w:eastAsia="uk-UA"/>
              </w:rPr>
            </w:pPr>
            <w:r w:rsidRPr="005E2AD4">
              <w:rPr>
                <w:sz w:val="28"/>
                <w:szCs w:val="28"/>
                <w:lang w:eastAsia="uk-UA"/>
              </w:rPr>
              <w:t>Б</w:t>
            </w:r>
            <w:r w:rsidR="00052C53">
              <w:rPr>
                <w:sz w:val="28"/>
                <w:szCs w:val="28"/>
                <w:lang w:eastAsia="uk-UA"/>
              </w:rPr>
              <w:t xml:space="preserve">асейнові рибоводні господарства; </w:t>
            </w:r>
            <w:r w:rsidRPr="005E2AD4">
              <w:rPr>
                <w:sz w:val="28"/>
                <w:szCs w:val="28"/>
                <w:lang w:eastAsia="uk-UA"/>
              </w:rPr>
              <w:t>Пла</w:t>
            </w:r>
            <w:r w:rsidR="00052C53">
              <w:rPr>
                <w:sz w:val="28"/>
                <w:szCs w:val="28"/>
                <w:lang w:eastAsia="uk-UA"/>
              </w:rPr>
              <w:t xml:space="preserve">нтації для вирощування молюсків; </w:t>
            </w:r>
            <w:r w:rsidRPr="005E2AD4">
              <w:rPr>
                <w:sz w:val="28"/>
                <w:szCs w:val="28"/>
                <w:lang w:eastAsia="uk-UA"/>
              </w:rPr>
              <w:t>Плант</w:t>
            </w:r>
            <w:r w:rsidR="00052C53">
              <w:rPr>
                <w:sz w:val="28"/>
                <w:szCs w:val="28"/>
                <w:lang w:eastAsia="uk-UA"/>
              </w:rPr>
              <w:t xml:space="preserve">ації для вирощування водоростей; </w:t>
            </w:r>
            <w:r w:rsidRPr="005E2AD4">
              <w:rPr>
                <w:sz w:val="28"/>
                <w:szCs w:val="28"/>
                <w:lang w:eastAsia="uk-UA"/>
              </w:rPr>
              <w:t>Рибоводні заводи – розплідники п</w:t>
            </w:r>
            <w:r w:rsidR="00052C53">
              <w:rPr>
                <w:sz w:val="28"/>
                <w:szCs w:val="28"/>
                <w:lang w:eastAsia="uk-UA"/>
              </w:rPr>
              <w:t xml:space="preserve">о відтворенню цінних видів риб; </w:t>
            </w:r>
            <w:r w:rsidRPr="005E2AD4">
              <w:rPr>
                <w:sz w:val="28"/>
                <w:szCs w:val="28"/>
                <w:lang w:eastAsia="uk-UA"/>
              </w:rPr>
              <w:t xml:space="preserve">Відгороджування, морські </w:t>
            </w:r>
            <w:r w:rsidR="00052C53" w:rsidRPr="005E2AD4">
              <w:rPr>
                <w:sz w:val="28"/>
                <w:szCs w:val="28"/>
                <w:lang w:eastAsia="uk-UA"/>
              </w:rPr>
              <w:t>сад</w:t>
            </w:r>
            <w:r w:rsidR="00052C53">
              <w:rPr>
                <w:sz w:val="28"/>
                <w:szCs w:val="28"/>
                <w:lang w:eastAsia="uk-UA"/>
              </w:rPr>
              <w:t xml:space="preserve">ки; </w:t>
            </w:r>
            <w:r w:rsidRPr="005E2AD4">
              <w:rPr>
                <w:sz w:val="28"/>
                <w:szCs w:val="28"/>
                <w:lang w:eastAsia="uk-UA"/>
              </w:rPr>
              <w:t xml:space="preserve">Індустріальні господарства з замкненим, або </w:t>
            </w:r>
            <w:proofErr w:type="spellStart"/>
            <w:r w:rsidRPr="005E2AD4">
              <w:rPr>
                <w:sz w:val="28"/>
                <w:szCs w:val="28"/>
                <w:lang w:eastAsia="uk-UA"/>
              </w:rPr>
              <w:t>напівзамкненим</w:t>
            </w:r>
            <w:proofErr w:type="spellEnd"/>
            <w:r w:rsidRPr="005E2AD4">
              <w:rPr>
                <w:sz w:val="28"/>
                <w:szCs w:val="28"/>
                <w:lang w:eastAsia="uk-UA"/>
              </w:rPr>
              <w:t xml:space="preserve"> типом водопостачання.</w:t>
            </w:r>
          </w:p>
        </w:tc>
        <w:tc>
          <w:tcPr>
            <w:tcW w:w="3480" w:type="dxa"/>
          </w:tcPr>
          <w:p w:rsidR="00211B8D" w:rsidRDefault="00E31835" w:rsidP="00052C53">
            <w:pPr>
              <w:pStyle w:val="a4"/>
              <w:ind w:firstLine="0"/>
              <w:rPr>
                <w:b w:val="0"/>
                <w:szCs w:val="28"/>
                <w:lang w:val="uk-UA"/>
              </w:rPr>
            </w:pPr>
            <w:hyperlink r:id="rId13" w:history="1">
              <w:r w:rsidR="00211B8D" w:rsidRPr="00445CF6">
                <w:rPr>
                  <w:rStyle w:val="a6"/>
                  <w:b w:val="0"/>
                  <w:szCs w:val="28"/>
                  <w:lang w:val="uk-UA"/>
                </w:rPr>
                <w:t>https://btsau.edu.ua/sites/def</w:t>
              </w:r>
              <w:r w:rsidR="00211B8D" w:rsidRPr="00445CF6">
                <w:rPr>
                  <w:rStyle w:val="a6"/>
                  <w:b w:val="0"/>
                  <w:szCs w:val="28"/>
                  <w:lang w:val="uk-UA"/>
                </w:rPr>
                <w:lastRenderedPageBreak/>
                <w:t>ault/files/news/pdf/program_vstup_viprob/207_mag.pdf</w:t>
              </w:r>
            </w:hyperlink>
          </w:p>
          <w:p w:rsidR="00052C53" w:rsidRDefault="00052C53" w:rsidP="00052C53">
            <w:pPr>
              <w:jc w:val="both"/>
            </w:pPr>
          </w:p>
          <w:p w:rsidR="00211B8D" w:rsidRPr="005E2AD4" w:rsidRDefault="00E31835" w:rsidP="00052C53">
            <w:pPr>
              <w:jc w:val="both"/>
              <w:rPr>
                <w:sz w:val="28"/>
                <w:szCs w:val="28"/>
                <w:lang w:eastAsia="uk-UA"/>
              </w:rPr>
            </w:pPr>
            <w:hyperlink r:id="rId14" w:history="1">
              <w:r w:rsidR="00211B8D" w:rsidRPr="00445CF6">
                <w:rPr>
                  <w:rStyle w:val="a6"/>
                  <w:sz w:val="28"/>
                  <w:szCs w:val="28"/>
                  <w:lang w:eastAsia="uk-UA"/>
                </w:rPr>
                <w:t>https://oldiplus.com/downloads/238.pdf</w:t>
              </w:r>
            </w:hyperlink>
          </w:p>
        </w:tc>
      </w:tr>
    </w:tbl>
    <w:p w:rsidR="001D76D7" w:rsidRDefault="001D76D7"/>
    <w:sectPr w:rsidR="001D76D7" w:rsidSect="001D76D7">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F16EF"/>
    <w:multiLevelType w:val="hybridMultilevel"/>
    <w:tmpl w:val="7234C620"/>
    <w:lvl w:ilvl="0" w:tplc="ADC86EB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D76D7"/>
    <w:rsid w:val="00052C53"/>
    <w:rsid w:val="001D76D7"/>
    <w:rsid w:val="00211B8D"/>
    <w:rsid w:val="002728F8"/>
    <w:rsid w:val="00280CD9"/>
    <w:rsid w:val="00320B73"/>
    <w:rsid w:val="00465C64"/>
    <w:rsid w:val="00625E38"/>
    <w:rsid w:val="007777EA"/>
    <w:rsid w:val="007E5CF4"/>
    <w:rsid w:val="00876319"/>
    <w:rsid w:val="009274A3"/>
    <w:rsid w:val="00E31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1D76D7"/>
    <w:rPr>
      <w:sz w:val="27"/>
      <w:szCs w:val="27"/>
      <w:shd w:val="clear" w:color="auto" w:fill="FFFFFF"/>
    </w:rPr>
  </w:style>
  <w:style w:type="paragraph" w:customStyle="1" w:styleId="2">
    <w:name w:val="Основной текст2"/>
    <w:basedOn w:val="a"/>
    <w:link w:val="a3"/>
    <w:rsid w:val="001D76D7"/>
    <w:pPr>
      <w:widowControl w:val="0"/>
      <w:shd w:val="clear" w:color="auto" w:fill="FFFFFF"/>
      <w:spacing w:before="60" w:line="331" w:lineRule="exact"/>
      <w:jc w:val="both"/>
    </w:pPr>
    <w:rPr>
      <w:rFonts w:asciiTheme="minorHAnsi" w:eastAsiaTheme="minorHAnsi" w:hAnsiTheme="minorHAnsi" w:cstheme="minorBidi"/>
      <w:sz w:val="27"/>
      <w:szCs w:val="27"/>
      <w:lang w:eastAsia="en-US"/>
    </w:rPr>
  </w:style>
  <w:style w:type="paragraph" w:styleId="a4">
    <w:name w:val="Body Text Indent"/>
    <w:basedOn w:val="a"/>
    <w:link w:val="a5"/>
    <w:rsid w:val="001D76D7"/>
    <w:pPr>
      <w:ind w:firstLine="720"/>
      <w:jc w:val="both"/>
    </w:pPr>
    <w:rPr>
      <w:b/>
      <w:bCs/>
      <w:sz w:val="28"/>
      <w:szCs w:val="20"/>
      <w:lang w:val="ru-RU"/>
    </w:rPr>
  </w:style>
  <w:style w:type="character" w:customStyle="1" w:styleId="a5">
    <w:name w:val="Основной текст с отступом Знак"/>
    <w:basedOn w:val="a0"/>
    <w:link w:val="a4"/>
    <w:rsid w:val="001D76D7"/>
    <w:rPr>
      <w:rFonts w:ascii="Times New Roman" w:eastAsia="Times New Roman" w:hAnsi="Times New Roman" w:cs="Times New Roman"/>
      <w:b/>
      <w:bCs/>
      <w:sz w:val="28"/>
      <w:szCs w:val="20"/>
      <w:lang w:val="ru-RU" w:eastAsia="ru-RU"/>
    </w:rPr>
  </w:style>
  <w:style w:type="character" w:styleId="a6">
    <w:name w:val="Hyperlink"/>
    <w:basedOn w:val="a0"/>
    <w:uiPriority w:val="99"/>
    <w:unhideWhenUsed/>
    <w:rsid w:val="00211B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iplus.com/downloads/238.pdf" TargetMode="External"/><Relationship Id="rId13" Type="http://schemas.openxmlformats.org/officeDocument/2006/relationships/hyperlink" Target="https://btsau.edu.ua/sites/default/files/news/pdf/program_vstup_viprob/207_mag.pdf" TargetMode="External"/><Relationship Id="rId3" Type="http://schemas.microsoft.com/office/2007/relationships/stylesWithEffects" Target="stylesWithEffects.xml"/><Relationship Id="rId7" Type="http://schemas.openxmlformats.org/officeDocument/2006/relationships/hyperlink" Target="https://oldiplus.com/downloads/238.pdf" TargetMode="External"/><Relationship Id="rId12" Type="http://schemas.openxmlformats.org/officeDocument/2006/relationships/hyperlink" Target="https://oldiplus.com/downloads/23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olomiya.tailor@gmail.com" TargetMode="External"/><Relationship Id="rId11" Type="http://schemas.openxmlformats.org/officeDocument/2006/relationships/hyperlink" Target="https://oldiplus.com/downloads/23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ldiplus.com/downloads/238.pdf" TargetMode="External"/><Relationship Id="rId4" Type="http://schemas.openxmlformats.org/officeDocument/2006/relationships/settings" Target="settings.xml"/><Relationship Id="rId9" Type="http://schemas.openxmlformats.org/officeDocument/2006/relationships/hyperlink" Target="https://oldiplus.com/downloads/238.pdf" TargetMode="External"/><Relationship Id="rId14" Type="http://schemas.openxmlformats.org/officeDocument/2006/relationships/hyperlink" Target="https://oldiplus.com/downloads/238.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5113</Words>
  <Characters>2915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Kogut</dc:creator>
  <cp:keywords/>
  <dc:description/>
  <cp:lastModifiedBy>Мар'янка</cp:lastModifiedBy>
  <cp:revision>11</cp:revision>
  <dcterms:created xsi:type="dcterms:W3CDTF">2020-03-19T11:51:00Z</dcterms:created>
  <dcterms:modified xsi:type="dcterms:W3CDTF">2020-03-30T22:31:00Z</dcterms:modified>
</cp:coreProperties>
</file>