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E8" w:rsidRDefault="00020AE8" w:rsidP="00B228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715D4">
        <w:rPr>
          <w:rFonts w:ascii="Times New Roman" w:hAnsi="Times New Roman" w:cs="Times New Roman"/>
          <w:b/>
          <w:sz w:val="28"/>
          <w:szCs w:val="28"/>
          <w:lang w:val="uk-UA"/>
        </w:rPr>
        <w:t>ГОДІВЛЯ ТВАРИН І ТЕХНОЛОГІЯ КОРМІВ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22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БІОЛОГО-ТЕХНОЛОГІЧНИЙ ФАКУЛЬТЕТ</w:t>
      </w:r>
      <w:r w:rsidR="00B22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КАФЕДРА </w:t>
      </w:r>
      <w:r w:rsidR="00F715D4">
        <w:rPr>
          <w:rFonts w:ascii="Times New Roman" w:hAnsi="Times New Roman" w:cs="Times New Roman"/>
          <w:b/>
          <w:sz w:val="28"/>
          <w:szCs w:val="28"/>
          <w:lang w:val="uk-UA"/>
        </w:rPr>
        <w:t>ГОДІВЛ ТВАРИН І ТЕХНОЛОГІЇ КОРМІВ</w:t>
      </w:r>
      <w:r w:rsidR="00B22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ВИРОБНИЦТВА І ПЕРЕРОБКИ ПРОДУКЦІЇ ТВАРИННИЦТВА</w:t>
      </w:r>
      <w:r w:rsidR="00B228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,</w:t>
      </w:r>
      <w:r w:rsidR="00F71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«БАКАЛАВР»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, </w:t>
      </w:r>
      <w:r w:rsidR="00F715D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</w:p>
    <w:p w:rsidR="00B22895" w:rsidRDefault="00B22895" w:rsidP="00B2289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020AE8" w:rsidRDefault="00F715D4" w:rsidP="00B228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22895">
        <w:rPr>
          <w:rFonts w:ascii="Times New Roman" w:hAnsi="Times New Roman" w:cs="Times New Roman"/>
          <w:b/>
          <w:sz w:val="28"/>
          <w:szCs w:val="28"/>
          <w:lang w:val="uk-UA"/>
        </w:rPr>
        <w:t>Півторак</w:t>
      </w:r>
      <w:proofErr w:type="spellEnd"/>
      <w:r w:rsidRPr="00B228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Ярослав Іванович</w:t>
      </w:r>
      <w:r w:rsidR="00020A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hyperlink r:id="rId5" w:history="1">
        <w:r w:rsidR="00B22895" w:rsidRPr="00E74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pivtorak</w:t>
        </w:r>
        <w:r w:rsidR="00B22895" w:rsidRPr="00E7479A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="00B22895" w:rsidRPr="00E7479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B22895" w:rsidRPr="00E7479A">
          <w:rPr>
            <w:rStyle w:val="a3"/>
            <w:rFonts w:ascii="Times New Roman" w:hAnsi="Times New Roman" w:cs="Times New Roman"/>
            <w:sz w:val="28"/>
            <w:szCs w:val="28"/>
          </w:rPr>
          <w:t>mail.com</w:t>
        </w:r>
      </w:hyperlink>
    </w:p>
    <w:p w:rsidR="00B22895" w:rsidRDefault="00B22895" w:rsidP="00B22895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18"/>
        <w:gridCol w:w="2898"/>
        <w:gridCol w:w="4433"/>
        <w:gridCol w:w="6901"/>
      </w:tblGrid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35F9C" w:rsidP="00654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Інтернет-ресурс</w:t>
            </w:r>
          </w:p>
        </w:tc>
      </w:tr>
      <w:tr w:rsidR="00B35F9C" w:rsidRPr="00654E54" w:rsidTr="00DC7911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Нормована годівля тварин. Годівля великої рогатої худоби.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Поняття про нормовану годівлю тварин. Особливості годівлі бугаїв плідників. Годівля тільних сухостійних корів.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74" w:rsidRPr="00654E54" w:rsidRDefault="00D71574" w:rsidP="00654E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654E5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https://pidruchniki.com/1116021362382/</w:t>
              </w:r>
            </w:hyperlink>
          </w:p>
          <w:p w:rsidR="00D71574" w:rsidRPr="00654E54" w:rsidRDefault="00D71574" w:rsidP="00654E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tovaroznavstvo</w:t>
            </w:r>
            <w:proofErr w:type="spellEnd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godivlya_utrimannya_hudobi</w:t>
            </w:r>
            <w:proofErr w:type="spellEnd"/>
          </w:p>
          <w:p w:rsidR="00B35F9C" w:rsidRPr="00654E54" w:rsidRDefault="00B22895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03A55" w:rsidRPr="00654E5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http://lib.chmnu.edu.ua/pdf/posibnuku/246/32.pdf</w:t>
              </w:r>
            </w:hyperlink>
          </w:p>
          <w:p w:rsidR="00E03A55" w:rsidRPr="00654E54" w:rsidRDefault="00B22895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nubip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sites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default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files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104/ПРАКТИКУМ</w:t>
              </w:r>
            </w:hyperlink>
          </w:p>
        </w:tc>
      </w:tr>
      <w:tr w:rsidR="00C73BD9" w:rsidRPr="00654E54" w:rsidTr="00E439CB">
        <w:trPr>
          <w:trHeight w:val="14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Годівля дійних корів</w:t>
            </w: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 w:eastAsia="en-US"/>
              </w:rPr>
            </w:pPr>
            <w:r w:rsidRPr="00654E54">
              <w:rPr>
                <w:rFonts w:eastAsia="Calibri"/>
                <w:b w:val="0"/>
                <w:sz w:val="28"/>
                <w:szCs w:val="28"/>
                <w:lang w:val="uk-UA" w:eastAsia="en-US"/>
              </w:rPr>
              <w:t xml:space="preserve">Годівля дійних і високопродуктивних корів. Типи годівлі. Структура раціонів. Принципи </w:t>
            </w:r>
            <w:proofErr w:type="spellStart"/>
            <w:r w:rsidRPr="00654E54">
              <w:rPr>
                <w:rFonts w:eastAsia="Calibri"/>
                <w:b w:val="0"/>
                <w:sz w:val="28"/>
                <w:szCs w:val="28"/>
                <w:lang w:val="uk-UA" w:eastAsia="en-US"/>
              </w:rPr>
              <w:t>однотипової</w:t>
            </w:r>
            <w:proofErr w:type="spellEnd"/>
            <w:r w:rsidRPr="00654E54">
              <w:rPr>
                <w:rFonts w:eastAsia="Calibri"/>
                <w:b w:val="0"/>
                <w:sz w:val="28"/>
                <w:szCs w:val="28"/>
                <w:lang w:val="uk-UA" w:eastAsia="en-US"/>
              </w:rPr>
              <w:t xml:space="preserve"> годівлі дійних корів.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8"/>
                <w:szCs w:val="28"/>
                <w:lang w:val="uk-UA" w:eastAsia="en-US"/>
              </w:rPr>
            </w:pPr>
            <w:hyperlink r:id="rId9" w:history="1">
              <w:r w:rsidR="00BF78E1" w:rsidRPr="00654E54">
                <w:rPr>
                  <w:rStyle w:val="a3"/>
                  <w:b w:val="0"/>
                  <w:bCs w:val="0"/>
                  <w:sz w:val="28"/>
                  <w:szCs w:val="28"/>
                  <w:lang w:val="uk-UA" w:eastAsia="en-US"/>
                </w:rPr>
                <w:t>https://studfile.net/preview/4267232/page:8/</w:t>
              </w:r>
            </w:hyperlink>
          </w:p>
          <w:p w:rsidR="00BF78E1" w:rsidRDefault="00B22895" w:rsidP="00654E54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a3"/>
                <w:b w:val="0"/>
                <w:color w:val="auto"/>
                <w:sz w:val="28"/>
                <w:szCs w:val="28"/>
                <w:u w:val="none"/>
              </w:rPr>
            </w:pPr>
            <w:hyperlink r:id="rId10" w:history="1">
              <w:r w:rsidR="00BF78E1" w:rsidRPr="00654E54">
                <w:rPr>
                  <w:rStyle w:val="a3"/>
                  <w:b w:val="0"/>
                  <w:color w:val="auto"/>
                  <w:sz w:val="28"/>
                  <w:szCs w:val="28"/>
                  <w:u w:val="none"/>
                </w:rPr>
                <w:t>https://studfile.net/preview/4267232/</w:t>
              </w:r>
            </w:hyperlink>
          </w:p>
          <w:p w:rsidR="00590B82" w:rsidRPr="00590B82" w:rsidRDefault="00B22895" w:rsidP="00654E54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</w:rPr>
            </w:pPr>
            <w:hyperlink r:id="rId11" w:history="1">
              <w:r w:rsidR="00590B82" w:rsidRPr="00590B82">
                <w:rPr>
                  <w:rStyle w:val="a3"/>
                  <w:b w:val="0"/>
                  <w:sz w:val="28"/>
                  <w:szCs w:val="28"/>
                  <w:lang w:val="uk-UA"/>
                </w:rPr>
                <w:t>https://pidruchniki.com/1116021362382/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Годівля молодняку великої рогатої худоби. </w:t>
            </w:r>
          </w:p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Годівля молодняку до 6 місячного віку і старше. Схема годівлі. Особливості годівлі племінного молодняку.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hyperlink r:id="rId12" w:history="1"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nubip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sites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default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files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BF78E1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104/ПРАКТИКУМ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Відгодівля великої рогатої худоби.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Види відгодівлі. Структура раціонів для відгодівельних тварин.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Default="00B22895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hyperlink r:id="rId13" w:history="1">
              <w:r w:rsidR="00590B82" w:rsidRPr="004B76E8">
                <w:rPr>
                  <w:rStyle w:val="a3"/>
                  <w:b w:val="0"/>
                  <w:bCs w:val="0"/>
                  <w:sz w:val="28"/>
                  <w:szCs w:val="28"/>
                  <w:lang w:val="uk-UA" w:eastAsia="en-US"/>
                </w:rPr>
                <w:t>https://studopedia.info/9-51212.html</w:t>
              </w:r>
            </w:hyperlink>
          </w:p>
          <w:p w:rsidR="00590B82" w:rsidRPr="00654E54" w:rsidRDefault="00B22895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hyperlink r:id="rId14" w:history="1">
              <w:r w:rsidR="00590B82" w:rsidRPr="00590B82">
                <w:rPr>
                  <w:rStyle w:val="a3"/>
                  <w:b w:val="0"/>
                  <w:sz w:val="28"/>
                  <w:szCs w:val="28"/>
                  <w:u w:val="none"/>
                  <w:lang w:val="uk-UA"/>
                </w:rPr>
                <w:t>https://pidruchniki.com/1116021362382</w:t>
              </w:r>
              <w:r w:rsidR="00590B82" w:rsidRPr="00654E54">
                <w:rPr>
                  <w:rStyle w:val="a3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Система нормованої годівлі кіз.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 xml:space="preserve">Особливості годівлі </w:t>
            </w:r>
            <w:proofErr w:type="spellStart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козоматок</w:t>
            </w:r>
            <w:proofErr w:type="spellEnd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 xml:space="preserve">. Годівля козлів-плідників. Годівля </w:t>
            </w:r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lastRenderedPageBreak/>
              <w:t>молодняку кіз.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82" w:rsidRDefault="00B22895" w:rsidP="00590B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E439CB" w:rsidRPr="00654E5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https://procoz.ucoz.ua/publ/kozivnictvo/</w:t>
              </w:r>
            </w:hyperlink>
          </w:p>
          <w:p w:rsidR="00E439CB" w:rsidRPr="00654E54" w:rsidRDefault="00E439CB" w:rsidP="00590B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godivlja</w:t>
            </w:r>
            <w:proofErr w:type="spellEnd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godivlja_molochnikh_kiz</w:t>
            </w:r>
            <w:proofErr w:type="spellEnd"/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/4-1-0-15</w:t>
            </w:r>
          </w:p>
          <w:p w:rsidR="00B35F9C" w:rsidRPr="00654E54" w:rsidRDefault="00B35F9C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Нормована годівля </w:t>
            </w:r>
            <w:proofErr w:type="spellStart"/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овець</w:t>
            </w:r>
            <w:proofErr w:type="spellEnd"/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 xml:space="preserve">Біологічні особливості живлення і основи нормованої годівлі </w:t>
            </w:r>
            <w:proofErr w:type="spellStart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овець</w:t>
            </w:r>
            <w:proofErr w:type="spellEnd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 xml:space="preserve">. Особливості годівлі баранів-плідників. Годівля холостих, </w:t>
            </w:r>
            <w:proofErr w:type="spellStart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кітних</w:t>
            </w:r>
            <w:proofErr w:type="spellEnd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 xml:space="preserve"> і </w:t>
            </w:r>
            <w:proofErr w:type="spellStart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лактуючих</w:t>
            </w:r>
            <w:proofErr w:type="spellEnd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 xml:space="preserve"> вівцематок. Відгодівля </w:t>
            </w:r>
            <w:proofErr w:type="spellStart"/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овець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E03A55" w:rsidP="00654E54">
            <w:pPr>
              <w:pStyle w:val="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28"/>
                <w:szCs w:val="28"/>
                <w:lang w:val="uk-UA" w:eastAsia="en-US"/>
              </w:rPr>
            </w:pPr>
            <w:r w:rsidRPr="00654E54">
              <w:rPr>
                <w:b w:val="0"/>
                <w:bCs w:val="0"/>
                <w:sz w:val="28"/>
                <w:szCs w:val="28"/>
                <w:lang w:val="uk-UA" w:eastAsia="en-US"/>
              </w:rPr>
              <w:t>https://studfile.net/preview/4267232/page:9/</w:t>
            </w:r>
          </w:p>
        </w:tc>
      </w:tr>
      <w:tr w:rsidR="00020AE8" w:rsidRPr="00654E54" w:rsidTr="00B35F9C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8" w:rsidRPr="00654E54" w:rsidRDefault="00020AE8" w:rsidP="00654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Нормована годівля тварин. Годівля великої рогатої худоби</w:t>
            </w:r>
            <w:r w:rsidRPr="00654E54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Вміст сухої речовини в раціоні та його повноцінність. Підготовка кормів до згодовування за їх вартістю. Енергоємність приготування та роздачі кормів.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nubip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default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files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104/ПРАКТИКУМ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Годівля дійних корів</w:t>
            </w: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>Витрати поживних речовин для годівлі дійних корів. Роздій корів.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nubip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default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files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104/ПРАКТИКУМ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Годівля молодняку великої рогатої худоби.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Оцінка схем годівлі для теличок та </w:t>
            </w:r>
            <w:proofErr w:type="spellStart"/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бугайців</w:t>
            </w:r>
            <w:proofErr w:type="spellEnd"/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різного виробничого призначення.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nubip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default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files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104/ПРАКТИКУМ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Відгодівля великої рогатої худоби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 раціонів за типом годівлі.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nubip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edu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ua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sites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default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files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E439CB" w:rsidRPr="00654E5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104/ПРАКТИКУМ</w:t>
              </w:r>
            </w:hyperlink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Система нормованої годівлі кіз.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Біологічно</w:t>
            </w:r>
            <w:r w:rsidR="00332B82"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активні добавки в годівлі кіз.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B22895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E439CB" w:rsidRPr="00654E54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https://studopedia.info/9-51213.html</w:t>
              </w:r>
            </w:hyperlink>
          </w:p>
          <w:p w:rsidR="00E439CB" w:rsidRPr="00654E54" w:rsidRDefault="00E439CB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https://soft-agro.com/uk/godivlya-ovec-kiz/godivlya-kiz.html</w:t>
            </w:r>
          </w:p>
        </w:tc>
      </w:tr>
      <w:tr w:rsidR="00C73BD9" w:rsidRPr="00654E54" w:rsidTr="00B35F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54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Нормована годівля </w:t>
            </w:r>
            <w:proofErr w:type="spellStart"/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овець</w:t>
            </w:r>
            <w:proofErr w:type="spellEnd"/>
            <w:r w:rsidRPr="00654E5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C" w:rsidRPr="00654E54" w:rsidRDefault="00B35F9C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Мінеральна підгодівля </w:t>
            </w:r>
            <w:proofErr w:type="spellStart"/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овець</w:t>
            </w:r>
            <w:proofErr w:type="spellEnd"/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C" w:rsidRPr="00654E54" w:rsidRDefault="00D71574" w:rsidP="00654E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54E5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https://studopedia.info/9-51214.html</w:t>
            </w:r>
          </w:p>
        </w:tc>
      </w:tr>
    </w:tbl>
    <w:p w:rsidR="000D5CC5" w:rsidRDefault="000D5CC5" w:rsidP="0002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CC5" w:rsidRDefault="000D5CC5" w:rsidP="00020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D5CC5" w:rsidSect="00B35F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AE8"/>
    <w:rsid w:val="00020AE8"/>
    <w:rsid w:val="00043E6C"/>
    <w:rsid w:val="000D5CC5"/>
    <w:rsid w:val="001E221F"/>
    <w:rsid w:val="00230A04"/>
    <w:rsid w:val="00332B82"/>
    <w:rsid w:val="00590B82"/>
    <w:rsid w:val="00654E54"/>
    <w:rsid w:val="00664060"/>
    <w:rsid w:val="006E05BF"/>
    <w:rsid w:val="006E4D78"/>
    <w:rsid w:val="007B2F65"/>
    <w:rsid w:val="007E5927"/>
    <w:rsid w:val="008765BB"/>
    <w:rsid w:val="00B22895"/>
    <w:rsid w:val="00B35F9C"/>
    <w:rsid w:val="00BF78E1"/>
    <w:rsid w:val="00C73BD9"/>
    <w:rsid w:val="00C845D0"/>
    <w:rsid w:val="00D71574"/>
    <w:rsid w:val="00DD0A30"/>
    <w:rsid w:val="00E03A55"/>
    <w:rsid w:val="00E439CB"/>
    <w:rsid w:val="00F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8B70"/>
  <w15:docId w15:val="{34DDB5D9-9793-4D38-B1C1-270BCA3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E8"/>
  </w:style>
  <w:style w:type="paragraph" w:styleId="1">
    <w:name w:val="heading 1"/>
    <w:basedOn w:val="a"/>
    <w:link w:val="10"/>
    <w:uiPriority w:val="9"/>
    <w:qFormat/>
    <w:rsid w:val="00020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0AE8"/>
    <w:rPr>
      <w:color w:val="0000FF"/>
      <w:u w:val="single"/>
    </w:rPr>
  </w:style>
  <w:style w:type="table" w:styleId="a4">
    <w:name w:val="Table Grid"/>
    <w:basedOn w:val="a1"/>
    <w:uiPriority w:val="59"/>
    <w:rsid w:val="0002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43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sites/default/files/u104/%D0%9F%D0%A0%D0%90%D0%9A%D0%A2%D0%98%D0%9A%D0%A3%D0%9C" TargetMode="External"/><Relationship Id="rId13" Type="http://schemas.openxmlformats.org/officeDocument/2006/relationships/hyperlink" Target="https://studopedia.info/9-51212.html" TargetMode="External"/><Relationship Id="rId18" Type="http://schemas.openxmlformats.org/officeDocument/2006/relationships/hyperlink" Target="https://nubip.edu.ua/sites/default/files/u104/%D0%9F%D0%A0%D0%90%D0%9A%D0%A2%D0%98%D0%9A%D0%A3%D0%9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ib.chmnu.edu.ua/pdf/posibnuku/246/32.pdf" TargetMode="External"/><Relationship Id="rId12" Type="http://schemas.openxmlformats.org/officeDocument/2006/relationships/hyperlink" Target="https://nubip.edu.ua/sites/default/files/u104/%D0%9F%D0%A0%D0%90%D0%9A%D0%A2%D0%98%D0%9A%D0%A3%D0%9C" TargetMode="External"/><Relationship Id="rId17" Type="http://schemas.openxmlformats.org/officeDocument/2006/relationships/hyperlink" Target="https://nubip.edu.ua/sites/default/files/u104/%D0%9F%D0%A0%D0%90%D0%9A%D0%A2%D0%98%D0%9A%D0%A3%D0%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ubip.edu.ua/sites/default/files/u104/%D0%9F%D0%A0%D0%90%D0%9A%D0%A2%D0%98%D0%9A%D0%A3%D0%9C" TargetMode="External"/><Relationship Id="rId20" Type="http://schemas.openxmlformats.org/officeDocument/2006/relationships/hyperlink" Target="https://studopedia.info/9-5121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idruchniki.com/1116021362382/" TargetMode="External"/><Relationship Id="rId11" Type="http://schemas.openxmlformats.org/officeDocument/2006/relationships/hyperlink" Target="https://pidruchniki.com/1116021362382/" TargetMode="External"/><Relationship Id="rId5" Type="http://schemas.openxmlformats.org/officeDocument/2006/relationships/hyperlink" Target="mailto:pivtorak2020@gmail.com" TargetMode="External"/><Relationship Id="rId15" Type="http://schemas.openxmlformats.org/officeDocument/2006/relationships/hyperlink" Target="https://procoz.ucoz.ua/publ/kozivnictvo/" TargetMode="External"/><Relationship Id="rId10" Type="http://schemas.openxmlformats.org/officeDocument/2006/relationships/hyperlink" Target="https://studfile.net/preview/4267232/" TargetMode="External"/><Relationship Id="rId19" Type="http://schemas.openxmlformats.org/officeDocument/2006/relationships/hyperlink" Target="https://nubip.edu.ua/sites/default/files/u104/%D0%9F%D0%A0%D0%90%D0%9A%D0%A2%D0%98%D0%9A%D0%A3%D0%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4267232/page:8/" TargetMode="External"/><Relationship Id="rId14" Type="http://schemas.openxmlformats.org/officeDocument/2006/relationships/hyperlink" Target="https://pidruchniki.com/111602136238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CB15-AAE7-4978-8C0D-86B540C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RePack by Diakov</cp:lastModifiedBy>
  <cp:revision>10</cp:revision>
  <dcterms:created xsi:type="dcterms:W3CDTF">2020-03-19T13:13:00Z</dcterms:created>
  <dcterms:modified xsi:type="dcterms:W3CDTF">2020-03-30T11:20:00Z</dcterms:modified>
</cp:coreProperties>
</file>