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45" w:rsidRPr="00D15874" w:rsidRDefault="00100F45" w:rsidP="00100F45">
      <w:pPr>
        <w:rPr>
          <w:b/>
          <w:sz w:val="28"/>
          <w:szCs w:val="28"/>
        </w:rPr>
      </w:pPr>
      <w:r w:rsidRPr="00D15874">
        <w:rPr>
          <w:b/>
          <w:sz w:val="28"/>
          <w:szCs w:val="28"/>
        </w:rPr>
        <w:t>«</w:t>
      </w:r>
      <w:r w:rsidR="0022647D" w:rsidRPr="00D15874">
        <w:rPr>
          <w:b/>
          <w:sz w:val="28"/>
          <w:szCs w:val="28"/>
        </w:rPr>
        <w:t>ДОСЛІДЖЕННЯ ОПЕРАЦІЙ</w:t>
      </w:r>
      <w:r w:rsidRPr="00D15874">
        <w:rPr>
          <w:b/>
          <w:sz w:val="28"/>
          <w:szCs w:val="28"/>
        </w:rPr>
        <w:t>»,</w:t>
      </w:r>
    </w:p>
    <w:p w:rsidR="00100F45" w:rsidRPr="00D15874" w:rsidRDefault="005675AC" w:rsidP="00912BD0">
      <w:pPr>
        <w:rPr>
          <w:sz w:val="28"/>
          <w:szCs w:val="28"/>
        </w:rPr>
      </w:pPr>
      <w:r w:rsidRPr="00D15874">
        <w:rPr>
          <w:sz w:val="28"/>
          <w:szCs w:val="28"/>
        </w:rPr>
        <w:t xml:space="preserve">Факультет </w:t>
      </w:r>
      <w:r w:rsidR="00FD3759" w:rsidRPr="00D15874">
        <w:rPr>
          <w:sz w:val="28"/>
          <w:szCs w:val="28"/>
        </w:rPr>
        <w:t>економіки та менеджменту</w:t>
      </w:r>
      <w:r w:rsidRPr="00D15874">
        <w:rPr>
          <w:sz w:val="28"/>
          <w:szCs w:val="28"/>
        </w:rPr>
        <w:t>, кафедра інформац</w:t>
      </w:r>
      <w:r w:rsidR="00100F45" w:rsidRPr="00D15874">
        <w:rPr>
          <w:sz w:val="28"/>
          <w:szCs w:val="28"/>
        </w:rPr>
        <w:t>ійних технологій у менеджменті,</w:t>
      </w:r>
    </w:p>
    <w:p w:rsidR="00D97350" w:rsidRPr="00D15874" w:rsidRDefault="00D97350" w:rsidP="00D97350">
      <w:pPr>
        <w:rPr>
          <w:sz w:val="28"/>
          <w:szCs w:val="28"/>
        </w:rPr>
      </w:pPr>
      <w:r w:rsidRPr="00D15874">
        <w:rPr>
          <w:sz w:val="28"/>
          <w:szCs w:val="28"/>
        </w:rPr>
        <w:t xml:space="preserve">Менеджмент, бакалавр, </w:t>
      </w:r>
      <w:r w:rsidR="0022647D" w:rsidRPr="00D15874">
        <w:rPr>
          <w:sz w:val="28"/>
          <w:szCs w:val="28"/>
        </w:rPr>
        <w:t>2</w:t>
      </w:r>
      <w:r w:rsidRPr="00D15874">
        <w:rPr>
          <w:sz w:val="28"/>
          <w:szCs w:val="28"/>
        </w:rPr>
        <w:t xml:space="preserve"> курс</w:t>
      </w:r>
    </w:p>
    <w:p w:rsidR="005675AC" w:rsidRPr="00D15874" w:rsidRDefault="005675AC" w:rsidP="005675AC">
      <w:pPr>
        <w:jc w:val="both"/>
        <w:rPr>
          <w:sz w:val="28"/>
          <w:szCs w:val="28"/>
        </w:rPr>
      </w:pPr>
      <w:r w:rsidRPr="00D15874">
        <w:rPr>
          <w:sz w:val="28"/>
          <w:szCs w:val="28"/>
        </w:rPr>
        <w:t xml:space="preserve">Доцент </w:t>
      </w:r>
      <w:r w:rsidR="00D97350" w:rsidRPr="00D15874">
        <w:rPr>
          <w:sz w:val="28"/>
          <w:szCs w:val="28"/>
        </w:rPr>
        <w:t>Степанюк О.І.</w:t>
      </w:r>
      <w:r w:rsidRPr="00D15874">
        <w:rPr>
          <w:sz w:val="28"/>
          <w:szCs w:val="28"/>
        </w:rPr>
        <w:t xml:space="preserve">, </w:t>
      </w:r>
      <w:r w:rsidRPr="00D15874">
        <w:rPr>
          <w:sz w:val="28"/>
          <w:szCs w:val="28"/>
          <w:lang w:val="en-US"/>
        </w:rPr>
        <w:t>e</w:t>
      </w:r>
      <w:r w:rsidRPr="00D15874">
        <w:rPr>
          <w:sz w:val="28"/>
          <w:szCs w:val="28"/>
        </w:rPr>
        <w:t>-</w:t>
      </w:r>
      <w:r w:rsidRPr="00D15874">
        <w:rPr>
          <w:sz w:val="28"/>
          <w:szCs w:val="28"/>
          <w:lang w:val="en-US"/>
        </w:rPr>
        <w:t>mail</w:t>
      </w:r>
      <w:r w:rsidRPr="00D15874">
        <w:rPr>
          <w:sz w:val="28"/>
          <w:szCs w:val="28"/>
        </w:rPr>
        <w:t xml:space="preserve">: </w:t>
      </w:r>
      <w:proofErr w:type="spellStart"/>
      <w:r w:rsidR="00D97350" w:rsidRPr="00D15874">
        <w:rPr>
          <w:sz w:val="28"/>
          <w:szCs w:val="28"/>
          <w:lang w:val="en-US"/>
        </w:rPr>
        <w:t>soi</w:t>
      </w:r>
      <w:proofErr w:type="spellEnd"/>
      <w:r w:rsidR="00D97350" w:rsidRPr="00D15874">
        <w:rPr>
          <w:sz w:val="28"/>
          <w:szCs w:val="28"/>
          <w:lang w:val="ru-RU"/>
        </w:rPr>
        <w:t>_2014@</w:t>
      </w:r>
      <w:proofErr w:type="spellStart"/>
      <w:r w:rsidR="00D97350" w:rsidRPr="00D15874">
        <w:rPr>
          <w:sz w:val="28"/>
          <w:szCs w:val="28"/>
          <w:lang w:val="en-US"/>
        </w:rPr>
        <w:t>ukr</w:t>
      </w:r>
      <w:proofErr w:type="spellEnd"/>
      <w:r w:rsidR="00D97350" w:rsidRPr="00D15874">
        <w:rPr>
          <w:sz w:val="28"/>
          <w:szCs w:val="28"/>
          <w:lang w:val="ru-RU"/>
        </w:rPr>
        <w:t>.</w:t>
      </w:r>
      <w:r w:rsidR="00D97350" w:rsidRPr="00D15874">
        <w:rPr>
          <w:sz w:val="28"/>
          <w:szCs w:val="28"/>
          <w:lang w:val="en-US"/>
        </w:rPr>
        <w:t>net</w:t>
      </w:r>
      <w:bookmarkStart w:id="0" w:name="_GoBack"/>
      <w:bookmarkEnd w:id="0"/>
    </w:p>
    <w:p w:rsidR="00B41479" w:rsidRPr="00D15874" w:rsidRDefault="00B41479" w:rsidP="00B41479">
      <w:pPr>
        <w:rPr>
          <w:sz w:val="28"/>
          <w:szCs w:val="28"/>
          <w:lang w:val="ru-RU"/>
        </w:rPr>
      </w:pPr>
    </w:p>
    <w:tbl>
      <w:tblPr>
        <w:tblStyle w:val="a3"/>
        <w:tblW w:w="0" w:type="auto"/>
        <w:tblLayout w:type="fixed"/>
        <w:tblLook w:val="01E0"/>
      </w:tblPr>
      <w:tblGrid>
        <w:gridCol w:w="635"/>
        <w:gridCol w:w="2622"/>
        <w:gridCol w:w="8050"/>
        <w:gridCol w:w="3479"/>
      </w:tblGrid>
      <w:tr w:rsidR="00A6279F" w:rsidRPr="00D15874" w:rsidTr="004451D7">
        <w:tc>
          <w:tcPr>
            <w:tcW w:w="635" w:type="dxa"/>
          </w:tcPr>
          <w:p w:rsidR="00A6279F" w:rsidRPr="00D15874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D15874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622" w:type="dxa"/>
          </w:tcPr>
          <w:p w:rsidR="00A6279F" w:rsidRPr="00D15874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D1587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50" w:type="dxa"/>
          </w:tcPr>
          <w:p w:rsidR="00A6279F" w:rsidRPr="00D15874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D15874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3479" w:type="dxa"/>
          </w:tcPr>
          <w:p w:rsidR="00A6279F" w:rsidRPr="00D15874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15874">
              <w:rPr>
                <w:b/>
                <w:bCs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A6279F" w:rsidRPr="00D15874" w:rsidTr="004451D7">
        <w:tc>
          <w:tcPr>
            <w:tcW w:w="11307" w:type="dxa"/>
            <w:gridSpan w:val="3"/>
          </w:tcPr>
          <w:p w:rsidR="00A6279F" w:rsidRPr="00D15874" w:rsidRDefault="00A6279F" w:rsidP="004E7564">
            <w:pPr>
              <w:jc w:val="center"/>
              <w:rPr>
                <w:sz w:val="28"/>
                <w:szCs w:val="28"/>
              </w:rPr>
            </w:pPr>
            <w:r w:rsidRPr="00D15874">
              <w:rPr>
                <w:b/>
                <w:sz w:val="28"/>
                <w:szCs w:val="28"/>
              </w:rPr>
              <w:t>ЛЕКЦІЙНИЙ КУРС</w:t>
            </w:r>
          </w:p>
        </w:tc>
        <w:tc>
          <w:tcPr>
            <w:tcW w:w="3479" w:type="dxa"/>
          </w:tcPr>
          <w:p w:rsidR="00A6279F" w:rsidRPr="00D15874" w:rsidRDefault="00A6279F" w:rsidP="004E75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1AB2" w:rsidRPr="00D15874" w:rsidTr="004451D7">
        <w:tc>
          <w:tcPr>
            <w:tcW w:w="635" w:type="dxa"/>
          </w:tcPr>
          <w:p w:rsidR="00A11AB2" w:rsidRPr="00D15874" w:rsidRDefault="00A11AB2" w:rsidP="005D0153">
            <w:pPr>
              <w:jc w:val="center"/>
              <w:rPr>
                <w:b/>
                <w:sz w:val="28"/>
                <w:szCs w:val="28"/>
              </w:rPr>
            </w:pPr>
            <w:r w:rsidRPr="00D158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A11AB2" w:rsidRPr="00D15874" w:rsidRDefault="00A11AB2" w:rsidP="005D0153">
            <w:pPr>
              <w:rPr>
                <w:sz w:val="28"/>
                <w:szCs w:val="28"/>
              </w:rPr>
            </w:pPr>
            <w:r w:rsidRPr="00D15874">
              <w:rPr>
                <w:sz w:val="28"/>
                <w:szCs w:val="28"/>
              </w:rPr>
              <w:t>Моделі мережевого планування та управління</w:t>
            </w:r>
          </w:p>
        </w:tc>
        <w:tc>
          <w:tcPr>
            <w:tcW w:w="8050" w:type="dxa"/>
          </w:tcPr>
          <w:p w:rsidR="00A11AB2" w:rsidRPr="00D15874" w:rsidRDefault="00A11AB2" w:rsidP="005D0153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15874">
              <w:rPr>
                <w:sz w:val="28"/>
                <w:szCs w:val="28"/>
                <w:lang w:val="ru-RU"/>
              </w:rPr>
              <w:t>Змі</w:t>
            </w:r>
            <w:proofErr w:type="gramStart"/>
            <w:r w:rsidRPr="00D15874">
              <w:rPr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D15874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сфери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мережевих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методів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плану</w:t>
            </w:r>
            <w:r w:rsidRPr="00D15874">
              <w:rPr>
                <w:sz w:val="28"/>
                <w:szCs w:val="28"/>
                <w:lang w:val="ru-RU"/>
              </w:rPr>
              <w:softHyphen/>
              <w:t>вання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управ</w:t>
            </w:r>
            <w:r w:rsidRPr="00D15874">
              <w:rPr>
                <w:sz w:val="28"/>
                <w:szCs w:val="28"/>
                <w:lang w:val="ru-RU"/>
              </w:rPr>
              <w:softHyphen/>
              <w:t>ління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Класифікація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систем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мережевого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планування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управління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>. Характерис</w:t>
            </w:r>
            <w:r w:rsidRPr="00D15874">
              <w:rPr>
                <w:sz w:val="28"/>
                <w:szCs w:val="28"/>
                <w:lang w:val="ru-RU"/>
              </w:rPr>
              <w:softHyphen/>
              <w:t xml:space="preserve">тика комплексу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ро</w:t>
            </w:r>
            <w:r w:rsidRPr="00D15874">
              <w:rPr>
                <w:sz w:val="28"/>
                <w:szCs w:val="28"/>
                <w:lang w:val="ru-RU"/>
              </w:rPr>
              <w:softHyphen/>
              <w:t>біт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Елементи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мережевого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графіка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(графа), методика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його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побудови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Розрахунки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основних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параметрів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мережевого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pacing w:val="-6"/>
                <w:sz w:val="28"/>
                <w:szCs w:val="28"/>
                <w:lang w:val="ru-RU"/>
              </w:rPr>
              <w:t>графіка</w:t>
            </w:r>
            <w:proofErr w:type="spellEnd"/>
            <w:r w:rsidRPr="00D15874">
              <w:rPr>
                <w:spacing w:val="-6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15874">
              <w:rPr>
                <w:spacing w:val="-6"/>
                <w:sz w:val="28"/>
                <w:szCs w:val="28"/>
                <w:lang w:val="ru-RU"/>
              </w:rPr>
              <w:t>аналітич</w:t>
            </w:r>
            <w:r w:rsidRPr="00D15874">
              <w:rPr>
                <w:spacing w:val="-6"/>
                <w:sz w:val="28"/>
                <w:szCs w:val="28"/>
                <w:lang w:val="ru-RU"/>
              </w:rPr>
              <w:softHyphen/>
              <w:t>ний</w:t>
            </w:r>
            <w:proofErr w:type="spellEnd"/>
            <w:r w:rsidRPr="00D15874">
              <w:rPr>
                <w:spacing w:val="-6"/>
                <w:sz w:val="28"/>
                <w:szCs w:val="28"/>
                <w:lang w:val="ru-RU"/>
              </w:rPr>
              <w:t xml:space="preserve"> метод, </w:t>
            </w:r>
            <w:proofErr w:type="spellStart"/>
            <w:r w:rsidRPr="00D15874">
              <w:rPr>
                <w:spacing w:val="-6"/>
                <w:sz w:val="28"/>
                <w:szCs w:val="28"/>
                <w:lang w:val="ru-RU"/>
              </w:rPr>
              <w:t>матричний</w:t>
            </w:r>
            <w:proofErr w:type="spellEnd"/>
            <w:r w:rsidRPr="00D15874">
              <w:rPr>
                <w:spacing w:val="-6"/>
                <w:sz w:val="28"/>
                <w:szCs w:val="28"/>
                <w:lang w:val="ru-RU"/>
              </w:rPr>
              <w:t xml:space="preserve">). </w:t>
            </w:r>
            <w:proofErr w:type="spellStart"/>
            <w:r w:rsidRPr="00D15874">
              <w:rPr>
                <w:spacing w:val="-6"/>
                <w:sz w:val="28"/>
                <w:szCs w:val="28"/>
                <w:lang w:val="ru-RU"/>
              </w:rPr>
              <w:t>Поняття</w:t>
            </w:r>
            <w:proofErr w:type="spellEnd"/>
            <w:r w:rsidRPr="00D15874">
              <w:rPr>
                <w:spacing w:val="-6"/>
                <w:sz w:val="28"/>
                <w:szCs w:val="28"/>
                <w:lang w:val="ru-RU"/>
              </w:rPr>
              <w:t xml:space="preserve"> про шлях.</w:t>
            </w:r>
          </w:p>
          <w:p w:rsidR="00A11AB2" w:rsidRPr="00D15874" w:rsidRDefault="00A11AB2" w:rsidP="005D0153">
            <w:pPr>
              <w:jc w:val="both"/>
              <w:rPr>
                <w:sz w:val="28"/>
                <w:szCs w:val="28"/>
              </w:rPr>
            </w:pPr>
            <w:r w:rsidRPr="00D15874">
              <w:rPr>
                <w:sz w:val="28"/>
                <w:szCs w:val="28"/>
              </w:rPr>
              <w:t>Характеристика основних типів мережевих моделей (де</w:t>
            </w:r>
            <w:r w:rsidRPr="00D15874">
              <w:rPr>
                <w:sz w:val="28"/>
                <w:szCs w:val="28"/>
              </w:rPr>
              <w:softHyphen/>
              <w:t xml:space="preserve">терміновані, з урахуванням: часу, вартості, ресурсів; </w:t>
            </w:r>
            <w:proofErr w:type="spellStart"/>
            <w:r w:rsidRPr="00D15874">
              <w:rPr>
                <w:sz w:val="28"/>
                <w:szCs w:val="28"/>
              </w:rPr>
              <w:t>не</w:t>
            </w:r>
            <w:r w:rsidRPr="00D15874">
              <w:rPr>
                <w:sz w:val="28"/>
                <w:szCs w:val="28"/>
              </w:rPr>
              <w:softHyphen/>
              <w:t>детерміновані</w:t>
            </w:r>
            <w:proofErr w:type="spellEnd"/>
            <w:r w:rsidRPr="00D15874">
              <w:rPr>
                <w:sz w:val="28"/>
                <w:szCs w:val="28"/>
              </w:rPr>
              <w:t>).</w:t>
            </w:r>
          </w:p>
        </w:tc>
        <w:tc>
          <w:tcPr>
            <w:tcW w:w="3479" w:type="dxa"/>
          </w:tcPr>
          <w:p w:rsidR="00552C03" w:rsidRPr="00A650D3" w:rsidRDefault="00552C03" w:rsidP="00552C03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  <w:lang w:val="en-US"/>
              </w:rPr>
              <w:t>Google classroom</w:t>
            </w:r>
          </w:p>
          <w:p w:rsidR="00A11AB2" w:rsidRPr="00D15874" w:rsidRDefault="00552C03" w:rsidP="00552C03">
            <w:pPr>
              <w:rPr>
                <w:sz w:val="28"/>
                <w:szCs w:val="28"/>
              </w:rPr>
            </w:pPr>
            <w:r w:rsidRPr="00552C03">
              <w:rPr>
                <w:sz w:val="28"/>
                <w:szCs w:val="28"/>
              </w:rPr>
              <w:t>https://classroom.google.com/c/NTgxNTY4NzcwNTZa</w:t>
            </w:r>
          </w:p>
        </w:tc>
      </w:tr>
      <w:tr w:rsidR="00A11AB2" w:rsidRPr="00D15874" w:rsidTr="004451D7">
        <w:tc>
          <w:tcPr>
            <w:tcW w:w="635" w:type="dxa"/>
          </w:tcPr>
          <w:p w:rsidR="00A11AB2" w:rsidRPr="00D15874" w:rsidRDefault="00A11AB2" w:rsidP="005D0153">
            <w:pPr>
              <w:jc w:val="center"/>
              <w:rPr>
                <w:b/>
                <w:sz w:val="28"/>
                <w:szCs w:val="28"/>
              </w:rPr>
            </w:pPr>
            <w:r w:rsidRPr="00D1587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:rsidR="00A11AB2" w:rsidRPr="00D15874" w:rsidRDefault="00A11AB2" w:rsidP="005D0153">
            <w:pPr>
              <w:rPr>
                <w:sz w:val="28"/>
                <w:szCs w:val="28"/>
              </w:rPr>
            </w:pPr>
            <w:r w:rsidRPr="00D15874">
              <w:rPr>
                <w:sz w:val="28"/>
                <w:szCs w:val="28"/>
              </w:rPr>
              <w:t>Моделі задач масового обслуговування</w:t>
            </w:r>
          </w:p>
        </w:tc>
        <w:tc>
          <w:tcPr>
            <w:tcW w:w="8050" w:type="dxa"/>
          </w:tcPr>
          <w:p w:rsidR="00A11AB2" w:rsidRPr="00D15874" w:rsidRDefault="00A11AB2" w:rsidP="005D0153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 w:rsidRPr="00D15874">
              <w:rPr>
                <w:sz w:val="28"/>
                <w:szCs w:val="28"/>
                <w:lang w:val="ru-RU"/>
              </w:rPr>
              <w:t xml:space="preserve">Суть та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класифікація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моделей систем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масового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обслуго</w:t>
            </w:r>
            <w:r w:rsidRPr="00D15874">
              <w:rPr>
                <w:sz w:val="28"/>
                <w:szCs w:val="28"/>
                <w:lang w:val="ru-RU"/>
              </w:rPr>
              <w:softHyphen/>
              <w:t>вування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(СМО).</w:t>
            </w:r>
          </w:p>
          <w:p w:rsidR="00A11AB2" w:rsidRPr="00D15874" w:rsidRDefault="00A11AB2" w:rsidP="005D0153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 w:rsidRPr="00D15874">
              <w:rPr>
                <w:sz w:val="28"/>
                <w:szCs w:val="28"/>
                <w:lang w:val="ru-RU"/>
              </w:rPr>
              <w:t xml:space="preserve">Характеристика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елементів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СМО: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вимоги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вхідний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потік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вимог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черга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вимог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 w:rsidRPr="00D15874">
              <w:rPr>
                <w:sz w:val="28"/>
                <w:szCs w:val="28"/>
                <w:lang w:val="ru-RU"/>
              </w:rPr>
              <w:t>канали</w:t>
            </w:r>
            <w:proofErr w:type="spellEnd"/>
            <w:proofErr w:type="gram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Класифікація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СМО: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системи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з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відмовою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з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очікуванням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Основні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принципи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математичного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моделювання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СМО.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Поняття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марківського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випадкового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процесу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Потік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запиті</w:t>
            </w:r>
            <w:proofErr w:type="gramStart"/>
            <w:r w:rsidRPr="00D15874"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D15874">
              <w:rPr>
                <w:sz w:val="28"/>
                <w:szCs w:val="28"/>
                <w:lang w:val="ru-RU"/>
              </w:rPr>
              <w:t xml:space="preserve">. Характеристика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ста</w:t>
            </w:r>
            <w:r w:rsidRPr="00D15874">
              <w:rPr>
                <w:sz w:val="28"/>
                <w:szCs w:val="28"/>
                <w:lang w:val="ru-RU"/>
              </w:rPr>
              <w:softHyphen/>
              <w:t>ціонарного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пуассонівського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потоку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вимог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Показниковий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закон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розпо</w:t>
            </w:r>
            <w:r w:rsidRPr="00D15874">
              <w:rPr>
                <w:sz w:val="28"/>
                <w:szCs w:val="28"/>
                <w:lang w:val="ru-RU"/>
              </w:rPr>
              <w:softHyphen/>
              <w:t>ділу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часу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об</w:t>
            </w:r>
            <w:r w:rsidRPr="00D15874">
              <w:rPr>
                <w:sz w:val="28"/>
                <w:szCs w:val="28"/>
                <w:lang w:val="ru-RU"/>
              </w:rPr>
              <w:softHyphen/>
              <w:t>слуговування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вимог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Показниковий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закон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розподілу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часу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вимог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>.</w:t>
            </w:r>
          </w:p>
          <w:p w:rsidR="00A11AB2" w:rsidRPr="00D15874" w:rsidRDefault="00A11AB2" w:rsidP="005D0153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15874">
              <w:rPr>
                <w:sz w:val="28"/>
                <w:szCs w:val="28"/>
                <w:lang w:val="ru-RU"/>
              </w:rPr>
              <w:t>Аналіз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кількісних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оцінок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СМО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з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обмеженою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необме</w:t>
            </w:r>
            <w:r w:rsidRPr="00D15874">
              <w:rPr>
                <w:sz w:val="28"/>
                <w:szCs w:val="28"/>
                <w:lang w:val="ru-RU"/>
              </w:rPr>
              <w:softHyphen/>
              <w:t>женою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чергою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>.</w:t>
            </w:r>
          </w:p>
          <w:p w:rsidR="00A11AB2" w:rsidRPr="00D15874" w:rsidRDefault="00A11AB2" w:rsidP="005D0153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15874">
              <w:rPr>
                <w:sz w:val="28"/>
                <w:szCs w:val="28"/>
                <w:lang w:val="ru-RU"/>
              </w:rPr>
              <w:lastRenderedPageBreak/>
              <w:t>Одноканальні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багатоканальні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СМО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з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відмовою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очі</w:t>
            </w:r>
            <w:r w:rsidRPr="00D15874">
              <w:rPr>
                <w:sz w:val="28"/>
                <w:szCs w:val="28"/>
                <w:lang w:val="ru-RU"/>
              </w:rPr>
              <w:softHyphen/>
              <w:t>куванням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>.</w:t>
            </w:r>
          </w:p>
          <w:p w:rsidR="00A11AB2" w:rsidRPr="00D15874" w:rsidRDefault="00A11AB2" w:rsidP="005D0153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D15874">
              <w:rPr>
                <w:sz w:val="28"/>
                <w:szCs w:val="28"/>
              </w:rPr>
              <w:t xml:space="preserve">Рівняння </w:t>
            </w:r>
            <w:proofErr w:type="spellStart"/>
            <w:r w:rsidRPr="00D15874">
              <w:rPr>
                <w:sz w:val="28"/>
                <w:szCs w:val="28"/>
              </w:rPr>
              <w:t>Колмогорова</w:t>
            </w:r>
            <w:proofErr w:type="spellEnd"/>
            <w:r w:rsidRPr="00D15874">
              <w:rPr>
                <w:sz w:val="28"/>
                <w:szCs w:val="28"/>
              </w:rPr>
              <w:t xml:space="preserve">. Граничні ймовірності стабільної роботи СМО. </w:t>
            </w:r>
          </w:p>
        </w:tc>
        <w:tc>
          <w:tcPr>
            <w:tcW w:w="3479" w:type="dxa"/>
          </w:tcPr>
          <w:p w:rsidR="00552C03" w:rsidRPr="00A650D3" w:rsidRDefault="00552C03" w:rsidP="00552C03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  <w:lang w:val="en-US"/>
              </w:rPr>
              <w:lastRenderedPageBreak/>
              <w:t>Google classroom</w:t>
            </w:r>
          </w:p>
          <w:p w:rsidR="00A11AB2" w:rsidRPr="00D15874" w:rsidRDefault="00552C03" w:rsidP="00552C03">
            <w:pPr>
              <w:rPr>
                <w:sz w:val="28"/>
                <w:szCs w:val="28"/>
              </w:rPr>
            </w:pPr>
            <w:r w:rsidRPr="00552C03">
              <w:rPr>
                <w:sz w:val="28"/>
                <w:szCs w:val="28"/>
              </w:rPr>
              <w:t>https://classroom.google.com/c/NTgxNTY4NzcwNTZa</w:t>
            </w:r>
          </w:p>
        </w:tc>
      </w:tr>
      <w:tr w:rsidR="00552C03" w:rsidRPr="00D15874" w:rsidTr="004451D7">
        <w:tc>
          <w:tcPr>
            <w:tcW w:w="635" w:type="dxa"/>
          </w:tcPr>
          <w:p w:rsidR="00552C03" w:rsidRPr="00D15874" w:rsidRDefault="00552C03" w:rsidP="005D0153">
            <w:pPr>
              <w:jc w:val="center"/>
              <w:rPr>
                <w:b/>
                <w:sz w:val="28"/>
                <w:szCs w:val="28"/>
              </w:rPr>
            </w:pPr>
            <w:r w:rsidRPr="00D15874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622" w:type="dxa"/>
          </w:tcPr>
          <w:p w:rsidR="00552C03" w:rsidRPr="00D15874" w:rsidRDefault="00552C03" w:rsidP="005D0153">
            <w:pPr>
              <w:rPr>
                <w:bCs/>
                <w:sz w:val="28"/>
                <w:szCs w:val="28"/>
              </w:rPr>
            </w:pPr>
            <w:r w:rsidRPr="00D15874">
              <w:rPr>
                <w:sz w:val="28"/>
                <w:szCs w:val="28"/>
              </w:rPr>
              <w:t>Задачі та моделі динамічного програмування</w:t>
            </w:r>
          </w:p>
        </w:tc>
        <w:tc>
          <w:tcPr>
            <w:tcW w:w="8050" w:type="dxa"/>
          </w:tcPr>
          <w:p w:rsidR="00552C03" w:rsidRPr="00D15874" w:rsidRDefault="00552C03" w:rsidP="00AF7F94">
            <w:pPr>
              <w:pStyle w:val="a6"/>
              <w:jc w:val="both"/>
              <w:rPr>
                <w:sz w:val="28"/>
                <w:szCs w:val="28"/>
              </w:rPr>
            </w:pPr>
            <w:r w:rsidRPr="00D15874">
              <w:rPr>
                <w:sz w:val="28"/>
                <w:szCs w:val="28"/>
              </w:rPr>
              <w:t>Загальна постановка задачі динамічного програмування.</w:t>
            </w:r>
          </w:p>
          <w:p w:rsidR="00552C03" w:rsidRPr="00D15874" w:rsidRDefault="00552C03" w:rsidP="00AF7F94">
            <w:pPr>
              <w:pStyle w:val="a6"/>
              <w:jc w:val="both"/>
              <w:rPr>
                <w:sz w:val="28"/>
                <w:szCs w:val="28"/>
              </w:rPr>
            </w:pPr>
            <w:r w:rsidRPr="00D15874">
              <w:rPr>
                <w:sz w:val="28"/>
                <w:szCs w:val="28"/>
              </w:rPr>
              <w:t xml:space="preserve">Принцип оптимальності та структура рівняння </w:t>
            </w:r>
            <w:proofErr w:type="spellStart"/>
            <w:r w:rsidRPr="00D15874">
              <w:rPr>
                <w:sz w:val="28"/>
                <w:szCs w:val="28"/>
              </w:rPr>
              <w:t>Белмана</w:t>
            </w:r>
            <w:proofErr w:type="spellEnd"/>
            <w:r w:rsidRPr="00D15874">
              <w:rPr>
                <w:sz w:val="28"/>
                <w:szCs w:val="28"/>
              </w:rPr>
              <w:t>.</w:t>
            </w:r>
          </w:p>
          <w:p w:rsidR="00552C03" w:rsidRPr="00D15874" w:rsidRDefault="00552C03" w:rsidP="00AF7F94">
            <w:pPr>
              <w:pStyle w:val="a6"/>
              <w:jc w:val="both"/>
              <w:rPr>
                <w:sz w:val="28"/>
                <w:szCs w:val="28"/>
              </w:rPr>
            </w:pPr>
            <w:r w:rsidRPr="00D15874">
              <w:rPr>
                <w:sz w:val="28"/>
                <w:szCs w:val="28"/>
              </w:rPr>
              <w:t>Характеристика основних типів задач оптимального роз</w:t>
            </w:r>
            <w:r w:rsidRPr="00D15874">
              <w:rPr>
                <w:sz w:val="28"/>
                <w:szCs w:val="28"/>
              </w:rPr>
              <w:softHyphen/>
              <w:t>поділу ресурсів.</w:t>
            </w:r>
          </w:p>
          <w:p w:rsidR="00552C03" w:rsidRPr="00D15874" w:rsidRDefault="00552C03" w:rsidP="00AF7F94">
            <w:pPr>
              <w:pStyle w:val="a6"/>
              <w:jc w:val="both"/>
              <w:rPr>
                <w:sz w:val="28"/>
                <w:szCs w:val="28"/>
              </w:rPr>
            </w:pPr>
            <w:r w:rsidRPr="00D15874">
              <w:rPr>
                <w:sz w:val="28"/>
                <w:szCs w:val="28"/>
              </w:rPr>
              <w:t>Сутність та класифікація задач заміни.</w:t>
            </w:r>
          </w:p>
          <w:p w:rsidR="00552C03" w:rsidRPr="00D15874" w:rsidRDefault="00552C03" w:rsidP="00AF7F94">
            <w:pPr>
              <w:jc w:val="both"/>
              <w:rPr>
                <w:sz w:val="28"/>
                <w:szCs w:val="28"/>
              </w:rPr>
            </w:pPr>
            <w:r w:rsidRPr="00D15874">
              <w:rPr>
                <w:sz w:val="28"/>
                <w:szCs w:val="28"/>
              </w:rPr>
              <w:t>Динамічна модель заміни обладнання.</w:t>
            </w:r>
          </w:p>
        </w:tc>
        <w:tc>
          <w:tcPr>
            <w:tcW w:w="3479" w:type="dxa"/>
          </w:tcPr>
          <w:p w:rsidR="00552C03" w:rsidRPr="00A650D3" w:rsidRDefault="00552C03" w:rsidP="005D0153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  <w:lang w:val="en-US"/>
              </w:rPr>
              <w:t>Google classroom</w:t>
            </w:r>
          </w:p>
          <w:p w:rsidR="00552C03" w:rsidRPr="00D15874" w:rsidRDefault="00552C03" w:rsidP="005D0153">
            <w:pPr>
              <w:rPr>
                <w:sz w:val="28"/>
                <w:szCs w:val="28"/>
              </w:rPr>
            </w:pPr>
            <w:r w:rsidRPr="00552C03">
              <w:rPr>
                <w:sz w:val="28"/>
                <w:szCs w:val="28"/>
              </w:rPr>
              <w:t>https://classroom.google.com/c/NTgxNTY4NzcwNTZa</w:t>
            </w:r>
          </w:p>
        </w:tc>
      </w:tr>
      <w:tr w:rsidR="00552C03" w:rsidRPr="00D15874" w:rsidTr="004451D7">
        <w:tc>
          <w:tcPr>
            <w:tcW w:w="635" w:type="dxa"/>
          </w:tcPr>
          <w:p w:rsidR="00552C03" w:rsidRPr="00D15874" w:rsidRDefault="00552C03" w:rsidP="005D0153">
            <w:pPr>
              <w:jc w:val="center"/>
              <w:rPr>
                <w:b/>
                <w:sz w:val="28"/>
                <w:szCs w:val="28"/>
              </w:rPr>
            </w:pPr>
            <w:r w:rsidRPr="00D1587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22" w:type="dxa"/>
          </w:tcPr>
          <w:p w:rsidR="00552C03" w:rsidRPr="00D15874" w:rsidRDefault="00552C03" w:rsidP="005D0153">
            <w:pPr>
              <w:rPr>
                <w:bCs/>
                <w:sz w:val="28"/>
                <w:szCs w:val="28"/>
              </w:rPr>
            </w:pPr>
            <w:r w:rsidRPr="00D15874">
              <w:rPr>
                <w:sz w:val="28"/>
                <w:szCs w:val="28"/>
              </w:rPr>
              <w:t>Задачі з умовами невизначеності та конфлікту</w:t>
            </w:r>
          </w:p>
        </w:tc>
        <w:tc>
          <w:tcPr>
            <w:tcW w:w="8050" w:type="dxa"/>
          </w:tcPr>
          <w:p w:rsidR="00552C03" w:rsidRPr="00D15874" w:rsidRDefault="00552C03" w:rsidP="00AF7F94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 w:rsidRPr="00D15874">
              <w:rPr>
                <w:sz w:val="28"/>
                <w:szCs w:val="28"/>
                <w:lang w:val="ru-RU"/>
              </w:rPr>
              <w:t xml:space="preserve">Характеристика задач </w:t>
            </w:r>
            <w:proofErr w:type="gramStart"/>
            <w:r w:rsidRPr="00D15874">
              <w:rPr>
                <w:sz w:val="28"/>
                <w:szCs w:val="28"/>
                <w:lang w:val="ru-RU"/>
              </w:rPr>
              <w:t>стохастичного</w:t>
            </w:r>
            <w:proofErr w:type="gram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програмування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>.</w:t>
            </w:r>
          </w:p>
          <w:p w:rsidR="00552C03" w:rsidRPr="00D15874" w:rsidRDefault="00552C03" w:rsidP="00AF7F94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 w:rsidRPr="00D15874">
              <w:rPr>
                <w:sz w:val="28"/>
                <w:szCs w:val="28"/>
                <w:lang w:val="ru-RU"/>
              </w:rPr>
              <w:t xml:space="preserve">Характеристика задач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теорії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ігор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>.</w:t>
            </w:r>
          </w:p>
          <w:p w:rsidR="00552C03" w:rsidRPr="00D15874" w:rsidRDefault="00552C03" w:rsidP="00AF7F94">
            <w:pPr>
              <w:jc w:val="both"/>
              <w:rPr>
                <w:sz w:val="28"/>
                <w:szCs w:val="28"/>
              </w:rPr>
            </w:pPr>
            <w:r w:rsidRPr="00D15874">
              <w:rPr>
                <w:sz w:val="28"/>
                <w:szCs w:val="28"/>
              </w:rPr>
              <w:t>Теорія гри та прийняття управлінських рішень.</w:t>
            </w:r>
          </w:p>
        </w:tc>
        <w:tc>
          <w:tcPr>
            <w:tcW w:w="3479" w:type="dxa"/>
          </w:tcPr>
          <w:p w:rsidR="00552C03" w:rsidRPr="00A650D3" w:rsidRDefault="00552C03" w:rsidP="005D0153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  <w:lang w:val="en-US"/>
              </w:rPr>
              <w:t>Google classroom</w:t>
            </w:r>
          </w:p>
          <w:p w:rsidR="00552C03" w:rsidRPr="00D15874" w:rsidRDefault="00552C03" w:rsidP="005D0153">
            <w:pPr>
              <w:rPr>
                <w:sz w:val="28"/>
                <w:szCs w:val="28"/>
              </w:rPr>
            </w:pPr>
            <w:r w:rsidRPr="00552C03">
              <w:rPr>
                <w:sz w:val="28"/>
                <w:szCs w:val="28"/>
              </w:rPr>
              <w:t>https://classroom.google.com/c/NTgxNTY4NzcwNTZa</w:t>
            </w:r>
          </w:p>
        </w:tc>
      </w:tr>
      <w:tr w:rsidR="0022647D" w:rsidRPr="00D15874" w:rsidTr="004451D7">
        <w:tc>
          <w:tcPr>
            <w:tcW w:w="635" w:type="dxa"/>
          </w:tcPr>
          <w:p w:rsidR="0022647D" w:rsidRPr="00D15874" w:rsidRDefault="0022647D" w:rsidP="005D0153">
            <w:pPr>
              <w:jc w:val="center"/>
              <w:rPr>
                <w:b/>
                <w:sz w:val="28"/>
                <w:szCs w:val="28"/>
              </w:rPr>
            </w:pPr>
            <w:r w:rsidRPr="00D1587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22" w:type="dxa"/>
          </w:tcPr>
          <w:p w:rsidR="0022647D" w:rsidRPr="00D15874" w:rsidRDefault="0022647D" w:rsidP="005D0153">
            <w:pPr>
              <w:rPr>
                <w:bCs/>
                <w:sz w:val="28"/>
                <w:szCs w:val="28"/>
              </w:rPr>
            </w:pPr>
            <w:r w:rsidRPr="00D15874">
              <w:rPr>
                <w:sz w:val="28"/>
                <w:szCs w:val="28"/>
              </w:rPr>
              <w:t>Багатокрите</w:t>
            </w:r>
            <w:r w:rsidRPr="00D15874">
              <w:rPr>
                <w:sz w:val="28"/>
                <w:szCs w:val="28"/>
              </w:rPr>
              <w:softHyphen/>
              <w:t>ріальні задачі в менеджменті</w:t>
            </w:r>
          </w:p>
        </w:tc>
        <w:tc>
          <w:tcPr>
            <w:tcW w:w="8050" w:type="dxa"/>
          </w:tcPr>
          <w:p w:rsidR="0022647D" w:rsidRPr="00D15874" w:rsidRDefault="00AF7F94" w:rsidP="00D97350">
            <w:pPr>
              <w:jc w:val="both"/>
              <w:rPr>
                <w:sz w:val="28"/>
                <w:szCs w:val="28"/>
              </w:rPr>
            </w:pPr>
            <w:r w:rsidRPr="00D15874">
              <w:rPr>
                <w:sz w:val="28"/>
                <w:szCs w:val="28"/>
              </w:rPr>
              <w:t>Характеристика, приклади багатокритеріальних оптиміза</w:t>
            </w:r>
            <w:r w:rsidRPr="00D15874">
              <w:rPr>
                <w:sz w:val="28"/>
                <w:szCs w:val="28"/>
              </w:rPr>
              <w:softHyphen/>
              <w:t>ційних задач. Основні властивості багатокритеріальної задачі, проблема визначення її розв’язку.</w:t>
            </w:r>
          </w:p>
        </w:tc>
        <w:tc>
          <w:tcPr>
            <w:tcW w:w="3479" w:type="dxa"/>
          </w:tcPr>
          <w:p w:rsidR="00BF72BE" w:rsidRPr="00A650D3" w:rsidRDefault="00BF72BE" w:rsidP="00BF72BE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  <w:lang w:val="en-US"/>
              </w:rPr>
              <w:t>Google classroom</w:t>
            </w:r>
          </w:p>
          <w:p w:rsidR="0022647D" w:rsidRPr="00D15874" w:rsidRDefault="00BF72BE" w:rsidP="00BF72BE">
            <w:pPr>
              <w:rPr>
                <w:sz w:val="28"/>
                <w:szCs w:val="28"/>
              </w:rPr>
            </w:pPr>
            <w:r w:rsidRPr="00552C03">
              <w:rPr>
                <w:sz w:val="28"/>
                <w:szCs w:val="28"/>
              </w:rPr>
              <w:t>https://classroom.google.com/c/NTgxNTY4NzcwNTZa</w:t>
            </w:r>
          </w:p>
        </w:tc>
      </w:tr>
      <w:tr w:rsidR="00A6279F" w:rsidRPr="00D15874" w:rsidTr="004451D7">
        <w:tc>
          <w:tcPr>
            <w:tcW w:w="11307" w:type="dxa"/>
            <w:gridSpan w:val="3"/>
          </w:tcPr>
          <w:p w:rsidR="00A6279F" w:rsidRPr="00D15874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D15874">
              <w:rPr>
                <w:b/>
                <w:sz w:val="28"/>
                <w:szCs w:val="28"/>
              </w:rPr>
              <w:t>САМОСТІЙНА РОБОТА</w:t>
            </w:r>
          </w:p>
        </w:tc>
        <w:tc>
          <w:tcPr>
            <w:tcW w:w="3479" w:type="dxa"/>
          </w:tcPr>
          <w:p w:rsidR="00A6279F" w:rsidRPr="00D15874" w:rsidRDefault="00A6279F" w:rsidP="004E75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52C03" w:rsidRPr="00D15874" w:rsidTr="004451D7">
        <w:tc>
          <w:tcPr>
            <w:tcW w:w="635" w:type="dxa"/>
          </w:tcPr>
          <w:p w:rsidR="00552C03" w:rsidRPr="00D15874" w:rsidRDefault="00552C03" w:rsidP="005D0153">
            <w:pPr>
              <w:jc w:val="center"/>
              <w:rPr>
                <w:b/>
                <w:sz w:val="28"/>
                <w:szCs w:val="28"/>
              </w:rPr>
            </w:pPr>
            <w:r w:rsidRPr="00D158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552C03" w:rsidRPr="00D15874" w:rsidRDefault="00552C03" w:rsidP="005D0153">
            <w:pPr>
              <w:rPr>
                <w:sz w:val="28"/>
                <w:szCs w:val="28"/>
              </w:rPr>
            </w:pPr>
            <w:r w:rsidRPr="00D15874">
              <w:rPr>
                <w:sz w:val="28"/>
                <w:szCs w:val="28"/>
              </w:rPr>
              <w:t>Моделі мережевого планування та управління</w:t>
            </w:r>
          </w:p>
        </w:tc>
        <w:tc>
          <w:tcPr>
            <w:tcW w:w="8050" w:type="dxa"/>
          </w:tcPr>
          <w:p w:rsidR="00552C03" w:rsidRPr="00D15874" w:rsidRDefault="00552C03" w:rsidP="005D0153">
            <w:pPr>
              <w:pStyle w:val="a6"/>
              <w:jc w:val="both"/>
              <w:rPr>
                <w:sz w:val="28"/>
                <w:szCs w:val="28"/>
              </w:rPr>
            </w:pPr>
            <w:r w:rsidRPr="00D15874">
              <w:rPr>
                <w:sz w:val="28"/>
                <w:szCs w:val="28"/>
              </w:rPr>
              <w:t>Методи оптимізації мережевого графіка за критерієм часу: без врахування та з врахуванням ресурсів.</w:t>
            </w:r>
          </w:p>
          <w:p w:rsidR="00552C03" w:rsidRPr="00D15874" w:rsidRDefault="00552C03" w:rsidP="005D0153">
            <w:pPr>
              <w:jc w:val="both"/>
              <w:rPr>
                <w:sz w:val="28"/>
                <w:szCs w:val="28"/>
              </w:rPr>
            </w:pPr>
            <w:r w:rsidRPr="00D15874">
              <w:rPr>
                <w:sz w:val="28"/>
                <w:szCs w:val="28"/>
              </w:rPr>
              <w:t>Управління комплексом робіт за допомогою мережевого графіка.</w:t>
            </w:r>
          </w:p>
        </w:tc>
        <w:tc>
          <w:tcPr>
            <w:tcW w:w="3479" w:type="dxa"/>
          </w:tcPr>
          <w:p w:rsidR="00552C03" w:rsidRPr="00A650D3" w:rsidRDefault="00552C03" w:rsidP="005D0153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  <w:lang w:val="en-US"/>
              </w:rPr>
              <w:t>Google classroom</w:t>
            </w:r>
          </w:p>
          <w:p w:rsidR="00552C03" w:rsidRPr="00D15874" w:rsidRDefault="00552C03" w:rsidP="005D0153">
            <w:pPr>
              <w:rPr>
                <w:sz w:val="28"/>
                <w:szCs w:val="28"/>
              </w:rPr>
            </w:pPr>
            <w:r w:rsidRPr="00552C03">
              <w:rPr>
                <w:sz w:val="28"/>
                <w:szCs w:val="28"/>
              </w:rPr>
              <w:t>https://classroom.google.com/c/NTgxNTY4NzcwNTZa</w:t>
            </w:r>
          </w:p>
        </w:tc>
      </w:tr>
      <w:tr w:rsidR="00552C03" w:rsidRPr="00D15874" w:rsidTr="004451D7">
        <w:tc>
          <w:tcPr>
            <w:tcW w:w="635" w:type="dxa"/>
          </w:tcPr>
          <w:p w:rsidR="00552C03" w:rsidRPr="00D15874" w:rsidRDefault="00552C03" w:rsidP="005D0153">
            <w:pPr>
              <w:jc w:val="center"/>
              <w:rPr>
                <w:b/>
                <w:sz w:val="28"/>
                <w:szCs w:val="28"/>
              </w:rPr>
            </w:pPr>
            <w:r w:rsidRPr="00D1587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:rsidR="00552C03" w:rsidRPr="00D15874" w:rsidRDefault="00552C03" w:rsidP="005D0153">
            <w:pPr>
              <w:rPr>
                <w:sz w:val="28"/>
                <w:szCs w:val="28"/>
              </w:rPr>
            </w:pPr>
            <w:r w:rsidRPr="00D15874">
              <w:rPr>
                <w:sz w:val="28"/>
                <w:szCs w:val="28"/>
              </w:rPr>
              <w:t>Моделі задач масового обслуговування</w:t>
            </w:r>
          </w:p>
        </w:tc>
        <w:tc>
          <w:tcPr>
            <w:tcW w:w="8050" w:type="dxa"/>
          </w:tcPr>
          <w:p w:rsidR="00552C03" w:rsidRPr="00D15874" w:rsidRDefault="00552C03" w:rsidP="005D0153">
            <w:pPr>
              <w:jc w:val="both"/>
              <w:rPr>
                <w:sz w:val="28"/>
                <w:szCs w:val="28"/>
              </w:rPr>
            </w:pPr>
            <w:r w:rsidRPr="00D15874">
              <w:rPr>
                <w:sz w:val="28"/>
                <w:szCs w:val="28"/>
              </w:rPr>
              <w:t>Графічне моделювання СМО. Розрахунок параметрів СМО: коефіцієнтів простою вимог у черзі та в системі, простою каналів обслуговування, середнього часу очіку</w:t>
            </w:r>
            <w:r w:rsidRPr="00D15874">
              <w:rPr>
                <w:sz w:val="28"/>
                <w:szCs w:val="28"/>
              </w:rPr>
              <w:softHyphen/>
              <w:t>вання вимог у черзі.</w:t>
            </w:r>
          </w:p>
        </w:tc>
        <w:tc>
          <w:tcPr>
            <w:tcW w:w="3479" w:type="dxa"/>
          </w:tcPr>
          <w:p w:rsidR="00552C03" w:rsidRPr="00A650D3" w:rsidRDefault="00552C03" w:rsidP="005D0153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  <w:lang w:val="en-US"/>
              </w:rPr>
              <w:t>Google classroom</w:t>
            </w:r>
          </w:p>
          <w:p w:rsidR="00552C03" w:rsidRPr="00D15874" w:rsidRDefault="00552C03" w:rsidP="005D0153">
            <w:pPr>
              <w:rPr>
                <w:sz w:val="28"/>
                <w:szCs w:val="28"/>
              </w:rPr>
            </w:pPr>
            <w:r w:rsidRPr="00552C03">
              <w:rPr>
                <w:sz w:val="28"/>
                <w:szCs w:val="28"/>
              </w:rPr>
              <w:t>https://classroom.google.com/c/NTgxNTY4NzcwNTZa</w:t>
            </w:r>
          </w:p>
        </w:tc>
      </w:tr>
      <w:tr w:rsidR="00552C03" w:rsidRPr="00D15874" w:rsidTr="004451D7">
        <w:tc>
          <w:tcPr>
            <w:tcW w:w="635" w:type="dxa"/>
          </w:tcPr>
          <w:p w:rsidR="00552C03" w:rsidRPr="00D15874" w:rsidRDefault="00552C03" w:rsidP="005D0153">
            <w:pPr>
              <w:jc w:val="center"/>
              <w:rPr>
                <w:b/>
                <w:sz w:val="28"/>
                <w:szCs w:val="28"/>
              </w:rPr>
            </w:pPr>
            <w:r w:rsidRPr="00D1587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22" w:type="dxa"/>
          </w:tcPr>
          <w:p w:rsidR="00552C03" w:rsidRPr="00D15874" w:rsidRDefault="00552C03" w:rsidP="005D0153">
            <w:pPr>
              <w:rPr>
                <w:bCs/>
                <w:sz w:val="28"/>
                <w:szCs w:val="28"/>
              </w:rPr>
            </w:pPr>
            <w:r w:rsidRPr="00D15874">
              <w:rPr>
                <w:sz w:val="28"/>
                <w:szCs w:val="28"/>
              </w:rPr>
              <w:t>Задачі та моделі динамічного програмування</w:t>
            </w:r>
          </w:p>
        </w:tc>
        <w:tc>
          <w:tcPr>
            <w:tcW w:w="8050" w:type="dxa"/>
          </w:tcPr>
          <w:p w:rsidR="00552C03" w:rsidRPr="00D15874" w:rsidRDefault="00552C03" w:rsidP="005D0153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 w:rsidRPr="00D15874">
              <w:rPr>
                <w:sz w:val="28"/>
                <w:szCs w:val="28"/>
                <w:lang w:val="ru-RU"/>
              </w:rPr>
              <w:t xml:space="preserve">Модель оптимального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розподілу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засобів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між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15874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D15874">
              <w:rPr>
                <w:sz w:val="28"/>
                <w:szCs w:val="28"/>
                <w:lang w:val="ru-RU"/>
              </w:rPr>
              <w:t>ідприємст</w:t>
            </w:r>
            <w:r w:rsidRPr="00D15874">
              <w:rPr>
                <w:sz w:val="28"/>
                <w:szCs w:val="28"/>
                <w:lang w:val="ru-RU"/>
              </w:rPr>
              <w:softHyphen/>
              <w:t>вами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>.</w:t>
            </w:r>
          </w:p>
          <w:p w:rsidR="00552C03" w:rsidRPr="00D15874" w:rsidRDefault="00552C03" w:rsidP="005D0153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 w:rsidRPr="00D15874">
              <w:rPr>
                <w:sz w:val="28"/>
                <w:szCs w:val="28"/>
                <w:lang w:val="ru-RU"/>
              </w:rPr>
              <w:t xml:space="preserve">Задача про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оптимальний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розподіл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ресурсів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15874">
              <w:rPr>
                <w:sz w:val="28"/>
                <w:szCs w:val="28"/>
                <w:lang w:val="ru-RU"/>
              </w:rPr>
              <w:t>між</w:t>
            </w:r>
            <w:proofErr w:type="spellEnd"/>
            <w:proofErr w:type="gram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галузями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>.</w:t>
            </w:r>
          </w:p>
          <w:p w:rsidR="00552C03" w:rsidRPr="00D15874" w:rsidRDefault="00552C03" w:rsidP="005D0153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 w:rsidRPr="00D15874">
              <w:rPr>
                <w:sz w:val="28"/>
                <w:szCs w:val="28"/>
                <w:lang w:val="ru-RU"/>
              </w:rPr>
              <w:t xml:space="preserve">Постановка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задачі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заміни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обладнання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тривалого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викорис</w:t>
            </w:r>
            <w:r w:rsidRPr="00D15874">
              <w:rPr>
                <w:sz w:val="28"/>
                <w:szCs w:val="28"/>
                <w:lang w:val="ru-RU"/>
              </w:rPr>
              <w:softHyphen/>
              <w:t>тання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Оптимізація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терміну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заміни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обладнання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5874">
              <w:rPr>
                <w:sz w:val="28"/>
                <w:szCs w:val="28"/>
                <w:lang w:val="ru-RU"/>
              </w:rPr>
              <w:t>при</w:t>
            </w:r>
            <w:proofErr w:type="gram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заміні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його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lastRenderedPageBreak/>
              <w:t>однотипним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або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більш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продуктивним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>.</w:t>
            </w:r>
          </w:p>
          <w:p w:rsidR="00552C03" w:rsidRPr="00D15874" w:rsidRDefault="00552C03" w:rsidP="005D0153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 w:rsidRPr="00D15874">
              <w:rPr>
                <w:sz w:val="28"/>
                <w:szCs w:val="28"/>
                <w:lang w:val="ru-RU"/>
              </w:rPr>
              <w:t xml:space="preserve">Задача про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розподіл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інвестиційних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ресурсів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між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об’єкта</w:t>
            </w:r>
            <w:r w:rsidRPr="00D15874">
              <w:rPr>
                <w:sz w:val="28"/>
                <w:szCs w:val="28"/>
                <w:lang w:val="ru-RU"/>
              </w:rPr>
              <w:softHyphen/>
              <w:t>ми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її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подання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мо</w:t>
            </w:r>
            <w:r w:rsidRPr="00D15874">
              <w:rPr>
                <w:sz w:val="28"/>
                <w:szCs w:val="28"/>
                <w:lang w:val="ru-RU"/>
              </w:rPr>
              <w:softHyphen/>
              <w:t>дел</w:t>
            </w:r>
            <w:r w:rsidRPr="00D15874">
              <w:rPr>
                <w:sz w:val="28"/>
                <w:szCs w:val="28"/>
                <w:lang w:val="ru-RU"/>
              </w:rPr>
              <w:softHyphen/>
              <w:t>лю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динамічного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програмування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>; ал</w:t>
            </w:r>
            <w:r w:rsidRPr="00D15874">
              <w:rPr>
                <w:sz w:val="28"/>
                <w:szCs w:val="28"/>
                <w:lang w:val="ru-RU"/>
              </w:rPr>
              <w:softHyphen/>
              <w:t xml:space="preserve">горитм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знаход</w:t>
            </w:r>
            <w:r w:rsidRPr="00D15874">
              <w:rPr>
                <w:sz w:val="28"/>
                <w:szCs w:val="28"/>
                <w:lang w:val="ru-RU"/>
              </w:rPr>
              <w:softHyphen/>
              <w:t>ження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5874">
              <w:rPr>
                <w:sz w:val="28"/>
                <w:szCs w:val="28"/>
                <w:lang w:val="ru-RU"/>
              </w:rPr>
              <w:t>оптимального</w:t>
            </w:r>
            <w:proofErr w:type="gramEnd"/>
            <w:r w:rsidRPr="00D15874">
              <w:rPr>
                <w:sz w:val="28"/>
                <w:szCs w:val="28"/>
                <w:lang w:val="ru-RU"/>
              </w:rPr>
              <w:t xml:space="preserve"> плану.</w:t>
            </w:r>
          </w:p>
          <w:p w:rsidR="00552C03" w:rsidRPr="00D15874" w:rsidRDefault="00552C03" w:rsidP="005D015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D15874">
              <w:rPr>
                <w:sz w:val="28"/>
                <w:szCs w:val="28"/>
              </w:rPr>
              <w:t>Оптимізація термінів заміни обладнання з метою попе</w:t>
            </w:r>
            <w:r w:rsidRPr="00D15874">
              <w:rPr>
                <w:sz w:val="28"/>
                <w:szCs w:val="28"/>
              </w:rPr>
              <w:softHyphen/>
              <w:t>редження відмов.</w:t>
            </w:r>
          </w:p>
        </w:tc>
        <w:tc>
          <w:tcPr>
            <w:tcW w:w="3479" w:type="dxa"/>
          </w:tcPr>
          <w:p w:rsidR="00552C03" w:rsidRPr="00A650D3" w:rsidRDefault="00552C03" w:rsidP="005D0153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  <w:lang w:val="en-US"/>
              </w:rPr>
              <w:lastRenderedPageBreak/>
              <w:t>Google classroom</w:t>
            </w:r>
          </w:p>
          <w:p w:rsidR="00552C03" w:rsidRPr="00D15874" w:rsidRDefault="00552C03" w:rsidP="005D0153">
            <w:pPr>
              <w:rPr>
                <w:sz w:val="28"/>
                <w:szCs w:val="28"/>
              </w:rPr>
            </w:pPr>
            <w:r w:rsidRPr="00552C03">
              <w:rPr>
                <w:sz w:val="28"/>
                <w:szCs w:val="28"/>
              </w:rPr>
              <w:t>https://classroom.google.com/c/NTgxNTY4NzcwNTZa</w:t>
            </w:r>
          </w:p>
        </w:tc>
      </w:tr>
      <w:tr w:rsidR="00552C03" w:rsidRPr="00D15874" w:rsidTr="004451D7">
        <w:tc>
          <w:tcPr>
            <w:tcW w:w="635" w:type="dxa"/>
          </w:tcPr>
          <w:p w:rsidR="00552C03" w:rsidRPr="00D15874" w:rsidRDefault="00552C03" w:rsidP="005D0153">
            <w:pPr>
              <w:jc w:val="center"/>
              <w:rPr>
                <w:b/>
                <w:sz w:val="28"/>
                <w:szCs w:val="28"/>
              </w:rPr>
            </w:pPr>
            <w:r w:rsidRPr="00D15874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622" w:type="dxa"/>
          </w:tcPr>
          <w:p w:rsidR="00552C03" w:rsidRPr="00D15874" w:rsidRDefault="00552C03" w:rsidP="005D0153">
            <w:pPr>
              <w:rPr>
                <w:bCs/>
                <w:sz w:val="28"/>
                <w:szCs w:val="28"/>
              </w:rPr>
            </w:pPr>
            <w:r w:rsidRPr="00D15874">
              <w:rPr>
                <w:sz w:val="28"/>
                <w:szCs w:val="28"/>
              </w:rPr>
              <w:t>Задачі з умовами невизначеності та конфлікту</w:t>
            </w:r>
          </w:p>
        </w:tc>
        <w:tc>
          <w:tcPr>
            <w:tcW w:w="8050" w:type="dxa"/>
          </w:tcPr>
          <w:p w:rsidR="00552C03" w:rsidRPr="00D15874" w:rsidRDefault="00552C03" w:rsidP="005D0153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15874">
              <w:rPr>
                <w:sz w:val="28"/>
                <w:szCs w:val="28"/>
                <w:lang w:val="ru-RU"/>
              </w:rPr>
              <w:t>Математичне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моделювання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конфліктних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ситуацій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Мат</w:t>
            </w:r>
            <w:r w:rsidRPr="00D15874">
              <w:rPr>
                <w:sz w:val="28"/>
                <w:szCs w:val="28"/>
                <w:lang w:val="ru-RU"/>
              </w:rPr>
              <w:softHyphen/>
              <w:t>ричні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ігри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чистих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змішаних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стратегіях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Зведення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матричної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гри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задачі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15874">
              <w:rPr>
                <w:sz w:val="28"/>
                <w:szCs w:val="28"/>
                <w:lang w:val="ru-RU"/>
              </w:rPr>
              <w:t>л</w:t>
            </w:r>
            <w:proofErr w:type="gramEnd"/>
            <w:r w:rsidRPr="00D15874">
              <w:rPr>
                <w:sz w:val="28"/>
                <w:szCs w:val="28"/>
                <w:lang w:val="ru-RU"/>
              </w:rPr>
              <w:t>інійного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5874">
              <w:rPr>
                <w:sz w:val="28"/>
                <w:szCs w:val="28"/>
                <w:lang w:val="ru-RU"/>
              </w:rPr>
              <w:t>програмування</w:t>
            </w:r>
            <w:proofErr w:type="spellEnd"/>
            <w:r w:rsidRPr="00D15874">
              <w:rPr>
                <w:sz w:val="28"/>
                <w:szCs w:val="28"/>
                <w:lang w:val="ru-RU"/>
              </w:rPr>
              <w:t>.</w:t>
            </w:r>
          </w:p>
          <w:p w:rsidR="00552C03" w:rsidRPr="00D15874" w:rsidRDefault="00552C03" w:rsidP="005D015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D15874">
              <w:rPr>
                <w:sz w:val="28"/>
                <w:szCs w:val="28"/>
              </w:rPr>
              <w:t>Задача оптимізації пропорцій випуску продукції за умов залежності прибутку від попиту.</w:t>
            </w:r>
          </w:p>
        </w:tc>
        <w:tc>
          <w:tcPr>
            <w:tcW w:w="3479" w:type="dxa"/>
          </w:tcPr>
          <w:p w:rsidR="00552C03" w:rsidRPr="00A650D3" w:rsidRDefault="00552C03" w:rsidP="005D0153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  <w:lang w:val="en-US"/>
              </w:rPr>
              <w:t>Google classroom</w:t>
            </w:r>
          </w:p>
          <w:p w:rsidR="00552C03" w:rsidRPr="00D15874" w:rsidRDefault="00552C03" w:rsidP="005D0153">
            <w:pPr>
              <w:rPr>
                <w:sz w:val="28"/>
                <w:szCs w:val="28"/>
              </w:rPr>
            </w:pPr>
            <w:r w:rsidRPr="00552C03">
              <w:rPr>
                <w:sz w:val="28"/>
                <w:szCs w:val="28"/>
              </w:rPr>
              <w:t>https://classroom.google.com/c/NTgxNTY4NzcwNTZa</w:t>
            </w:r>
          </w:p>
        </w:tc>
      </w:tr>
      <w:tr w:rsidR="0022647D" w:rsidRPr="00D15874" w:rsidTr="004451D7">
        <w:tc>
          <w:tcPr>
            <w:tcW w:w="635" w:type="dxa"/>
          </w:tcPr>
          <w:p w:rsidR="0022647D" w:rsidRPr="00D15874" w:rsidRDefault="0022647D" w:rsidP="005D0153">
            <w:pPr>
              <w:jc w:val="center"/>
              <w:rPr>
                <w:b/>
                <w:sz w:val="28"/>
                <w:szCs w:val="28"/>
              </w:rPr>
            </w:pPr>
            <w:r w:rsidRPr="00D1587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22" w:type="dxa"/>
          </w:tcPr>
          <w:p w:rsidR="0022647D" w:rsidRPr="00D15874" w:rsidRDefault="0022647D" w:rsidP="005D0153">
            <w:pPr>
              <w:rPr>
                <w:bCs/>
                <w:sz w:val="28"/>
                <w:szCs w:val="28"/>
              </w:rPr>
            </w:pPr>
            <w:r w:rsidRPr="00D15874">
              <w:rPr>
                <w:sz w:val="28"/>
                <w:szCs w:val="28"/>
              </w:rPr>
              <w:t>Багатокрите</w:t>
            </w:r>
            <w:r w:rsidRPr="00D15874">
              <w:rPr>
                <w:sz w:val="28"/>
                <w:szCs w:val="28"/>
              </w:rPr>
              <w:softHyphen/>
              <w:t>ріальні задачі в менеджменті</w:t>
            </w:r>
          </w:p>
        </w:tc>
        <w:tc>
          <w:tcPr>
            <w:tcW w:w="8050" w:type="dxa"/>
          </w:tcPr>
          <w:p w:rsidR="0022647D" w:rsidRPr="00D15874" w:rsidRDefault="0022647D" w:rsidP="005D015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D15874">
              <w:rPr>
                <w:sz w:val="28"/>
                <w:szCs w:val="28"/>
              </w:rPr>
              <w:t>Методи багатокритеріальної оптимізації управлінських рішень.</w:t>
            </w:r>
          </w:p>
        </w:tc>
        <w:tc>
          <w:tcPr>
            <w:tcW w:w="3479" w:type="dxa"/>
          </w:tcPr>
          <w:p w:rsidR="00BF72BE" w:rsidRPr="00A650D3" w:rsidRDefault="00BF72BE" w:rsidP="00BF72BE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  <w:lang w:val="en-US"/>
              </w:rPr>
              <w:t>Google classroom</w:t>
            </w:r>
          </w:p>
          <w:p w:rsidR="0022647D" w:rsidRPr="00D15874" w:rsidRDefault="00BF72BE" w:rsidP="00BF72BE">
            <w:pPr>
              <w:rPr>
                <w:bCs/>
                <w:sz w:val="28"/>
                <w:szCs w:val="28"/>
              </w:rPr>
            </w:pPr>
            <w:r w:rsidRPr="00552C03">
              <w:rPr>
                <w:sz w:val="28"/>
                <w:szCs w:val="28"/>
              </w:rPr>
              <w:t>https://classroom.google.com/c/NTgxNTY4NzcwNTZa</w:t>
            </w:r>
          </w:p>
        </w:tc>
      </w:tr>
    </w:tbl>
    <w:p w:rsidR="00BF52BC" w:rsidRPr="00D15874" w:rsidRDefault="00BF52BC" w:rsidP="00A650D3">
      <w:pPr>
        <w:rPr>
          <w:sz w:val="28"/>
          <w:szCs w:val="28"/>
        </w:rPr>
      </w:pPr>
    </w:p>
    <w:sectPr w:rsidR="00BF52BC" w:rsidRPr="00D15874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95D25"/>
    <w:rsid w:val="000A6838"/>
    <w:rsid w:val="000B3F6E"/>
    <w:rsid w:val="00100F45"/>
    <w:rsid w:val="00102C4D"/>
    <w:rsid w:val="00104713"/>
    <w:rsid w:val="001A196F"/>
    <w:rsid w:val="001C405A"/>
    <w:rsid w:val="00210383"/>
    <w:rsid w:val="0022647D"/>
    <w:rsid w:val="00255478"/>
    <w:rsid w:val="002C63C2"/>
    <w:rsid w:val="003648E9"/>
    <w:rsid w:val="00374F5E"/>
    <w:rsid w:val="00395E4C"/>
    <w:rsid w:val="003D4AE6"/>
    <w:rsid w:val="004451D7"/>
    <w:rsid w:val="0047040E"/>
    <w:rsid w:val="00494960"/>
    <w:rsid w:val="004D47CB"/>
    <w:rsid w:val="004D6D30"/>
    <w:rsid w:val="00502291"/>
    <w:rsid w:val="00552C03"/>
    <w:rsid w:val="0056166E"/>
    <w:rsid w:val="005675AC"/>
    <w:rsid w:val="007322F3"/>
    <w:rsid w:val="007D442A"/>
    <w:rsid w:val="00912BD0"/>
    <w:rsid w:val="00954723"/>
    <w:rsid w:val="00995D25"/>
    <w:rsid w:val="009C7AB4"/>
    <w:rsid w:val="00A11AB2"/>
    <w:rsid w:val="00A6279F"/>
    <w:rsid w:val="00A650D3"/>
    <w:rsid w:val="00AD6E0E"/>
    <w:rsid w:val="00AF7F94"/>
    <w:rsid w:val="00B41479"/>
    <w:rsid w:val="00B840A1"/>
    <w:rsid w:val="00BC4D6D"/>
    <w:rsid w:val="00BF52BC"/>
    <w:rsid w:val="00BF72BE"/>
    <w:rsid w:val="00C327B6"/>
    <w:rsid w:val="00C95FD6"/>
    <w:rsid w:val="00D15874"/>
    <w:rsid w:val="00D82DCC"/>
    <w:rsid w:val="00D97350"/>
    <w:rsid w:val="00DC06B6"/>
    <w:rsid w:val="00E86F8E"/>
    <w:rsid w:val="00F829FC"/>
    <w:rsid w:val="00FD3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75AC"/>
    <w:rPr>
      <w:color w:val="0000FF" w:themeColor="hyperlink"/>
      <w:u w:val="single"/>
    </w:rPr>
  </w:style>
  <w:style w:type="character" w:customStyle="1" w:styleId="rvejvd">
    <w:name w:val="rvejvd"/>
    <w:basedOn w:val="a0"/>
    <w:rsid w:val="00AD6E0E"/>
  </w:style>
  <w:style w:type="character" w:styleId="a5">
    <w:name w:val="FollowedHyperlink"/>
    <w:basedOn w:val="a0"/>
    <w:uiPriority w:val="99"/>
    <w:semiHidden/>
    <w:unhideWhenUsed/>
    <w:rsid w:val="0056166E"/>
    <w:rPr>
      <w:color w:val="800080" w:themeColor="followedHyperlink"/>
      <w:u w:val="single"/>
    </w:rPr>
  </w:style>
  <w:style w:type="character" w:customStyle="1" w:styleId="2">
    <w:name w:val="Основной текст (2) + Полужирный"/>
    <w:rsid w:val="007322F3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/>
    </w:rPr>
  </w:style>
  <w:style w:type="paragraph" w:styleId="a6">
    <w:name w:val="Body Text"/>
    <w:basedOn w:val="a"/>
    <w:link w:val="a7"/>
    <w:qFormat/>
    <w:rsid w:val="0022647D"/>
    <w:pPr>
      <w:jc w:val="center"/>
    </w:pPr>
  </w:style>
  <w:style w:type="character" w:customStyle="1" w:styleId="a7">
    <w:name w:val="Основной текст Знак"/>
    <w:basedOn w:val="a0"/>
    <w:link w:val="a6"/>
    <w:rsid w:val="002264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75AC"/>
    <w:rPr>
      <w:color w:val="0000FF" w:themeColor="hyperlink"/>
      <w:u w:val="single"/>
    </w:rPr>
  </w:style>
  <w:style w:type="character" w:customStyle="1" w:styleId="rvejvd">
    <w:name w:val="rvejvd"/>
    <w:basedOn w:val="a0"/>
    <w:rsid w:val="00AD6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5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9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7ED5-D312-4FDF-BC4B-FA4DD5D0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Admin</cp:lastModifiedBy>
  <cp:revision>8</cp:revision>
  <dcterms:created xsi:type="dcterms:W3CDTF">2020-04-13T04:06:00Z</dcterms:created>
  <dcterms:modified xsi:type="dcterms:W3CDTF">2020-04-13T04:28:00Z</dcterms:modified>
</cp:coreProperties>
</file>