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B4" w:rsidRDefault="00E57CB4" w:rsidP="00E04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«ОСНОВИ ПРОМИСЛОВОГО БУДІВНИЦТВА І САНІТАРНОЇ ТЕХНІКИ»</w:t>
      </w:r>
      <w:r w:rsidR="00E0458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ФАКУЛЬТЕТ ХАРЧОВИХ ТЕХНОЛОГІЙ ТА БІОТЕХНОЛОГІЇ, </w:t>
      </w:r>
      <w:r w:rsidR="00E045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КАФЕДРА ТЕХНОЛОГІЇ М</w:t>
      </w:r>
      <w:r w:rsidRPr="00FD6B66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ЯСА, М</w:t>
      </w:r>
      <w:r w:rsidRPr="00FD6B66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ЯСНИХ ТА ОЛІЙНО-ЖИРОВИХ ВИРОБІВ, </w:t>
      </w:r>
      <w:r w:rsidR="00E045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</w:t>
      </w:r>
      <w:r w:rsidR="00E04588">
        <w:rPr>
          <w:b/>
          <w:sz w:val="28"/>
          <w:szCs w:val="28"/>
        </w:rPr>
        <w:t>ЧОВІ ТЕХНОЛОГІЇ,</w:t>
      </w:r>
      <w:r>
        <w:rPr>
          <w:b/>
          <w:sz w:val="28"/>
          <w:szCs w:val="28"/>
        </w:rPr>
        <w:t xml:space="preserve"> БАКАЛАВР, 3 КУРС</w:t>
      </w:r>
    </w:p>
    <w:p w:rsidR="00E57CB4" w:rsidRPr="003A52BC" w:rsidRDefault="00E04588" w:rsidP="00E04588">
      <w:pPr>
        <w:rPr>
          <w:b/>
          <w:sz w:val="28"/>
          <w:szCs w:val="28"/>
          <w:lang w:val="ru-RU"/>
        </w:rPr>
      </w:pPr>
      <w:r w:rsidRPr="003A52BC">
        <w:rPr>
          <w:sz w:val="28"/>
          <w:szCs w:val="28"/>
        </w:rPr>
        <w:t>ГАЛУХ</w:t>
      </w:r>
      <w:r w:rsidR="00E57CB4" w:rsidRPr="003A52BC">
        <w:rPr>
          <w:sz w:val="28"/>
          <w:szCs w:val="28"/>
        </w:rPr>
        <w:t xml:space="preserve"> Богдан Іванович, </w:t>
      </w:r>
      <w:r w:rsidR="00E57CB4" w:rsidRPr="003A52BC">
        <w:rPr>
          <w:sz w:val="28"/>
          <w:szCs w:val="28"/>
          <w:lang w:val="en-US"/>
        </w:rPr>
        <w:t>e</w:t>
      </w:r>
      <w:r w:rsidR="00E57CB4" w:rsidRPr="003A52BC">
        <w:rPr>
          <w:sz w:val="28"/>
          <w:szCs w:val="28"/>
          <w:lang w:val="ru-RU"/>
        </w:rPr>
        <w:t>-</w:t>
      </w:r>
      <w:r w:rsidR="00E57CB4" w:rsidRPr="003A52BC">
        <w:rPr>
          <w:sz w:val="28"/>
          <w:szCs w:val="28"/>
          <w:lang w:val="en-US"/>
        </w:rPr>
        <w:t>mail</w:t>
      </w:r>
      <w:r w:rsidR="00E57CB4" w:rsidRPr="003A52BC">
        <w:rPr>
          <w:sz w:val="28"/>
          <w:szCs w:val="28"/>
        </w:rPr>
        <w:t xml:space="preserve">: </w:t>
      </w:r>
      <w:r w:rsidR="00E57CB4" w:rsidRPr="003A52BC">
        <w:rPr>
          <w:sz w:val="28"/>
          <w:szCs w:val="28"/>
          <w:lang w:val="en-US"/>
        </w:rPr>
        <w:t>b</w:t>
      </w:r>
      <w:r w:rsidR="00E57CB4" w:rsidRPr="003A52BC">
        <w:rPr>
          <w:sz w:val="28"/>
          <w:szCs w:val="28"/>
          <w:lang w:val="ru-RU"/>
        </w:rPr>
        <w:t>.</w:t>
      </w:r>
      <w:proofErr w:type="spellStart"/>
      <w:r w:rsidR="00E57CB4" w:rsidRPr="003A52BC">
        <w:rPr>
          <w:sz w:val="28"/>
          <w:szCs w:val="28"/>
          <w:lang w:val="en-US"/>
        </w:rPr>
        <w:t>halukh</w:t>
      </w:r>
      <w:proofErr w:type="spellEnd"/>
      <w:r w:rsidR="00E57CB4" w:rsidRPr="003A52BC">
        <w:rPr>
          <w:sz w:val="28"/>
          <w:szCs w:val="28"/>
          <w:lang w:val="ru-RU"/>
        </w:rPr>
        <w:t>@</w:t>
      </w:r>
      <w:proofErr w:type="spellStart"/>
      <w:r w:rsidR="00E57CB4" w:rsidRPr="003A52BC">
        <w:rPr>
          <w:sz w:val="28"/>
          <w:szCs w:val="28"/>
          <w:lang w:val="en-US"/>
        </w:rPr>
        <w:t>gmail</w:t>
      </w:r>
      <w:proofErr w:type="spellEnd"/>
      <w:r w:rsidR="00E57CB4" w:rsidRPr="003A52BC">
        <w:rPr>
          <w:sz w:val="28"/>
          <w:szCs w:val="28"/>
          <w:lang w:val="ru-RU"/>
        </w:rPr>
        <w:t>.</w:t>
      </w:r>
      <w:r w:rsidR="00E57CB4" w:rsidRPr="003A52BC">
        <w:rPr>
          <w:sz w:val="28"/>
          <w:szCs w:val="28"/>
          <w:lang w:val="en-US"/>
        </w:rPr>
        <w:t>com</w:t>
      </w:r>
    </w:p>
    <w:p w:rsidR="00DB382B" w:rsidRDefault="00DB382B">
      <w:pPr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ayout w:type="fixed"/>
        <w:tblLook w:val="01E0"/>
      </w:tblPr>
      <w:tblGrid>
        <w:gridCol w:w="817"/>
        <w:gridCol w:w="2835"/>
        <w:gridCol w:w="5528"/>
        <w:gridCol w:w="5606"/>
      </w:tblGrid>
      <w:tr w:rsidR="0090785B" w:rsidRPr="00CA7D49" w:rsidTr="003060E8">
        <w:tc>
          <w:tcPr>
            <w:tcW w:w="817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35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606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0785B" w:rsidTr="003060E8">
        <w:tc>
          <w:tcPr>
            <w:tcW w:w="14786" w:type="dxa"/>
            <w:gridSpan w:val="4"/>
          </w:tcPr>
          <w:p w:rsidR="0090785B" w:rsidRPr="00733BCA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 w:rsidRPr="00733BCA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90785B" w:rsidTr="003060E8">
        <w:tc>
          <w:tcPr>
            <w:tcW w:w="817" w:type="dxa"/>
          </w:tcPr>
          <w:p w:rsidR="0090785B" w:rsidRPr="00733BCA" w:rsidRDefault="0090785B" w:rsidP="003060E8">
            <w:pPr>
              <w:jc w:val="center"/>
              <w:rPr>
                <w:sz w:val="28"/>
                <w:szCs w:val="28"/>
              </w:rPr>
            </w:pPr>
            <w:r w:rsidRPr="00733BC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0785B" w:rsidRPr="00E448A1" w:rsidRDefault="0090785B" w:rsidP="003060E8">
            <w:pPr>
              <w:rPr>
                <w:b/>
                <w:sz w:val="28"/>
                <w:szCs w:val="28"/>
              </w:rPr>
            </w:pPr>
            <w:r w:rsidRPr="00E448A1">
              <w:rPr>
                <w:rStyle w:val="0pt"/>
                <w:sz w:val="28"/>
                <w:szCs w:val="28"/>
              </w:rPr>
              <w:t xml:space="preserve">Тема. Промислові будівлі та споруди. </w:t>
            </w:r>
          </w:p>
        </w:tc>
        <w:tc>
          <w:tcPr>
            <w:tcW w:w="5528" w:type="dxa"/>
          </w:tcPr>
          <w:p w:rsidR="0090785B" w:rsidRPr="00E448A1" w:rsidRDefault="0090785B" w:rsidP="0090785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firstLine="0"/>
              <w:rPr>
                <w:rStyle w:val="21"/>
                <w:sz w:val="28"/>
                <w:szCs w:val="28"/>
              </w:rPr>
            </w:pPr>
            <w:r w:rsidRPr="00C51CA4">
              <w:rPr>
                <w:rStyle w:val="21"/>
                <w:rFonts w:eastAsia="Calibri"/>
                <w:sz w:val="28"/>
                <w:szCs w:val="28"/>
              </w:rPr>
              <w:t>Об’ємно-планувальні рішення промислових будівель.</w:t>
            </w:r>
          </w:p>
          <w:p w:rsidR="0090785B" w:rsidRPr="00E448A1" w:rsidRDefault="0090785B" w:rsidP="0090785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firstLine="0"/>
              <w:rPr>
                <w:sz w:val="28"/>
                <w:szCs w:val="28"/>
              </w:rPr>
            </w:pPr>
            <w:r w:rsidRPr="00C51CA4">
              <w:rPr>
                <w:rStyle w:val="21"/>
                <w:rFonts w:eastAsia="Calibri"/>
                <w:sz w:val="28"/>
                <w:szCs w:val="28"/>
              </w:rPr>
              <w:t>Допоміжні будівлі та приміщення.</w:t>
            </w:r>
          </w:p>
        </w:tc>
        <w:tc>
          <w:tcPr>
            <w:tcW w:w="5606" w:type="dxa"/>
          </w:tcPr>
          <w:p w:rsidR="0090785B" w:rsidRDefault="0090785B" w:rsidP="003060E8">
            <w:pPr>
              <w:rPr>
                <w:sz w:val="28"/>
                <w:szCs w:val="28"/>
              </w:rPr>
            </w:pPr>
            <w:hyperlink r:id="rId5" w:history="1">
              <w:r w:rsidRPr="00C10199">
                <w:rPr>
                  <w:rStyle w:val="a9"/>
                  <w:sz w:val="28"/>
                  <w:szCs w:val="28"/>
                </w:rPr>
                <w:t>https://studopedia.com.ua/1_49215_I-obiemno-planuvalni-rishennya-budivel.html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90785B" w:rsidRPr="00E448A1" w:rsidRDefault="0090785B" w:rsidP="003060E8">
            <w:pPr>
              <w:rPr>
                <w:sz w:val="28"/>
                <w:szCs w:val="28"/>
              </w:rPr>
            </w:pPr>
            <w:hyperlink r:id="rId6" w:history="1">
              <w:r w:rsidRPr="00C10199">
                <w:rPr>
                  <w:rStyle w:val="a9"/>
                  <w:sz w:val="28"/>
                  <w:szCs w:val="28"/>
                </w:rPr>
                <w:t>http://4exam.info/book_50_glava_73_15.4._Dopom%D1%96zhn%D1%96_bud%D1%96vl%D1%96_jj_prim%D1%96shhennja_promislovikh_p%D1%96dpri%D1%94mstv.html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90785B" w:rsidTr="003060E8">
        <w:tc>
          <w:tcPr>
            <w:tcW w:w="817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0785B" w:rsidRPr="00E448A1" w:rsidRDefault="0090785B" w:rsidP="003060E8">
            <w:pPr>
              <w:rPr>
                <w:b/>
                <w:sz w:val="28"/>
                <w:szCs w:val="28"/>
              </w:rPr>
            </w:pPr>
            <w:r w:rsidRPr="00E448A1">
              <w:rPr>
                <w:rStyle w:val="0pt"/>
                <w:sz w:val="28"/>
                <w:szCs w:val="28"/>
              </w:rPr>
              <w:t xml:space="preserve">Тема. Будівельні конструкції </w:t>
            </w:r>
            <w:proofErr w:type="spellStart"/>
            <w:r w:rsidRPr="00E448A1">
              <w:rPr>
                <w:rStyle w:val="0pt"/>
                <w:sz w:val="28"/>
                <w:szCs w:val="28"/>
              </w:rPr>
              <w:t>одно-</w:t>
            </w:r>
            <w:proofErr w:type="spellEnd"/>
            <w:r w:rsidRPr="00E448A1">
              <w:rPr>
                <w:rStyle w:val="0pt"/>
                <w:sz w:val="28"/>
                <w:szCs w:val="28"/>
              </w:rPr>
              <w:t xml:space="preserve"> та багатоповерхових будівель.</w:t>
            </w:r>
          </w:p>
        </w:tc>
        <w:tc>
          <w:tcPr>
            <w:tcW w:w="5528" w:type="dxa"/>
          </w:tcPr>
          <w:p w:rsidR="0090785B" w:rsidRPr="0090785B" w:rsidRDefault="0090785B" w:rsidP="0090785B">
            <w:pPr>
              <w:pStyle w:val="a7"/>
              <w:numPr>
                <w:ilvl w:val="0"/>
                <w:numId w:val="2"/>
              </w:numPr>
              <w:ind w:left="317" w:firstLine="34"/>
              <w:rPr>
                <w:rStyle w:val="21"/>
                <w:rFonts w:eastAsia="Calibri"/>
                <w:sz w:val="28"/>
                <w:szCs w:val="28"/>
              </w:rPr>
            </w:pPr>
            <w:r w:rsidRPr="0090785B">
              <w:rPr>
                <w:rStyle w:val="21"/>
                <w:rFonts w:eastAsia="Calibri"/>
                <w:sz w:val="28"/>
                <w:szCs w:val="28"/>
              </w:rPr>
              <w:t xml:space="preserve">Основи та фундаменти. </w:t>
            </w:r>
          </w:p>
          <w:p w:rsidR="0090785B" w:rsidRPr="0090785B" w:rsidRDefault="0090785B" w:rsidP="0090785B">
            <w:pPr>
              <w:pStyle w:val="a7"/>
              <w:numPr>
                <w:ilvl w:val="0"/>
                <w:numId w:val="2"/>
              </w:numPr>
              <w:ind w:left="317" w:firstLine="34"/>
              <w:rPr>
                <w:rStyle w:val="21"/>
                <w:rFonts w:eastAsia="Calibri"/>
                <w:sz w:val="28"/>
                <w:szCs w:val="28"/>
              </w:rPr>
            </w:pPr>
            <w:r w:rsidRPr="0090785B">
              <w:rPr>
                <w:rStyle w:val="21"/>
                <w:rFonts w:eastAsia="Calibri"/>
                <w:sz w:val="28"/>
                <w:szCs w:val="28"/>
              </w:rPr>
              <w:t xml:space="preserve">Каркаси промислових будівель. </w:t>
            </w:r>
          </w:p>
          <w:p w:rsidR="0090785B" w:rsidRPr="00E448A1" w:rsidRDefault="0090785B" w:rsidP="0090785B">
            <w:pPr>
              <w:pStyle w:val="a7"/>
              <w:numPr>
                <w:ilvl w:val="0"/>
                <w:numId w:val="2"/>
              </w:numPr>
              <w:ind w:left="317" w:firstLine="34"/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r w:rsidRPr="0090785B">
              <w:rPr>
                <w:rStyle w:val="21"/>
                <w:rFonts w:eastAsia="Calibri"/>
                <w:sz w:val="28"/>
                <w:szCs w:val="28"/>
              </w:rPr>
              <w:t>Стіни та перегородки.</w:t>
            </w:r>
          </w:p>
        </w:tc>
        <w:tc>
          <w:tcPr>
            <w:tcW w:w="5606" w:type="dxa"/>
          </w:tcPr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7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https://studfile.net/preview/5193903/page:16/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8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https://studfile.net/preview/5193903/page:15/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90785B" w:rsidRPr="00A30B70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9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https://studfile.net/preview/5193903/page:22/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</w:tc>
      </w:tr>
      <w:tr w:rsidR="0090785B" w:rsidTr="003060E8">
        <w:tc>
          <w:tcPr>
            <w:tcW w:w="817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0785B" w:rsidRPr="0090785B" w:rsidRDefault="0090785B" w:rsidP="003060E8">
            <w:pPr>
              <w:pStyle w:val="31"/>
              <w:shd w:val="clear" w:color="auto" w:fill="auto"/>
              <w:spacing w:before="0" w:after="0" w:line="314" w:lineRule="exact"/>
              <w:jc w:val="both"/>
              <w:rPr>
                <w:rStyle w:val="0pt"/>
                <w:bCs w:val="0"/>
                <w:color w:val="auto"/>
                <w:spacing w:val="3"/>
                <w:sz w:val="28"/>
                <w:szCs w:val="28"/>
                <w:shd w:val="clear" w:color="auto" w:fill="auto"/>
                <w:lang w:val="ru-RU"/>
              </w:rPr>
            </w:pPr>
            <w:r w:rsidRPr="0090785B">
              <w:rPr>
                <w:rStyle w:val="0pt"/>
                <w:sz w:val="28"/>
                <w:szCs w:val="28"/>
              </w:rPr>
              <w:t xml:space="preserve">Тема: Будівельні конструкції </w:t>
            </w:r>
            <w:proofErr w:type="spellStart"/>
            <w:r w:rsidRPr="0090785B">
              <w:rPr>
                <w:rStyle w:val="0pt"/>
                <w:sz w:val="28"/>
                <w:szCs w:val="28"/>
              </w:rPr>
              <w:t>одно-</w:t>
            </w:r>
            <w:proofErr w:type="spellEnd"/>
            <w:r w:rsidRPr="0090785B">
              <w:rPr>
                <w:rStyle w:val="0pt"/>
                <w:sz w:val="28"/>
                <w:szCs w:val="28"/>
              </w:rPr>
              <w:t xml:space="preserve"> та</w:t>
            </w:r>
            <w:r w:rsidRPr="0090785B">
              <w:rPr>
                <w:rStyle w:val="0pt"/>
                <w:sz w:val="28"/>
                <w:szCs w:val="28"/>
              </w:rPr>
              <w:br/>
              <w:t>багатоповерхових будівель.</w:t>
            </w:r>
          </w:p>
        </w:tc>
        <w:tc>
          <w:tcPr>
            <w:tcW w:w="5528" w:type="dxa"/>
          </w:tcPr>
          <w:p w:rsidR="0090785B" w:rsidRPr="00A30B70" w:rsidRDefault="0090785B" w:rsidP="003060E8">
            <w:pPr>
              <w:pStyle w:val="a7"/>
              <w:numPr>
                <w:ilvl w:val="0"/>
                <w:numId w:val="3"/>
              </w:numPr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Покриття та крівлі. </w:t>
            </w:r>
          </w:p>
          <w:p w:rsidR="0090785B" w:rsidRPr="00A30B70" w:rsidRDefault="0090785B" w:rsidP="003060E8">
            <w:pPr>
              <w:pStyle w:val="a7"/>
              <w:numPr>
                <w:ilvl w:val="0"/>
                <w:numId w:val="3"/>
              </w:numPr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Міжповерхові перекриття. </w:t>
            </w:r>
          </w:p>
          <w:p w:rsidR="0090785B" w:rsidRPr="00E448A1" w:rsidRDefault="0090785B" w:rsidP="003060E8">
            <w:pPr>
              <w:pStyle w:val="a7"/>
              <w:numPr>
                <w:ilvl w:val="0"/>
                <w:numId w:val="3"/>
              </w:numPr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>Підлоги.</w:t>
            </w:r>
          </w:p>
        </w:tc>
        <w:tc>
          <w:tcPr>
            <w:tcW w:w="5606" w:type="dxa"/>
          </w:tcPr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0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https://studfile.net/preview/5193903/page:19/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1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https://studfile.net/preview/5193903/page:24/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2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https://studfile.net/preview/5193903/page:17/#25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</w:tc>
      </w:tr>
      <w:tr w:rsidR="0090785B" w:rsidTr="003060E8">
        <w:tc>
          <w:tcPr>
            <w:tcW w:w="817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0785B" w:rsidRPr="0090785B" w:rsidRDefault="0090785B" w:rsidP="003060E8">
            <w:pPr>
              <w:pStyle w:val="31"/>
              <w:shd w:val="clear" w:color="auto" w:fill="auto"/>
              <w:spacing w:before="0" w:after="0" w:line="314" w:lineRule="exact"/>
              <w:jc w:val="both"/>
              <w:rPr>
                <w:rStyle w:val="0pt"/>
                <w:bCs w:val="0"/>
                <w:color w:val="auto"/>
                <w:spacing w:val="3"/>
                <w:sz w:val="28"/>
                <w:szCs w:val="28"/>
                <w:shd w:val="clear" w:color="auto" w:fill="auto"/>
                <w:lang w:val="ru-RU"/>
              </w:rPr>
            </w:pPr>
            <w:r w:rsidRPr="0090785B">
              <w:rPr>
                <w:rStyle w:val="0pt"/>
                <w:sz w:val="28"/>
                <w:szCs w:val="28"/>
              </w:rPr>
              <w:t xml:space="preserve">Тема: Будівельні конструкції </w:t>
            </w:r>
            <w:proofErr w:type="spellStart"/>
            <w:r w:rsidRPr="0090785B">
              <w:rPr>
                <w:rStyle w:val="0pt"/>
                <w:sz w:val="28"/>
                <w:szCs w:val="28"/>
              </w:rPr>
              <w:t>одно-</w:t>
            </w:r>
            <w:proofErr w:type="spellEnd"/>
            <w:r w:rsidRPr="0090785B">
              <w:rPr>
                <w:rStyle w:val="0pt"/>
                <w:sz w:val="28"/>
                <w:szCs w:val="28"/>
              </w:rPr>
              <w:t xml:space="preserve"> та</w:t>
            </w:r>
            <w:r w:rsidRPr="0090785B">
              <w:rPr>
                <w:rStyle w:val="0pt"/>
                <w:sz w:val="28"/>
                <w:szCs w:val="28"/>
              </w:rPr>
              <w:br/>
              <w:t>багатоповерхових будівель.</w:t>
            </w:r>
          </w:p>
        </w:tc>
        <w:tc>
          <w:tcPr>
            <w:tcW w:w="5528" w:type="dxa"/>
          </w:tcPr>
          <w:p w:rsidR="0090785B" w:rsidRPr="00A30B70" w:rsidRDefault="0090785B" w:rsidP="003060E8">
            <w:pPr>
              <w:pStyle w:val="a7"/>
              <w:numPr>
                <w:ilvl w:val="0"/>
                <w:numId w:val="4"/>
              </w:numPr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Віконні прорізи. </w:t>
            </w:r>
          </w:p>
          <w:p w:rsidR="0090785B" w:rsidRPr="00A30B70" w:rsidRDefault="0090785B" w:rsidP="003060E8">
            <w:pPr>
              <w:pStyle w:val="a7"/>
              <w:numPr>
                <w:ilvl w:val="0"/>
                <w:numId w:val="4"/>
              </w:numPr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Ворота і двері. </w:t>
            </w:r>
          </w:p>
          <w:p w:rsidR="0090785B" w:rsidRPr="00E448A1" w:rsidRDefault="0090785B" w:rsidP="003060E8">
            <w:pPr>
              <w:pStyle w:val="a7"/>
              <w:numPr>
                <w:ilvl w:val="0"/>
                <w:numId w:val="4"/>
              </w:numPr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>Сходи.</w:t>
            </w:r>
          </w:p>
        </w:tc>
        <w:tc>
          <w:tcPr>
            <w:tcW w:w="5606" w:type="dxa"/>
          </w:tcPr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3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https://studfile.net/preview/5193903/page:23/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4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https://studfile.net/preview/5193903/page:23/#33</w:t>
              </w:r>
            </w:hyperlink>
          </w:p>
          <w:p w:rsidR="0090785B" w:rsidRDefault="0090785B" w:rsidP="003060E8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5" w:history="1">
              <w:r w:rsidRPr="00C10199">
                <w:rPr>
                  <w:rStyle w:val="a9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https://studfile.net/preview/5193903/page:22/#31</w:t>
              </w:r>
            </w:hyperlink>
            <w: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</w:tc>
      </w:tr>
      <w:tr w:rsidR="0090785B" w:rsidRPr="00CA7D49" w:rsidTr="003060E8">
        <w:tc>
          <w:tcPr>
            <w:tcW w:w="14786" w:type="dxa"/>
            <w:gridSpan w:val="4"/>
          </w:tcPr>
          <w:p w:rsidR="0090785B" w:rsidRPr="0090785B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 w:rsidRPr="0090785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90785B" w:rsidTr="003060E8">
        <w:tc>
          <w:tcPr>
            <w:tcW w:w="817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0785B" w:rsidRPr="0090785B" w:rsidRDefault="0090785B" w:rsidP="003060E8">
            <w:pPr>
              <w:rPr>
                <w:sz w:val="28"/>
                <w:szCs w:val="28"/>
              </w:rPr>
            </w:pPr>
            <w:r w:rsidRPr="0090785B">
              <w:rPr>
                <w:rStyle w:val="0pt"/>
                <w:sz w:val="28"/>
                <w:szCs w:val="28"/>
              </w:rPr>
              <w:t>Тема: Промислові будівлі та споруди.</w:t>
            </w:r>
            <w:r w:rsidRPr="0090785B">
              <w:rPr>
                <w:rStyle w:val="21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0785B" w:rsidRDefault="0090785B" w:rsidP="003060E8">
            <w:pPr>
              <w:rPr>
                <w:sz w:val="28"/>
                <w:szCs w:val="28"/>
              </w:rPr>
            </w:pPr>
            <w:r w:rsidRPr="00193590">
              <w:rPr>
                <w:rStyle w:val="21"/>
                <w:rFonts w:eastAsia="Calibri"/>
                <w:sz w:val="28"/>
                <w:szCs w:val="28"/>
              </w:rPr>
              <w:t>Допоміжні будівлі та приміщення</w:t>
            </w:r>
          </w:p>
        </w:tc>
        <w:tc>
          <w:tcPr>
            <w:tcW w:w="5606" w:type="dxa"/>
          </w:tcPr>
          <w:p w:rsidR="0090785B" w:rsidRDefault="0090785B" w:rsidP="003060E8">
            <w:pPr>
              <w:rPr>
                <w:sz w:val="28"/>
                <w:szCs w:val="28"/>
              </w:rPr>
            </w:pPr>
            <w:hyperlink r:id="rId16" w:history="1">
              <w:r w:rsidRPr="00C10199">
                <w:rPr>
                  <w:rStyle w:val="a9"/>
                  <w:sz w:val="28"/>
                  <w:szCs w:val="28"/>
                </w:rPr>
                <w:t>https://studopedia.com.ua/1_49215_I-obiemno-planuvalni-rishennya-budivel.html</w:t>
              </w:r>
            </w:hyperlink>
          </w:p>
        </w:tc>
      </w:tr>
      <w:tr w:rsidR="0090785B" w:rsidTr="003060E8">
        <w:tc>
          <w:tcPr>
            <w:tcW w:w="817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90785B" w:rsidRPr="0090785B" w:rsidRDefault="0090785B" w:rsidP="003060E8">
            <w:pPr>
              <w:pStyle w:val="31"/>
              <w:shd w:val="clear" w:color="auto" w:fill="auto"/>
              <w:spacing w:before="0" w:after="0" w:line="312" w:lineRule="exact"/>
              <w:jc w:val="both"/>
              <w:rPr>
                <w:b/>
                <w:sz w:val="28"/>
                <w:szCs w:val="28"/>
              </w:rPr>
            </w:pPr>
            <w:r w:rsidRPr="0090785B">
              <w:rPr>
                <w:rStyle w:val="0pt"/>
                <w:sz w:val="28"/>
                <w:szCs w:val="28"/>
              </w:rPr>
              <w:t>Тема: Будівельні матеріали.</w:t>
            </w:r>
          </w:p>
          <w:p w:rsidR="0090785B" w:rsidRPr="0090785B" w:rsidRDefault="0090785B" w:rsidP="003060E8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0785B" w:rsidRDefault="0090785B" w:rsidP="003060E8">
            <w:pPr>
              <w:rPr>
                <w:sz w:val="28"/>
                <w:szCs w:val="28"/>
              </w:rPr>
            </w:pPr>
            <w:r w:rsidRPr="00193590">
              <w:rPr>
                <w:rStyle w:val="21"/>
                <w:rFonts w:eastAsia="Calibri"/>
                <w:sz w:val="28"/>
                <w:szCs w:val="28"/>
              </w:rPr>
              <w:t>Вимоги до будівельних матеріалів. Лісоматеріали.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Природні кам’яні матеріали. Керамічні матеріали.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Вапно. Матеріали та вироби з вапна. Гіпс. Матеріали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та вироби з гіпсу.</w:t>
            </w:r>
          </w:p>
        </w:tc>
        <w:tc>
          <w:tcPr>
            <w:tcW w:w="5606" w:type="dxa"/>
          </w:tcPr>
          <w:p w:rsidR="0090785B" w:rsidRDefault="0090785B" w:rsidP="003060E8">
            <w:pPr>
              <w:rPr>
                <w:sz w:val="28"/>
                <w:szCs w:val="28"/>
              </w:rPr>
            </w:pPr>
            <w:hyperlink r:id="rId17" w:history="1">
              <w:r w:rsidRPr="00C10199">
                <w:rPr>
                  <w:rStyle w:val="a9"/>
                  <w:sz w:val="28"/>
                  <w:szCs w:val="28"/>
                </w:rPr>
                <w:t>http://lib.iitta.gov.ua/8791/1/%D0%91%D1%83%D0%B4%D1%96%D0%B2%D0%B5%D0%BB%D1%8C%D0%BD%D0%B5%20%D0%BC%D0%B0%D1%82%D0%B5%D1%80%D1%96%D0%B0%D0%BB%D0%BE%D0%B7%D0%BD%D0%B0%D0%B2%D1%81%D1%82%D0%B2%D0%BE.pdf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90785B" w:rsidTr="003060E8">
        <w:tc>
          <w:tcPr>
            <w:tcW w:w="817" w:type="dxa"/>
          </w:tcPr>
          <w:p w:rsidR="0090785B" w:rsidRPr="00CA7D49" w:rsidRDefault="0090785B" w:rsidP="00306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0785B" w:rsidRPr="00933343" w:rsidRDefault="0090785B" w:rsidP="003060E8">
            <w:pPr>
              <w:pStyle w:val="31"/>
              <w:shd w:val="clear" w:color="auto" w:fill="auto"/>
              <w:spacing w:before="0" w:after="0" w:line="312" w:lineRule="exact"/>
              <w:jc w:val="both"/>
              <w:rPr>
                <w:sz w:val="28"/>
                <w:szCs w:val="28"/>
                <w:lang w:val="uk-UA"/>
              </w:rPr>
            </w:pPr>
            <w:r w:rsidRPr="00933343">
              <w:rPr>
                <w:rStyle w:val="0pt"/>
                <w:sz w:val="28"/>
                <w:szCs w:val="28"/>
              </w:rPr>
              <w:t>Тема: Будівельні матеріали.</w:t>
            </w:r>
          </w:p>
          <w:p w:rsidR="0090785B" w:rsidRPr="00933343" w:rsidRDefault="0090785B" w:rsidP="003060E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0785B" w:rsidRDefault="0090785B" w:rsidP="003060E8">
            <w:pPr>
              <w:rPr>
                <w:sz w:val="28"/>
                <w:szCs w:val="28"/>
              </w:rPr>
            </w:pPr>
            <w:proofErr w:type="spellStart"/>
            <w:r w:rsidRPr="00193590">
              <w:rPr>
                <w:rStyle w:val="21"/>
                <w:rFonts w:eastAsia="Calibri"/>
                <w:sz w:val="28"/>
                <w:szCs w:val="28"/>
              </w:rPr>
              <w:t>Портландський</w:t>
            </w:r>
            <w:proofErr w:type="spellEnd"/>
            <w:r w:rsidRPr="00193590">
              <w:rPr>
                <w:rStyle w:val="21"/>
                <w:rFonts w:eastAsia="Calibri"/>
                <w:sz w:val="28"/>
                <w:szCs w:val="28"/>
              </w:rPr>
              <w:t xml:space="preserve"> цемент. Види бетонів. Вироби з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мінеральних розплавів. Бітуми, дьогті та матеріали на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їх основі. Пластмаси та вироби з них.</w:t>
            </w:r>
          </w:p>
        </w:tc>
        <w:tc>
          <w:tcPr>
            <w:tcW w:w="5606" w:type="dxa"/>
          </w:tcPr>
          <w:p w:rsidR="0090785B" w:rsidRDefault="0090785B" w:rsidP="003060E8">
            <w:pPr>
              <w:rPr>
                <w:sz w:val="28"/>
                <w:szCs w:val="28"/>
              </w:rPr>
            </w:pPr>
            <w:hyperlink r:id="rId18" w:history="1">
              <w:r w:rsidRPr="00C10199">
                <w:rPr>
                  <w:rStyle w:val="a9"/>
                  <w:sz w:val="28"/>
                  <w:szCs w:val="28"/>
                </w:rPr>
                <w:t>http://eprints.kname.edu.ua/43022/1/2012%203%D0%9D%20%D0%9A%2B%D0%A0%20%D0%9F%D0%9E%D0%A1%D0%86%D0%91%D0%9D%D0%98%D0%9A%20_%D0%B2%20%D0%BF%D0%B5%D1%87%D0%B0%D1%82%D1%8C_.pdf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0785B" w:rsidRDefault="0090785B"/>
    <w:sectPr w:rsidR="0090785B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52D"/>
    <w:multiLevelType w:val="hybridMultilevel"/>
    <w:tmpl w:val="2856B6F0"/>
    <w:lvl w:ilvl="0" w:tplc="C1EC36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70A3"/>
    <w:multiLevelType w:val="hybridMultilevel"/>
    <w:tmpl w:val="3B86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500A"/>
    <w:multiLevelType w:val="hybridMultilevel"/>
    <w:tmpl w:val="31E80562"/>
    <w:lvl w:ilvl="0" w:tplc="FD78AE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1E10"/>
    <w:multiLevelType w:val="hybridMultilevel"/>
    <w:tmpl w:val="A006AC16"/>
    <w:lvl w:ilvl="0" w:tplc="72B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22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6A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69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A6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07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A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A4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07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57CB4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4842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C7DB3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B2E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E5296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0785B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458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57CB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B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table" w:styleId="a6">
    <w:name w:val="Table Grid"/>
    <w:basedOn w:val="a1"/>
    <w:rsid w:val="00E5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E57CB4"/>
    <w:rPr>
      <w:b/>
      <w:bCs/>
      <w:color w:val="000000"/>
      <w:spacing w:val="1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21">
    <w:name w:val="Основной текст2"/>
    <w:basedOn w:val="a0"/>
    <w:rsid w:val="00E57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7">
    <w:name w:val="List Paragraph"/>
    <w:basedOn w:val="a"/>
    <w:uiPriority w:val="34"/>
    <w:qFormat/>
    <w:rsid w:val="00E57CB4"/>
    <w:pPr>
      <w:ind w:left="720"/>
      <w:contextualSpacing/>
    </w:pPr>
  </w:style>
  <w:style w:type="character" w:customStyle="1" w:styleId="a8">
    <w:name w:val="Основной текст_"/>
    <w:basedOn w:val="a0"/>
    <w:link w:val="31"/>
    <w:rsid w:val="00E57CB4"/>
    <w:rPr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E57CB4"/>
    <w:pPr>
      <w:widowControl w:val="0"/>
      <w:shd w:val="clear" w:color="auto" w:fill="FFFFFF"/>
      <w:spacing w:before="120" w:after="120" w:line="0" w:lineRule="atLeast"/>
      <w:jc w:val="right"/>
    </w:pPr>
    <w:rPr>
      <w:spacing w:val="3"/>
      <w:sz w:val="25"/>
      <w:szCs w:val="25"/>
      <w:lang w:val="ru-RU"/>
    </w:rPr>
  </w:style>
  <w:style w:type="character" w:styleId="a9">
    <w:name w:val="Hyperlink"/>
    <w:basedOn w:val="a0"/>
    <w:uiPriority w:val="99"/>
    <w:unhideWhenUsed/>
    <w:rsid w:val="00E04588"/>
    <w:rPr>
      <w:color w:val="0000FF" w:themeColor="hyperlink"/>
      <w:u w:val="single"/>
    </w:rPr>
  </w:style>
  <w:style w:type="character" w:customStyle="1" w:styleId="FontStyle74">
    <w:name w:val="Font Style74"/>
    <w:basedOn w:val="a0"/>
    <w:uiPriority w:val="99"/>
    <w:rsid w:val="0090785B"/>
    <w:rPr>
      <w:rFonts w:ascii="Times New Roman" w:hAnsi="Times New Roman" w:cs="Times New Roman"/>
      <w:b/>
      <w:bCs/>
      <w:sz w:val="22"/>
      <w:szCs w:val="22"/>
    </w:rPr>
  </w:style>
  <w:style w:type="paragraph" w:customStyle="1" w:styleId="CM20">
    <w:name w:val="CM20"/>
    <w:basedOn w:val="a"/>
    <w:next w:val="a"/>
    <w:uiPriority w:val="99"/>
    <w:rsid w:val="0090785B"/>
    <w:pPr>
      <w:widowControl w:val="0"/>
      <w:autoSpaceDE w:val="0"/>
      <w:autoSpaceDN w:val="0"/>
      <w:adjustRightInd w:val="0"/>
      <w:spacing w:after="275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193903/page:15/" TargetMode="External"/><Relationship Id="rId13" Type="http://schemas.openxmlformats.org/officeDocument/2006/relationships/hyperlink" Target="https://studfile.net/preview/5193903/page:23/" TargetMode="External"/><Relationship Id="rId18" Type="http://schemas.openxmlformats.org/officeDocument/2006/relationships/hyperlink" Target="http://eprints.kname.edu.ua/43022/1/2012%203%D0%9D%20%D0%9A%2B%D0%A0%20%D0%9F%D0%9E%D0%A1%D0%86%D0%91%D0%9D%D0%98%D0%9A%20_%D0%B2%20%D0%BF%D0%B5%D1%87%D0%B0%D1%82%D1%8C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193903/page:16/" TargetMode="External"/><Relationship Id="rId12" Type="http://schemas.openxmlformats.org/officeDocument/2006/relationships/hyperlink" Target="https://studfile.net/preview/5193903/page:17/#25" TargetMode="External"/><Relationship Id="rId17" Type="http://schemas.openxmlformats.org/officeDocument/2006/relationships/hyperlink" Target="http://lib.iitta.gov.ua/8791/1/%D0%91%D1%83%D0%B4%D1%96%D0%B2%D0%B5%D0%BB%D1%8C%D0%BD%D0%B5%20%D0%BC%D0%B0%D1%82%D0%B5%D1%80%D1%96%D0%B0%D0%BB%D0%BE%D0%B7%D0%BD%D0%B0%D0%B2%D1%81%D1%82%D0%B2%D0%B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opedia.com.ua/1_49215_I-obiemno-planuvalni-rishennya-budivel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4exam.info/book_50_glava_73_15.4._Dopom%D1%96zhn%D1%96_bud%D1%96vl%D1%96_jj_prim%D1%96shhennja_promislovikh_p%D1%96dpri%D1%94mstv.html" TargetMode="External"/><Relationship Id="rId11" Type="http://schemas.openxmlformats.org/officeDocument/2006/relationships/hyperlink" Target="https://studfile.net/preview/5193903/page:24/" TargetMode="External"/><Relationship Id="rId5" Type="http://schemas.openxmlformats.org/officeDocument/2006/relationships/hyperlink" Target="https://studopedia.com.ua/1_49215_I-obiemno-planuvalni-rishennya-budivel.html" TargetMode="External"/><Relationship Id="rId15" Type="http://schemas.openxmlformats.org/officeDocument/2006/relationships/hyperlink" Target="https://studfile.net/preview/5193903/page:22/#31" TargetMode="External"/><Relationship Id="rId10" Type="http://schemas.openxmlformats.org/officeDocument/2006/relationships/hyperlink" Target="https://studfile.net/preview/5193903/page:1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5193903/page:22/" TargetMode="External"/><Relationship Id="rId14" Type="http://schemas.openxmlformats.org/officeDocument/2006/relationships/hyperlink" Target="https://studfile.net/preview/5193903/page:23/#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2020-03-19T11:14:00Z</dcterms:created>
  <dcterms:modified xsi:type="dcterms:W3CDTF">2020-03-31T13:45:00Z</dcterms:modified>
</cp:coreProperties>
</file>