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06" w:rsidRDefault="00B25906" w:rsidP="00DB793A">
      <w:pPr>
        <w:widowControl w:val="0"/>
        <w:jc w:val="center"/>
        <w:rPr>
          <w:b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CFA4B17" wp14:editId="79FAF108">
            <wp:extent cx="6120765" cy="839955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9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906" w:rsidRDefault="00B2590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572EFA" w:rsidRPr="00F1679B" w:rsidRDefault="00B25906" w:rsidP="00B25906">
      <w:pPr>
        <w:widowControl w:val="0"/>
        <w:jc w:val="center"/>
        <w:rPr>
          <w:lang w:val="uk-UA"/>
        </w:rPr>
        <w:sectPr w:rsidR="00572EFA" w:rsidRPr="00F1679B" w:rsidSect="00401878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noProof/>
          <w:lang w:val="uk-UA" w:eastAsia="uk-UA"/>
        </w:rPr>
        <w:lastRenderedPageBreak/>
        <w:drawing>
          <wp:inline distT="0" distB="0" distL="0" distR="0" wp14:anchorId="54708AD0" wp14:editId="5E386802">
            <wp:extent cx="6120765" cy="84210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79B">
        <w:rPr>
          <w:lang w:val="uk-UA"/>
        </w:rPr>
        <w:t xml:space="preserve"> </w:t>
      </w:r>
    </w:p>
    <w:p w:rsidR="009E5432" w:rsidRPr="00F1679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F1679B">
        <w:rPr>
          <w:b/>
          <w:bCs/>
          <w:sz w:val="24"/>
        </w:rPr>
        <w:lastRenderedPageBreak/>
        <w:t xml:space="preserve">1. </w:t>
      </w:r>
      <w:r w:rsidR="009E5432" w:rsidRPr="00F1679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1622"/>
        <w:gridCol w:w="1622"/>
      </w:tblGrid>
      <w:tr w:rsidR="00645347" w:rsidRPr="00F1679B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Найменування показників</w:t>
            </w:r>
            <w:bookmarkStart w:id="0" w:name="_GoBack"/>
            <w:bookmarkEnd w:id="0"/>
          </w:p>
        </w:tc>
        <w:tc>
          <w:tcPr>
            <w:tcW w:w="3244" w:type="dxa"/>
            <w:gridSpan w:val="2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4771F3" w:rsidRPr="00F1679B" w:rsidTr="004771F3">
        <w:trPr>
          <w:trHeight w:val="430"/>
        </w:trPr>
        <w:tc>
          <w:tcPr>
            <w:tcW w:w="5985" w:type="dxa"/>
            <w:vMerge/>
            <w:vAlign w:val="center"/>
          </w:tcPr>
          <w:p w:rsidR="004771F3" w:rsidRPr="00F1679B" w:rsidRDefault="004771F3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Денна фо</w:t>
            </w:r>
            <w:r w:rsidRPr="00F1679B">
              <w:rPr>
                <w:b/>
                <w:sz w:val="24"/>
                <w:lang w:val="uk-UA"/>
              </w:rPr>
              <w:t>р</w:t>
            </w:r>
            <w:r w:rsidRPr="00F1679B">
              <w:rPr>
                <w:b/>
                <w:sz w:val="24"/>
                <w:lang w:val="uk-UA"/>
              </w:rPr>
              <w:t>ма навчання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Заочна</w:t>
            </w:r>
            <w:r w:rsidRPr="00F1679B">
              <w:rPr>
                <w:b/>
                <w:sz w:val="24"/>
                <w:lang w:val="uk-UA"/>
              </w:rPr>
              <w:t xml:space="preserve"> фо</w:t>
            </w:r>
            <w:r w:rsidRPr="00F1679B">
              <w:rPr>
                <w:b/>
                <w:sz w:val="24"/>
                <w:lang w:val="uk-UA"/>
              </w:rPr>
              <w:t>р</w:t>
            </w:r>
            <w:r w:rsidRPr="00F1679B">
              <w:rPr>
                <w:b/>
                <w:sz w:val="24"/>
                <w:lang w:val="uk-UA"/>
              </w:rPr>
              <w:t>ма навчання</w:t>
            </w: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C30D4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3.0</w:t>
            </w:r>
            <w:r w:rsidRPr="00F1679B">
              <w:rPr>
                <w:sz w:val="24"/>
                <w:lang w:val="uk-UA"/>
              </w:rPr>
              <w:t xml:space="preserve"> / </w:t>
            </w:r>
            <w:r>
              <w:rPr>
                <w:sz w:val="24"/>
                <w:lang w:val="uk-UA"/>
              </w:rPr>
              <w:t>90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3.0</w:t>
            </w:r>
            <w:r w:rsidRPr="00F1679B">
              <w:rPr>
                <w:sz w:val="24"/>
                <w:lang w:val="uk-UA"/>
              </w:rPr>
              <w:t xml:space="preserve"> / </w:t>
            </w:r>
            <w:r>
              <w:rPr>
                <w:sz w:val="24"/>
                <w:lang w:val="uk-UA"/>
              </w:rPr>
              <w:t>90</w:t>
            </w: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 т.ч.: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лабораторні заняття, год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семінарські заняття, год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</w:tr>
      <w:tr w:rsidR="004771F3" w:rsidRPr="00F1679B" w:rsidTr="004771F3">
        <w:trPr>
          <w:trHeight w:val="242"/>
        </w:trPr>
        <w:tc>
          <w:tcPr>
            <w:tcW w:w="5985" w:type="dxa"/>
            <w:vAlign w:val="center"/>
          </w:tcPr>
          <w:p w:rsidR="004771F3" w:rsidRPr="00F1679B" w:rsidRDefault="004771F3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1622" w:type="dxa"/>
            <w:vAlign w:val="center"/>
          </w:tcPr>
          <w:p w:rsidR="004771F3" w:rsidRPr="00F1679B" w:rsidRDefault="00492702" w:rsidP="004771F3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залік</w:t>
            </w:r>
          </w:p>
        </w:tc>
        <w:tc>
          <w:tcPr>
            <w:tcW w:w="1622" w:type="dxa"/>
            <w:vAlign w:val="center"/>
          </w:tcPr>
          <w:p w:rsidR="004771F3" w:rsidRPr="00F1679B" w:rsidRDefault="004771F3" w:rsidP="004771F3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залік</w:t>
            </w:r>
          </w:p>
        </w:tc>
      </w:tr>
    </w:tbl>
    <w:p w:rsidR="009E5432" w:rsidRPr="00F1679B" w:rsidRDefault="009E5432" w:rsidP="00DB793A">
      <w:pPr>
        <w:widowControl w:val="0"/>
        <w:rPr>
          <w:sz w:val="24"/>
          <w:lang w:val="uk-UA"/>
        </w:rPr>
      </w:pPr>
    </w:p>
    <w:p w:rsidR="009E5432" w:rsidRPr="00F1679B" w:rsidRDefault="009E5432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F1679B">
        <w:rPr>
          <w:bCs/>
          <w:sz w:val="24"/>
          <w:lang w:val="uk-UA"/>
        </w:rPr>
        <w:t>Примітка</w:t>
      </w:r>
      <w:r w:rsidR="00446331" w:rsidRPr="00F1679B">
        <w:rPr>
          <w:sz w:val="24"/>
          <w:lang w:val="uk-UA"/>
        </w:rPr>
        <w:t>.</w:t>
      </w:r>
    </w:p>
    <w:p w:rsidR="00446331" w:rsidRPr="00F1679B" w:rsidRDefault="00446331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9E5432" w:rsidRDefault="009E5432" w:rsidP="00DB793A">
      <w:pPr>
        <w:widowControl w:val="0"/>
        <w:ind w:firstLine="60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для денної форми навчання –</w:t>
      </w:r>
      <w:r w:rsidR="000F39F2" w:rsidRPr="00F1679B">
        <w:rPr>
          <w:sz w:val="24"/>
          <w:lang w:val="uk-UA"/>
        </w:rPr>
        <w:t xml:space="preserve"> </w:t>
      </w:r>
      <w:r w:rsidR="004771F3">
        <w:rPr>
          <w:sz w:val="24"/>
          <w:lang w:val="uk-UA"/>
        </w:rPr>
        <w:t>3</w:t>
      </w:r>
      <w:r w:rsidR="004823BE" w:rsidRPr="00F1679B">
        <w:rPr>
          <w:sz w:val="24"/>
          <w:lang w:val="uk-UA"/>
        </w:rPr>
        <w:t>3</w:t>
      </w:r>
      <w:r w:rsidR="000F39F2" w:rsidRPr="00F1679B">
        <w:rPr>
          <w:sz w:val="24"/>
          <w:lang w:val="uk-UA"/>
        </w:rPr>
        <w:t>,</w:t>
      </w:r>
      <w:r w:rsidR="004823BE" w:rsidRPr="00F1679B">
        <w:rPr>
          <w:sz w:val="24"/>
          <w:lang w:val="uk-UA"/>
        </w:rPr>
        <w:t>3</w:t>
      </w:r>
      <w:r w:rsidR="000F39F2" w:rsidRPr="00F1679B">
        <w:rPr>
          <w:sz w:val="24"/>
          <w:lang w:val="uk-UA"/>
        </w:rPr>
        <w:t xml:space="preserve"> %</w:t>
      </w:r>
      <w:r w:rsidR="004771F3">
        <w:rPr>
          <w:sz w:val="24"/>
          <w:lang w:val="uk-UA"/>
        </w:rPr>
        <w:t>;</w:t>
      </w:r>
    </w:p>
    <w:p w:rsidR="004771F3" w:rsidRPr="00F1679B" w:rsidRDefault="004771F3" w:rsidP="00DB793A">
      <w:pPr>
        <w:widowControl w:val="0"/>
        <w:ind w:firstLine="60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для </w:t>
      </w:r>
      <w:r>
        <w:rPr>
          <w:sz w:val="24"/>
          <w:lang w:val="uk-UA"/>
        </w:rPr>
        <w:t>заочної</w:t>
      </w:r>
      <w:r w:rsidRPr="00F1679B">
        <w:rPr>
          <w:sz w:val="24"/>
          <w:lang w:val="uk-UA"/>
        </w:rPr>
        <w:t xml:space="preserve"> форми навчання – </w:t>
      </w:r>
      <w:r>
        <w:rPr>
          <w:sz w:val="24"/>
          <w:lang w:val="uk-UA"/>
        </w:rPr>
        <w:t>1</w:t>
      </w:r>
      <w:r w:rsidRPr="00F1679B">
        <w:rPr>
          <w:sz w:val="24"/>
          <w:lang w:val="uk-UA"/>
        </w:rPr>
        <w:t>3,3 %</w:t>
      </w:r>
      <w:r>
        <w:rPr>
          <w:sz w:val="24"/>
          <w:lang w:val="uk-UA"/>
        </w:rPr>
        <w:t>;</w:t>
      </w:r>
    </w:p>
    <w:p w:rsidR="008C0895" w:rsidRPr="00F1679B" w:rsidRDefault="008C0895" w:rsidP="00DB793A">
      <w:pPr>
        <w:widowControl w:val="0"/>
        <w:rPr>
          <w:sz w:val="24"/>
          <w:lang w:val="uk-UA"/>
        </w:rPr>
      </w:pPr>
    </w:p>
    <w:p w:rsidR="009E5432" w:rsidRPr="00F1679B" w:rsidRDefault="001657F6" w:rsidP="00DB793A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2. </w:t>
      </w:r>
      <w:r w:rsidR="00C35E0F" w:rsidRPr="00F1679B">
        <w:rPr>
          <w:b/>
          <w:sz w:val="24"/>
          <w:lang w:val="uk-UA"/>
        </w:rPr>
        <w:t>Предмет, м</w:t>
      </w:r>
      <w:r w:rsidR="009E5432" w:rsidRPr="00F1679B">
        <w:rPr>
          <w:b/>
          <w:sz w:val="24"/>
          <w:lang w:val="uk-UA"/>
        </w:rPr>
        <w:t>ета та завдання навчальної дисципліни</w:t>
      </w:r>
    </w:p>
    <w:p w:rsidR="001A3EC1" w:rsidRPr="001A3EC1" w:rsidRDefault="00444CA3" w:rsidP="001A3EC1">
      <w:pPr>
        <w:autoSpaceDE w:val="0"/>
        <w:autoSpaceDN w:val="0"/>
        <w:adjustRightInd w:val="0"/>
        <w:ind w:firstLine="851"/>
        <w:jc w:val="both"/>
        <w:rPr>
          <w:szCs w:val="28"/>
          <w:lang w:val="uk-UA"/>
        </w:rPr>
      </w:pPr>
      <w:r w:rsidRPr="00F1679B">
        <w:rPr>
          <w:b/>
          <w:sz w:val="24"/>
          <w:lang w:val="uk-UA"/>
        </w:rPr>
        <w:t>2.1.</w:t>
      </w:r>
      <w:r w:rsidR="000F39F2" w:rsidRPr="00F1679B">
        <w:rPr>
          <w:b/>
          <w:sz w:val="24"/>
          <w:lang w:val="uk-UA"/>
        </w:rPr>
        <w:t xml:space="preserve"> </w:t>
      </w:r>
      <w:r w:rsidR="00C35E0F" w:rsidRPr="00F1679B">
        <w:rPr>
          <w:b/>
          <w:sz w:val="24"/>
          <w:lang w:val="uk-UA"/>
        </w:rPr>
        <w:t>Предмет, м</w:t>
      </w:r>
      <w:r w:rsidR="009E5432" w:rsidRPr="00F1679B">
        <w:rPr>
          <w:b/>
          <w:sz w:val="24"/>
          <w:lang w:val="uk-UA"/>
        </w:rPr>
        <w:t xml:space="preserve">ета </w:t>
      </w:r>
      <w:r w:rsidRPr="00F1679B">
        <w:rPr>
          <w:b/>
          <w:sz w:val="24"/>
          <w:lang w:val="uk-UA"/>
        </w:rPr>
        <w:t>вивчення навчальної дисциплін</w:t>
      </w:r>
      <w:r w:rsidR="00C2636B" w:rsidRPr="00F1679B">
        <w:rPr>
          <w:b/>
          <w:sz w:val="24"/>
          <w:lang w:val="uk-UA"/>
        </w:rPr>
        <w:t>и</w:t>
      </w:r>
      <w:r w:rsidR="00D723E9" w:rsidRPr="00F1679B">
        <w:rPr>
          <w:b/>
          <w:sz w:val="24"/>
          <w:lang w:val="uk-UA"/>
        </w:rPr>
        <w:t>. Предметом</w:t>
      </w:r>
      <w:r w:rsidR="004944CF" w:rsidRPr="00F1679B">
        <w:rPr>
          <w:b/>
          <w:sz w:val="24"/>
          <w:lang w:val="uk-UA"/>
        </w:rPr>
        <w:t xml:space="preserve"> навчальної д</w:t>
      </w:r>
      <w:r w:rsidR="004944CF" w:rsidRPr="00F1679B">
        <w:rPr>
          <w:b/>
          <w:sz w:val="24"/>
          <w:lang w:val="uk-UA"/>
        </w:rPr>
        <w:t>и</w:t>
      </w:r>
      <w:r w:rsidR="004944CF" w:rsidRPr="00F1679B">
        <w:rPr>
          <w:b/>
          <w:sz w:val="24"/>
          <w:lang w:val="uk-UA"/>
        </w:rPr>
        <w:t>сципліни</w:t>
      </w:r>
      <w:r w:rsidR="00D723E9" w:rsidRPr="00F1679B">
        <w:rPr>
          <w:b/>
          <w:sz w:val="24"/>
          <w:lang w:val="uk-UA"/>
        </w:rPr>
        <w:t xml:space="preserve"> </w:t>
      </w:r>
      <w:r w:rsidR="00552594" w:rsidRPr="00552594">
        <w:rPr>
          <w:color w:val="000000"/>
          <w:sz w:val="24"/>
          <w:lang w:val="uk-UA"/>
        </w:rPr>
        <w:t>є</w:t>
      </w:r>
      <w:r w:rsidR="001A3EC1">
        <w:rPr>
          <w:color w:val="000000"/>
          <w:sz w:val="24"/>
          <w:lang w:val="uk-UA"/>
        </w:rPr>
        <w:t xml:space="preserve"> економічна безпека підприємств</w:t>
      </w:r>
      <w:r w:rsidR="00552594" w:rsidRPr="00552594">
        <w:rPr>
          <w:color w:val="000000"/>
          <w:sz w:val="24"/>
          <w:lang w:val="uk-UA"/>
        </w:rPr>
        <w:t>, її основні показники та методи забезпечення.</w:t>
      </w:r>
      <w:r w:rsidR="000F39F2" w:rsidRPr="00F1679B">
        <w:rPr>
          <w:sz w:val="24"/>
          <w:lang w:val="uk-UA"/>
        </w:rPr>
        <w:t xml:space="preserve"> </w:t>
      </w:r>
      <w:r w:rsidR="000F39F2" w:rsidRPr="00F1679B">
        <w:rPr>
          <w:b/>
          <w:sz w:val="24"/>
          <w:lang w:val="uk-UA"/>
        </w:rPr>
        <w:t>Метою</w:t>
      </w:r>
      <w:r w:rsidR="000F39F2" w:rsidRPr="00F1679B">
        <w:rPr>
          <w:sz w:val="24"/>
          <w:lang w:val="uk-UA"/>
        </w:rPr>
        <w:t xml:space="preserve"> </w:t>
      </w:r>
      <w:r w:rsidR="004944CF" w:rsidRPr="00F1679B">
        <w:rPr>
          <w:b/>
          <w:sz w:val="24"/>
          <w:lang w:val="uk-UA"/>
        </w:rPr>
        <w:t>навчальної дисципліни</w:t>
      </w:r>
      <w:r w:rsidR="004944CF" w:rsidRPr="00F1679B">
        <w:rPr>
          <w:bCs/>
          <w:sz w:val="24"/>
          <w:lang w:val="uk-UA"/>
        </w:rPr>
        <w:t xml:space="preserve"> </w:t>
      </w:r>
      <w:r w:rsidR="000F39F2" w:rsidRPr="00F1679B">
        <w:rPr>
          <w:bCs/>
          <w:sz w:val="24"/>
          <w:lang w:val="uk-UA"/>
        </w:rPr>
        <w:t xml:space="preserve">є </w:t>
      </w:r>
      <w:r w:rsidR="001A3EC1" w:rsidRPr="001A3EC1">
        <w:rPr>
          <w:bCs/>
          <w:sz w:val="24"/>
          <w:lang w:val="uk-UA"/>
        </w:rPr>
        <w:t xml:space="preserve">формування у аспірантів </w:t>
      </w:r>
      <w:r w:rsidR="001A3EC1" w:rsidRPr="001A3EC1">
        <w:rPr>
          <w:sz w:val="24"/>
          <w:lang w:val="uk-UA"/>
        </w:rPr>
        <w:t>системних знань у сфері екон</w:t>
      </w:r>
      <w:r w:rsidR="001A3EC1" w:rsidRPr="001A3EC1">
        <w:rPr>
          <w:sz w:val="24"/>
          <w:lang w:val="uk-UA"/>
        </w:rPr>
        <w:t>о</w:t>
      </w:r>
      <w:r w:rsidR="001A3EC1" w:rsidRPr="001A3EC1">
        <w:rPr>
          <w:sz w:val="24"/>
          <w:lang w:val="uk-UA"/>
        </w:rPr>
        <w:t>мічної безпеки суб’єктів підприємницької діяльності та навичок аналізу і оцінки загроз їх економічній безпеці та негативних чинників оточуючого середовища, що їх породжують, а також компетенцій щодо прийняття управлінських рішень спрямованих на забезпечення ефективності механізму захисту суб’єкта підприємницької діяльності від реальних та поте</w:t>
      </w:r>
      <w:r w:rsidR="001A3EC1" w:rsidRPr="001A3EC1">
        <w:rPr>
          <w:sz w:val="24"/>
          <w:lang w:val="uk-UA"/>
        </w:rPr>
        <w:t>н</w:t>
      </w:r>
      <w:r w:rsidR="001A3EC1" w:rsidRPr="001A3EC1">
        <w:rPr>
          <w:sz w:val="24"/>
          <w:lang w:val="uk-UA"/>
        </w:rPr>
        <w:t>ційних загроз.</w:t>
      </w:r>
    </w:p>
    <w:p w:rsidR="009E5432" w:rsidRPr="00F1679B" w:rsidRDefault="009E5432" w:rsidP="00DB793A">
      <w:pPr>
        <w:widowControl w:val="0"/>
        <w:ind w:firstLine="567"/>
        <w:jc w:val="both"/>
        <w:rPr>
          <w:b/>
          <w:sz w:val="24"/>
          <w:lang w:val="uk-UA"/>
        </w:rPr>
      </w:pPr>
    </w:p>
    <w:p w:rsidR="000063CD" w:rsidRPr="00F1679B" w:rsidRDefault="000063CD" w:rsidP="00DB793A">
      <w:pPr>
        <w:widowControl w:val="0"/>
        <w:tabs>
          <w:tab w:val="left" w:pos="0"/>
          <w:tab w:val="left" w:pos="284"/>
        </w:tabs>
        <w:ind w:left="567" w:hanging="567"/>
        <w:jc w:val="both"/>
        <w:rPr>
          <w:b/>
          <w:sz w:val="24"/>
          <w:lang w:val="uk-UA"/>
        </w:rPr>
      </w:pPr>
    </w:p>
    <w:p w:rsidR="009E5432" w:rsidRPr="00F1679B" w:rsidRDefault="00444CA3" w:rsidP="00DB793A">
      <w:pPr>
        <w:widowControl w:val="0"/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2.2.</w:t>
      </w:r>
      <w:r w:rsidR="00083E7E" w:rsidRPr="00F1679B">
        <w:rPr>
          <w:b/>
          <w:sz w:val="24"/>
          <w:lang w:val="uk-UA"/>
        </w:rPr>
        <w:t xml:space="preserve"> </w:t>
      </w:r>
      <w:r w:rsidRPr="00F1679B">
        <w:rPr>
          <w:b/>
          <w:sz w:val="24"/>
          <w:lang w:val="uk-UA"/>
        </w:rPr>
        <w:t>Завдання на</w:t>
      </w:r>
      <w:r w:rsidR="00ED2A97" w:rsidRPr="00F1679B">
        <w:rPr>
          <w:b/>
          <w:sz w:val="24"/>
          <w:lang w:val="uk-UA"/>
        </w:rPr>
        <w:t>в</w:t>
      </w:r>
      <w:r w:rsidRPr="00F1679B">
        <w:rPr>
          <w:b/>
          <w:sz w:val="24"/>
          <w:lang w:val="uk-UA"/>
        </w:rPr>
        <w:t>чальної дисципліни</w:t>
      </w:r>
      <w:r w:rsidR="00C2636B" w:rsidRPr="00F1679B">
        <w:rPr>
          <w:b/>
          <w:sz w:val="24"/>
          <w:lang w:val="uk-UA"/>
        </w:rPr>
        <w:t xml:space="preserve"> </w:t>
      </w:r>
      <w:r w:rsidR="00ED2A97" w:rsidRPr="00F1679B">
        <w:rPr>
          <w:b/>
          <w:sz w:val="24"/>
          <w:lang w:val="uk-UA"/>
        </w:rPr>
        <w:t>(ЗК, ФК)</w:t>
      </w:r>
    </w:p>
    <w:p w:rsidR="009E5432" w:rsidRPr="00F1679B" w:rsidRDefault="00444CA3" w:rsidP="00DB793A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В</w:t>
      </w:r>
      <w:r w:rsidR="009E5432" w:rsidRPr="00F1679B">
        <w:rPr>
          <w:sz w:val="24"/>
          <w:lang w:val="uk-UA"/>
        </w:rPr>
        <w:t xml:space="preserve">ивчення навчальної дисципліни </w:t>
      </w:r>
      <w:r w:rsidRPr="00F1679B">
        <w:rPr>
          <w:sz w:val="24"/>
          <w:lang w:val="uk-UA"/>
        </w:rPr>
        <w:t xml:space="preserve">передбачає формування у </w:t>
      </w:r>
      <w:r w:rsidR="0041299A">
        <w:rPr>
          <w:sz w:val="24"/>
          <w:lang w:val="uk-UA"/>
        </w:rPr>
        <w:t>здобувачів</w:t>
      </w:r>
      <w:r w:rsidR="001657F6" w:rsidRPr="00F1679B"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 xml:space="preserve">необхідних </w:t>
      </w:r>
      <w:proofErr w:type="spellStart"/>
      <w:r w:rsidRPr="00F1679B">
        <w:rPr>
          <w:sz w:val="24"/>
          <w:lang w:val="uk-UA"/>
        </w:rPr>
        <w:t>компетентностей</w:t>
      </w:r>
      <w:proofErr w:type="spellEnd"/>
      <w:r w:rsidRPr="00F1679B">
        <w:rPr>
          <w:sz w:val="24"/>
          <w:lang w:val="uk-UA"/>
        </w:rPr>
        <w:t>:</w:t>
      </w:r>
      <w:r w:rsidR="009E5432" w:rsidRPr="00F1679B">
        <w:rPr>
          <w:sz w:val="24"/>
          <w:lang w:val="uk-UA"/>
        </w:rPr>
        <w:t xml:space="preserve"> </w:t>
      </w:r>
    </w:p>
    <w:p w:rsidR="00444CA3" w:rsidRPr="00F1679B" w:rsidRDefault="001657F6" w:rsidP="00DB793A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загальні компетентності</w:t>
      </w:r>
      <w:r w:rsidR="00444CA3" w:rsidRPr="00F1679B">
        <w:rPr>
          <w:sz w:val="24"/>
          <w:lang w:val="uk-UA"/>
        </w:rPr>
        <w:t>: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 xml:space="preserve">1. Здатність до абстрактного мислення, аналізу і синтезу. 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2. Здатність до пошуку, оброблення інформації з різних джерел.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3. Здатність застосовувати знання у практичних ситуаціях.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4. Знання та розуміння предметної області та розуміння професії.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5. Здатність спілкуватися державною мовою як усно, так і письмово.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 xml:space="preserve">6. Здатність спілкуватися іноземною мовою.  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7. Навички використання інформаційних і комунікаційних технологій.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8. Здатність проведення досліджень на відповідному рівні, приймати обґрунтовані ріше</w:t>
      </w:r>
      <w:r w:rsidR="000D48A2" w:rsidRPr="00F1679B">
        <w:rPr>
          <w:sz w:val="24"/>
          <w:lang w:val="uk-UA"/>
        </w:rPr>
        <w:t>н</w:t>
      </w:r>
      <w:r w:rsidR="000D48A2" w:rsidRPr="00F1679B">
        <w:rPr>
          <w:sz w:val="24"/>
          <w:lang w:val="uk-UA"/>
        </w:rPr>
        <w:t>ня, оцінювати та забезпечувати якість виконуваних робіт.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9. Здатність спілкуватися з нефахівцями своєї галузі (з експертами з інших галузей).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1</w:t>
      </w:r>
      <w:r>
        <w:rPr>
          <w:sz w:val="24"/>
          <w:lang w:val="uk-UA"/>
        </w:rPr>
        <w:t>1</w:t>
      </w:r>
      <w:r w:rsidR="000D48A2" w:rsidRPr="00F1679B">
        <w:rPr>
          <w:sz w:val="24"/>
          <w:lang w:val="uk-UA"/>
        </w:rPr>
        <w:t>. Визначеність і наполегливість щодо поставлених завдань і взятих обов’язків.</w:t>
      </w:r>
    </w:p>
    <w:p w:rsidR="000D48A2" w:rsidRPr="00F1679B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ЗК </w:t>
      </w:r>
      <w:r w:rsidR="000D48A2" w:rsidRPr="00F1679B">
        <w:rPr>
          <w:sz w:val="24"/>
          <w:lang w:val="uk-UA"/>
        </w:rPr>
        <w:t>1</w:t>
      </w:r>
      <w:r>
        <w:rPr>
          <w:sz w:val="24"/>
          <w:lang w:val="uk-UA"/>
        </w:rPr>
        <w:t>2</w:t>
      </w:r>
      <w:r w:rsidR="000D48A2" w:rsidRPr="00F1679B">
        <w:rPr>
          <w:sz w:val="24"/>
          <w:lang w:val="uk-UA"/>
        </w:rPr>
        <w:t>. Прагнення до збереження довкілля.</w:t>
      </w:r>
    </w:p>
    <w:p w:rsidR="00444CA3" w:rsidRPr="00F1679B" w:rsidRDefault="001657F6" w:rsidP="0041299A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фахові компетентності</w:t>
      </w:r>
      <w:r w:rsidR="00444CA3" w:rsidRPr="00F1679B">
        <w:rPr>
          <w:sz w:val="24"/>
          <w:lang w:val="uk-UA"/>
        </w:rPr>
        <w:t>:</w:t>
      </w:r>
    </w:p>
    <w:p w:rsidR="0041299A" w:rsidRPr="0041299A" w:rsidRDefault="005B7F4E" w:rsidP="0041299A">
      <w:pPr>
        <w:pStyle w:val="af2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ФК </w:t>
      </w:r>
      <w:r w:rsidR="00500CF6" w:rsidRPr="00F1679B">
        <w:rPr>
          <w:lang w:val="uk-UA"/>
        </w:rPr>
        <w:t xml:space="preserve">1. </w:t>
      </w:r>
      <w:r w:rsidR="0041299A" w:rsidRPr="0041299A">
        <w:rPr>
          <w:color w:val="000000"/>
          <w:lang w:val="uk-UA"/>
        </w:rPr>
        <w:t>Здатність розробляти та аналізувати стратегії економічної безпеки підприємства;</w:t>
      </w:r>
    </w:p>
    <w:p w:rsidR="00500CF6" w:rsidRPr="0041299A" w:rsidRDefault="00D10D09" w:rsidP="0041299A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41299A">
        <w:rPr>
          <w:sz w:val="24"/>
          <w:lang w:val="uk-UA"/>
        </w:rPr>
        <w:t xml:space="preserve">ФК </w:t>
      </w:r>
      <w:r w:rsidR="00500CF6" w:rsidRPr="0041299A">
        <w:rPr>
          <w:sz w:val="24"/>
          <w:lang w:val="uk-UA"/>
        </w:rPr>
        <w:t xml:space="preserve">2. Здатність </w:t>
      </w:r>
      <w:r w:rsidR="0041299A" w:rsidRPr="0041299A">
        <w:rPr>
          <w:sz w:val="24"/>
          <w:lang w:val="uk-UA"/>
        </w:rPr>
        <w:t xml:space="preserve">застосовувати </w:t>
      </w:r>
      <w:r w:rsidR="0041299A" w:rsidRPr="0041299A">
        <w:rPr>
          <w:color w:val="000000"/>
          <w:sz w:val="24"/>
          <w:lang w:val="uk-UA"/>
        </w:rPr>
        <w:t>економічні методи формування економічної безпеки підпр</w:t>
      </w:r>
      <w:r w:rsidR="0041299A" w:rsidRPr="0041299A">
        <w:rPr>
          <w:color w:val="000000"/>
          <w:sz w:val="24"/>
          <w:lang w:val="uk-UA"/>
        </w:rPr>
        <w:t>и</w:t>
      </w:r>
      <w:r w:rsidR="0041299A" w:rsidRPr="0041299A">
        <w:rPr>
          <w:color w:val="000000"/>
          <w:sz w:val="24"/>
          <w:lang w:val="uk-UA"/>
        </w:rPr>
        <w:t>ємства;</w:t>
      </w:r>
    </w:p>
    <w:p w:rsidR="00500CF6" w:rsidRPr="0041299A" w:rsidRDefault="003A6312" w:rsidP="0041299A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41299A">
        <w:rPr>
          <w:sz w:val="24"/>
          <w:lang w:val="uk-UA"/>
        </w:rPr>
        <w:t xml:space="preserve">ФК </w:t>
      </w:r>
      <w:r w:rsidR="0041299A" w:rsidRPr="0041299A">
        <w:rPr>
          <w:sz w:val="24"/>
          <w:lang w:val="uk-UA"/>
        </w:rPr>
        <w:t>3</w:t>
      </w:r>
      <w:r w:rsidR="00500CF6" w:rsidRPr="0041299A">
        <w:rPr>
          <w:sz w:val="24"/>
          <w:lang w:val="uk-UA"/>
        </w:rPr>
        <w:t xml:space="preserve">. Здатність </w:t>
      </w:r>
      <w:r w:rsidR="0041299A" w:rsidRPr="0041299A">
        <w:rPr>
          <w:sz w:val="24"/>
          <w:lang w:val="uk-UA"/>
        </w:rPr>
        <w:t xml:space="preserve">використовувати </w:t>
      </w:r>
      <w:r w:rsidR="0041299A" w:rsidRPr="0041299A">
        <w:rPr>
          <w:color w:val="000000"/>
          <w:sz w:val="24"/>
          <w:lang w:val="uk-UA"/>
        </w:rPr>
        <w:t>основні показники стану економічної безпеки підприємс</w:t>
      </w:r>
      <w:r w:rsidR="0041299A" w:rsidRPr="0041299A">
        <w:rPr>
          <w:color w:val="000000"/>
          <w:sz w:val="24"/>
          <w:lang w:val="uk-UA"/>
        </w:rPr>
        <w:t>т</w:t>
      </w:r>
      <w:r w:rsidR="0041299A" w:rsidRPr="0041299A">
        <w:rPr>
          <w:color w:val="000000"/>
          <w:sz w:val="24"/>
          <w:lang w:val="uk-UA"/>
        </w:rPr>
        <w:t>ва.</w:t>
      </w:r>
    </w:p>
    <w:p w:rsidR="000063CD" w:rsidRPr="0041299A" w:rsidRDefault="000063CD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44CA3" w:rsidRPr="00F1679B" w:rsidRDefault="00444CA3" w:rsidP="00DB793A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2.3.</w:t>
      </w:r>
      <w:r w:rsidR="00083E7E" w:rsidRPr="00F1679B">
        <w:rPr>
          <w:b/>
          <w:sz w:val="24"/>
          <w:lang w:val="uk-UA"/>
        </w:rPr>
        <w:t xml:space="preserve"> </w:t>
      </w:r>
      <w:r w:rsidRPr="00F1679B">
        <w:rPr>
          <w:b/>
          <w:sz w:val="24"/>
          <w:lang w:val="uk-UA"/>
        </w:rPr>
        <w:t>Програмні результати навчання</w:t>
      </w:r>
      <w:r w:rsidR="00ED2A97" w:rsidRPr="00F1679B">
        <w:rPr>
          <w:b/>
          <w:sz w:val="24"/>
          <w:lang w:val="uk-UA"/>
        </w:rPr>
        <w:t xml:space="preserve"> (Р)</w:t>
      </w:r>
    </w:p>
    <w:p w:rsidR="00444CA3" w:rsidRPr="00F1679B" w:rsidRDefault="00444CA3" w:rsidP="00DB793A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У результаті вивчення навчальної дисципліни </w:t>
      </w:r>
      <w:r w:rsidR="0041299A">
        <w:rPr>
          <w:sz w:val="24"/>
          <w:lang w:val="uk-UA"/>
        </w:rPr>
        <w:t>здобувач</w:t>
      </w:r>
      <w:r w:rsidRPr="00F1679B">
        <w:rPr>
          <w:sz w:val="24"/>
          <w:lang w:val="uk-UA"/>
        </w:rPr>
        <w:t xml:space="preserve"> повинен бути здатним прод</w:t>
      </w:r>
      <w:r w:rsidRPr="00F1679B">
        <w:rPr>
          <w:sz w:val="24"/>
          <w:lang w:val="uk-UA"/>
        </w:rPr>
        <w:t>е</w:t>
      </w:r>
      <w:r w:rsidRPr="00F1679B">
        <w:rPr>
          <w:sz w:val="24"/>
          <w:lang w:val="uk-UA"/>
        </w:rPr>
        <w:t>монструвати такі результати навчання:</w:t>
      </w:r>
    </w:p>
    <w:p w:rsidR="009013D8" w:rsidRPr="0093402C" w:rsidRDefault="009013D8" w:rsidP="009013D8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93402C">
        <w:rPr>
          <w:b/>
          <w:sz w:val="24"/>
          <w:lang w:val="uk-UA"/>
        </w:rPr>
        <w:t>зн</w:t>
      </w:r>
      <w:r>
        <w:rPr>
          <w:b/>
          <w:sz w:val="24"/>
          <w:lang w:val="uk-UA"/>
        </w:rPr>
        <w:t>ати</w:t>
      </w:r>
      <w:r w:rsidRPr="0093402C">
        <w:rPr>
          <w:sz w:val="24"/>
          <w:lang w:val="uk-UA"/>
        </w:rPr>
        <w:t xml:space="preserve">: </w:t>
      </w:r>
    </w:p>
    <w:p w:rsidR="009013D8" w:rsidRPr="00492702" w:rsidRDefault="00C81573" w:rsidP="00C81573">
      <w:pPr>
        <w:widowControl w:val="0"/>
        <w:ind w:left="426" w:hanging="426"/>
        <w:jc w:val="both"/>
        <w:rPr>
          <w:sz w:val="24"/>
          <w:lang w:val="uk-UA"/>
        </w:rPr>
      </w:pPr>
      <w:r w:rsidRPr="00492702">
        <w:rPr>
          <w:sz w:val="24"/>
          <w:lang w:val="uk-UA"/>
        </w:rPr>
        <w:t xml:space="preserve">Р 1. </w:t>
      </w:r>
      <w:r w:rsidR="0041299A" w:rsidRPr="00492702">
        <w:rPr>
          <w:color w:val="000000"/>
          <w:sz w:val="24"/>
          <w:lang w:val="uk-UA"/>
        </w:rPr>
        <w:t>основні поняття економічної безпеки підприємства;</w:t>
      </w:r>
    </w:p>
    <w:p w:rsidR="009013D8" w:rsidRPr="00492702" w:rsidRDefault="00C81573" w:rsidP="00C81573">
      <w:pPr>
        <w:widowControl w:val="0"/>
        <w:ind w:left="426" w:hanging="426"/>
        <w:jc w:val="both"/>
        <w:rPr>
          <w:sz w:val="24"/>
          <w:lang w:val="uk-UA"/>
        </w:rPr>
      </w:pPr>
      <w:r w:rsidRPr="00492702">
        <w:rPr>
          <w:sz w:val="24"/>
          <w:lang w:val="uk-UA"/>
        </w:rPr>
        <w:t xml:space="preserve">Р 5. </w:t>
      </w:r>
      <w:r w:rsidR="0041299A" w:rsidRPr="00492702">
        <w:rPr>
          <w:color w:val="000000"/>
          <w:sz w:val="24"/>
          <w:lang w:val="uk-UA"/>
        </w:rPr>
        <w:t>показники оцінки стану економічної безпеки підприємства;</w:t>
      </w:r>
    </w:p>
    <w:p w:rsidR="009013D8" w:rsidRPr="00492702" w:rsidRDefault="00C81573" w:rsidP="00C81573">
      <w:pPr>
        <w:widowControl w:val="0"/>
        <w:ind w:left="426" w:hanging="426"/>
        <w:jc w:val="both"/>
        <w:rPr>
          <w:sz w:val="24"/>
          <w:lang w:val="uk-UA"/>
        </w:rPr>
      </w:pPr>
      <w:r w:rsidRPr="00492702">
        <w:rPr>
          <w:sz w:val="24"/>
          <w:lang w:val="uk-UA"/>
        </w:rPr>
        <w:t xml:space="preserve">Р 9. </w:t>
      </w:r>
      <w:r w:rsidR="0041299A" w:rsidRPr="00492702">
        <w:rPr>
          <w:color w:val="000000"/>
          <w:sz w:val="24"/>
          <w:lang w:val="uk-UA"/>
        </w:rPr>
        <w:t>методи забезпечення економічної безпеки підприємства;</w:t>
      </w:r>
    </w:p>
    <w:p w:rsidR="009013D8" w:rsidRPr="00492702" w:rsidRDefault="00C81573" w:rsidP="00C81573">
      <w:pPr>
        <w:widowControl w:val="0"/>
        <w:tabs>
          <w:tab w:val="left" w:pos="0"/>
          <w:tab w:val="left" w:pos="284"/>
        </w:tabs>
        <w:ind w:left="426" w:hanging="426"/>
        <w:jc w:val="both"/>
        <w:rPr>
          <w:color w:val="000000"/>
          <w:sz w:val="24"/>
          <w:lang w:val="uk-UA"/>
        </w:rPr>
      </w:pPr>
      <w:r w:rsidRPr="00492702">
        <w:rPr>
          <w:sz w:val="24"/>
          <w:lang w:val="uk-UA"/>
        </w:rPr>
        <w:t xml:space="preserve">Р 14. </w:t>
      </w:r>
      <w:r w:rsidR="0041299A" w:rsidRPr="00492702">
        <w:rPr>
          <w:color w:val="000000"/>
          <w:sz w:val="24"/>
          <w:lang w:val="uk-UA"/>
        </w:rPr>
        <w:t>види стратегій економічної безпеки;</w:t>
      </w:r>
    </w:p>
    <w:p w:rsidR="0041299A" w:rsidRPr="00492702" w:rsidRDefault="00492702" w:rsidP="00C81573">
      <w:pPr>
        <w:widowControl w:val="0"/>
        <w:tabs>
          <w:tab w:val="left" w:pos="0"/>
          <w:tab w:val="left" w:pos="284"/>
        </w:tabs>
        <w:ind w:left="426" w:hanging="426"/>
        <w:jc w:val="both"/>
        <w:rPr>
          <w:sz w:val="24"/>
          <w:lang w:val="uk-UA"/>
        </w:rPr>
      </w:pPr>
      <w:r w:rsidRPr="00492702">
        <w:rPr>
          <w:sz w:val="24"/>
          <w:lang w:val="uk-UA"/>
        </w:rPr>
        <w:t xml:space="preserve">Р 14. </w:t>
      </w:r>
      <w:r w:rsidRPr="00492702">
        <w:rPr>
          <w:color w:val="000000"/>
          <w:sz w:val="24"/>
          <w:lang w:val="uk-UA"/>
        </w:rPr>
        <w:t>основні загрози економічній безпеці підприємства.</w:t>
      </w:r>
    </w:p>
    <w:p w:rsidR="009013D8" w:rsidRPr="00104CA2" w:rsidRDefault="009013D8" w:rsidP="009013D8">
      <w:pPr>
        <w:widowControl w:val="0"/>
        <w:jc w:val="both"/>
        <w:rPr>
          <w:sz w:val="24"/>
          <w:lang w:val="uk-UA"/>
        </w:rPr>
      </w:pPr>
    </w:p>
    <w:p w:rsidR="009013D8" w:rsidRPr="00104CA2" w:rsidRDefault="009013D8" w:rsidP="009013D8">
      <w:pPr>
        <w:widowControl w:val="0"/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вміти</w:t>
      </w:r>
      <w:r w:rsidRPr="00104CA2">
        <w:rPr>
          <w:sz w:val="24"/>
          <w:lang w:val="uk-UA"/>
        </w:rPr>
        <w:t xml:space="preserve">: </w:t>
      </w:r>
    </w:p>
    <w:p w:rsidR="009013D8" w:rsidRPr="00492702" w:rsidRDefault="00380701" w:rsidP="00380701">
      <w:pPr>
        <w:widowControl w:val="0"/>
        <w:ind w:left="426" w:hanging="426"/>
        <w:jc w:val="both"/>
        <w:rPr>
          <w:sz w:val="24"/>
          <w:lang w:val="uk-UA"/>
        </w:rPr>
      </w:pPr>
      <w:r w:rsidRPr="00492702">
        <w:rPr>
          <w:sz w:val="24"/>
          <w:lang w:val="uk-UA"/>
        </w:rPr>
        <w:t xml:space="preserve">Р 1. </w:t>
      </w:r>
      <w:r w:rsidR="00492702" w:rsidRPr="00492702">
        <w:rPr>
          <w:color w:val="000000"/>
          <w:sz w:val="24"/>
          <w:lang w:val="uk-UA"/>
        </w:rPr>
        <w:t>досліджувати стан підприємства та рівня його економічної безпеки;</w:t>
      </w:r>
    </w:p>
    <w:p w:rsidR="009013D8" w:rsidRPr="00492702" w:rsidRDefault="00380701" w:rsidP="00380701">
      <w:pPr>
        <w:widowControl w:val="0"/>
        <w:ind w:left="426" w:hanging="426"/>
        <w:jc w:val="both"/>
        <w:rPr>
          <w:sz w:val="24"/>
          <w:lang w:val="uk-UA"/>
        </w:rPr>
      </w:pPr>
      <w:r w:rsidRPr="00492702">
        <w:rPr>
          <w:sz w:val="24"/>
          <w:lang w:val="uk-UA"/>
        </w:rPr>
        <w:t xml:space="preserve">Р 5. </w:t>
      </w:r>
      <w:r w:rsidR="00492702" w:rsidRPr="00492702">
        <w:rPr>
          <w:color w:val="000000"/>
          <w:sz w:val="24"/>
          <w:lang w:val="uk-UA"/>
        </w:rPr>
        <w:t>визначати загрози економічній безпеці конкретного підприємства;</w:t>
      </w:r>
    </w:p>
    <w:p w:rsidR="009013D8" w:rsidRPr="00492702" w:rsidRDefault="00380701" w:rsidP="00380701">
      <w:pPr>
        <w:pStyle w:val="a5"/>
        <w:widowControl w:val="0"/>
        <w:ind w:left="426" w:hanging="426"/>
        <w:jc w:val="both"/>
        <w:rPr>
          <w:spacing w:val="-2"/>
          <w:sz w:val="24"/>
          <w:lang w:val="uk-UA" w:eastAsia="en-US"/>
        </w:rPr>
      </w:pPr>
      <w:r w:rsidRPr="00492702">
        <w:rPr>
          <w:sz w:val="24"/>
          <w:lang w:val="uk-UA"/>
        </w:rPr>
        <w:t xml:space="preserve">Р 9. </w:t>
      </w:r>
      <w:r w:rsidR="00492702" w:rsidRPr="00492702">
        <w:rPr>
          <w:color w:val="000000"/>
          <w:sz w:val="24"/>
          <w:lang w:val="uk-UA"/>
        </w:rPr>
        <w:t>аналізувати стратегії економічної безпеки підприємства;</w:t>
      </w:r>
    </w:p>
    <w:p w:rsidR="009013D8" w:rsidRPr="00492702" w:rsidRDefault="00380701" w:rsidP="00380701">
      <w:pPr>
        <w:widowControl w:val="0"/>
        <w:ind w:left="426" w:hanging="426"/>
        <w:jc w:val="both"/>
        <w:rPr>
          <w:sz w:val="24"/>
          <w:lang w:val="uk-UA"/>
        </w:rPr>
      </w:pPr>
      <w:r w:rsidRPr="00492702">
        <w:rPr>
          <w:sz w:val="24"/>
          <w:lang w:val="uk-UA"/>
        </w:rPr>
        <w:t xml:space="preserve">Р 14. </w:t>
      </w:r>
      <w:r w:rsidR="00492702" w:rsidRPr="00492702">
        <w:rPr>
          <w:color w:val="000000"/>
          <w:sz w:val="24"/>
          <w:lang w:val="uk-UA"/>
        </w:rPr>
        <w:t>розраховувати показники стану економічної безпеки підприємства.</w:t>
      </w:r>
    </w:p>
    <w:p w:rsidR="004E6F45" w:rsidRPr="00F1679B" w:rsidRDefault="004E6F45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9E5432" w:rsidRPr="008C0185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8C0185">
        <w:rPr>
          <w:b/>
          <w:bCs/>
          <w:sz w:val="24"/>
          <w:lang w:val="uk-UA"/>
        </w:rPr>
        <w:t xml:space="preserve">3. </w:t>
      </w:r>
      <w:r w:rsidR="009E5432" w:rsidRPr="008C0185">
        <w:rPr>
          <w:b/>
          <w:bCs/>
          <w:sz w:val="24"/>
          <w:lang w:val="uk-UA"/>
        </w:rPr>
        <w:t>Структура навчальної дисципліни</w:t>
      </w:r>
    </w:p>
    <w:p w:rsidR="0047638B" w:rsidRDefault="00DA1D1D" w:rsidP="004E2D6B">
      <w:pPr>
        <w:widowControl w:val="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</w:t>
      </w:r>
      <w:r w:rsidR="008C7AAC" w:rsidRPr="00F1679B">
        <w:rPr>
          <w:b/>
          <w:bCs/>
          <w:sz w:val="24"/>
          <w:lang w:val="uk-UA"/>
        </w:rPr>
        <w:t>.1.</w:t>
      </w:r>
      <w:r w:rsidR="00083E7E" w:rsidRPr="00F1679B">
        <w:rPr>
          <w:b/>
          <w:bCs/>
          <w:sz w:val="24"/>
          <w:lang w:val="uk-UA"/>
        </w:rPr>
        <w:t xml:space="preserve"> </w:t>
      </w:r>
      <w:r w:rsidR="008C7AAC" w:rsidRPr="00F1679B">
        <w:rPr>
          <w:b/>
          <w:bCs/>
          <w:sz w:val="24"/>
          <w:lang w:val="uk-UA"/>
        </w:rPr>
        <w:t>Розподіл навчальних занять за розділами дисципліни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792"/>
        <w:gridCol w:w="440"/>
        <w:gridCol w:w="536"/>
        <w:gridCol w:w="426"/>
        <w:gridCol w:w="617"/>
        <w:gridCol w:w="846"/>
        <w:gridCol w:w="30"/>
        <w:gridCol w:w="631"/>
        <w:gridCol w:w="39"/>
        <w:gridCol w:w="530"/>
        <w:gridCol w:w="615"/>
        <w:gridCol w:w="538"/>
        <w:gridCol w:w="43"/>
        <w:gridCol w:w="497"/>
        <w:gridCol w:w="73"/>
        <w:gridCol w:w="436"/>
      </w:tblGrid>
      <w:tr w:rsidR="004E2D6B" w:rsidRPr="004E2D6B" w:rsidTr="003810CD">
        <w:trPr>
          <w:cantSplit/>
        </w:trPr>
        <w:tc>
          <w:tcPr>
            <w:tcW w:w="1404" w:type="pct"/>
            <w:vMerge w:val="restar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Назва теми</w:t>
            </w:r>
          </w:p>
        </w:tc>
        <w:tc>
          <w:tcPr>
            <w:tcW w:w="3596" w:type="pct"/>
            <w:gridSpan w:val="16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Кількість годин</w:t>
            </w:r>
          </w:p>
        </w:tc>
      </w:tr>
      <w:tr w:rsidR="004E2D6B" w:rsidRPr="004E2D6B" w:rsidTr="003810CD">
        <w:trPr>
          <w:cantSplit/>
        </w:trPr>
        <w:tc>
          <w:tcPr>
            <w:tcW w:w="1404" w:type="pct"/>
            <w:vMerge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4" w:type="pct"/>
            <w:gridSpan w:val="6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41" w:type="pct"/>
            <w:gridSpan w:val="10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Заочна форма</w:t>
            </w:r>
          </w:p>
        </w:tc>
      </w:tr>
      <w:tr w:rsidR="004E2D6B" w:rsidRPr="004E2D6B" w:rsidTr="003810CD">
        <w:trPr>
          <w:cantSplit/>
        </w:trPr>
        <w:tc>
          <w:tcPr>
            <w:tcW w:w="1404" w:type="pct"/>
            <w:vMerge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:rsidR="004E2D6B" w:rsidRPr="004E2D6B" w:rsidRDefault="004E2D6B" w:rsidP="001A3EC1">
            <w:pPr>
              <w:ind w:left="-34" w:right="-109"/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53" w:type="pct"/>
            <w:gridSpan w:val="5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55" w:type="pct"/>
            <w:gridSpan w:val="3"/>
            <w:vMerge w:val="restart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86" w:type="pct"/>
            <w:gridSpan w:val="7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у тому числі</w:t>
            </w:r>
          </w:p>
        </w:tc>
      </w:tr>
      <w:tr w:rsidR="004E2D6B" w:rsidRPr="004E2D6B" w:rsidTr="003810CD">
        <w:trPr>
          <w:cantSplit/>
        </w:trPr>
        <w:tc>
          <w:tcPr>
            <w:tcW w:w="1404" w:type="pct"/>
            <w:vMerge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л</w:t>
            </w:r>
          </w:p>
        </w:tc>
        <w:tc>
          <w:tcPr>
            <w:tcW w:w="272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п</w:t>
            </w:r>
          </w:p>
        </w:tc>
        <w:tc>
          <w:tcPr>
            <w:tcW w:w="216" w:type="pct"/>
          </w:tcPr>
          <w:p w:rsidR="004E2D6B" w:rsidRPr="004E2D6B" w:rsidRDefault="004E2D6B" w:rsidP="001A3EC1">
            <w:pPr>
              <w:ind w:left="-179"/>
              <w:jc w:val="center"/>
              <w:rPr>
                <w:sz w:val="24"/>
                <w:lang w:val="uk-UA"/>
              </w:rPr>
            </w:pPr>
            <w:proofErr w:type="spellStart"/>
            <w:r w:rsidRPr="004E2D6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313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proofErr w:type="spellStart"/>
            <w:r w:rsidRPr="004E2D6B">
              <w:rPr>
                <w:sz w:val="24"/>
                <w:lang w:val="uk-UA"/>
              </w:rPr>
              <w:t>і.р</w:t>
            </w:r>
            <w:proofErr w:type="spellEnd"/>
            <w:r w:rsidRPr="004E2D6B">
              <w:rPr>
                <w:sz w:val="24"/>
                <w:lang w:val="uk-UA"/>
              </w:rPr>
              <w:t>.</w:t>
            </w:r>
          </w:p>
        </w:tc>
        <w:tc>
          <w:tcPr>
            <w:tcW w:w="428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proofErr w:type="spellStart"/>
            <w:r w:rsidRPr="004E2D6B">
              <w:rPr>
                <w:sz w:val="24"/>
                <w:lang w:val="uk-UA"/>
              </w:rPr>
              <w:t>с.р</w:t>
            </w:r>
            <w:proofErr w:type="spellEnd"/>
            <w:r w:rsidRPr="004E2D6B">
              <w:rPr>
                <w:sz w:val="24"/>
                <w:lang w:val="uk-UA"/>
              </w:rPr>
              <w:t>.</w:t>
            </w:r>
          </w:p>
        </w:tc>
        <w:tc>
          <w:tcPr>
            <w:tcW w:w="355" w:type="pct"/>
            <w:gridSpan w:val="3"/>
            <w:vMerge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7" w:type="pct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л</w:t>
            </w:r>
          </w:p>
        </w:tc>
        <w:tc>
          <w:tcPr>
            <w:tcW w:w="312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п</w:t>
            </w:r>
          </w:p>
        </w:tc>
        <w:tc>
          <w:tcPr>
            <w:tcW w:w="295" w:type="pct"/>
            <w:gridSpan w:val="2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proofErr w:type="spellStart"/>
            <w:r w:rsidRPr="004E2D6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89" w:type="pct"/>
            <w:gridSpan w:val="2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proofErr w:type="spellStart"/>
            <w:r w:rsidRPr="004E2D6B">
              <w:rPr>
                <w:sz w:val="24"/>
                <w:lang w:val="uk-UA"/>
              </w:rPr>
              <w:t>і.р</w:t>
            </w:r>
            <w:proofErr w:type="spellEnd"/>
            <w:r w:rsidRPr="004E2D6B">
              <w:rPr>
                <w:sz w:val="24"/>
                <w:lang w:val="uk-UA"/>
              </w:rPr>
              <w:t>.</w:t>
            </w:r>
          </w:p>
        </w:tc>
        <w:tc>
          <w:tcPr>
            <w:tcW w:w="223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proofErr w:type="spellStart"/>
            <w:r w:rsidRPr="004E2D6B">
              <w:rPr>
                <w:sz w:val="24"/>
                <w:lang w:val="uk-UA"/>
              </w:rPr>
              <w:t>с.р</w:t>
            </w:r>
            <w:proofErr w:type="spellEnd"/>
            <w:r w:rsidRPr="004E2D6B">
              <w:rPr>
                <w:sz w:val="24"/>
                <w:lang w:val="uk-UA"/>
              </w:rPr>
              <w:t>.</w:t>
            </w:r>
          </w:p>
        </w:tc>
      </w:tr>
      <w:tr w:rsidR="004E2D6B" w:rsidRPr="004E2D6B" w:rsidTr="003810CD">
        <w:trPr>
          <w:cantSplit/>
        </w:trPr>
        <w:tc>
          <w:tcPr>
            <w:tcW w:w="1404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3</w:t>
            </w:r>
          </w:p>
        </w:tc>
        <w:tc>
          <w:tcPr>
            <w:tcW w:w="272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4</w:t>
            </w:r>
          </w:p>
        </w:tc>
        <w:tc>
          <w:tcPr>
            <w:tcW w:w="216" w:type="pct"/>
          </w:tcPr>
          <w:p w:rsidR="004E2D6B" w:rsidRPr="004E2D6B" w:rsidRDefault="004E2D6B" w:rsidP="001A3EC1">
            <w:pPr>
              <w:ind w:left="-179"/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5</w:t>
            </w:r>
          </w:p>
        </w:tc>
        <w:tc>
          <w:tcPr>
            <w:tcW w:w="313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6</w:t>
            </w:r>
          </w:p>
        </w:tc>
        <w:tc>
          <w:tcPr>
            <w:tcW w:w="428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7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9</w:t>
            </w:r>
          </w:p>
        </w:tc>
        <w:tc>
          <w:tcPr>
            <w:tcW w:w="312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10</w:t>
            </w:r>
          </w:p>
        </w:tc>
        <w:tc>
          <w:tcPr>
            <w:tcW w:w="295" w:type="pct"/>
            <w:gridSpan w:val="2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11</w:t>
            </w:r>
          </w:p>
        </w:tc>
        <w:tc>
          <w:tcPr>
            <w:tcW w:w="289" w:type="pct"/>
            <w:gridSpan w:val="2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12</w:t>
            </w:r>
          </w:p>
        </w:tc>
        <w:tc>
          <w:tcPr>
            <w:tcW w:w="223" w:type="pct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13</w:t>
            </w:r>
          </w:p>
        </w:tc>
      </w:tr>
      <w:tr w:rsidR="004E2D6B" w:rsidRPr="004E2D6B" w:rsidTr="008C0185">
        <w:trPr>
          <w:cantSplit/>
          <w:trHeight w:val="355"/>
        </w:trPr>
        <w:tc>
          <w:tcPr>
            <w:tcW w:w="5000" w:type="pct"/>
            <w:gridSpan w:val="17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 xml:space="preserve">Розділ 1. </w:t>
            </w:r>
            <w:r w:rsidR="008C0185" w:rsidRPr="008C0185">
              <w:rPr>
                <w:rFonts w:eastAsia="Arial Unicode MS"/>
                <w:b/>
                <w:color w:val="000000"/>
                <w:sz w:val="24"/>
                <w:lang w:val="uk-UA"/>
              </w:rPr>
              <w:t>Теоретичні засади та механізми економічної безпеки підприємницької діял</w:t>
            </w:r>
            <w:r w:rsidR="008C0185" w:rsidRPr="008C0185">
              <w:rPr>
                <w:rFonts w:eastAsia="Arial Unicode MS"/>
                <w:b/>
                <w:color w:val="000000"/>
                <w:sz w:val="24"/>
                <w:lang w:val="uk-UA"/>
              </w:rPr>
              <w:t>ь</w:t>
            </w:r>
            <w:r w:rsidR="008C0185" w:rsidRPr="008C0185">
              <w:rPr>
                <w:rFonts w:eastAsia="Arial Unicode MS"/>
                <w:b/>
                <w:color w:val="000000"/>
                <w:sz w:val="24"/>
                <w:lang w:val="uk-UA"/>
              </w:rPr>
              <w:t>ності</w:t>
            </w:r>
          </w:p>
        </w:tc>
      </w:tr>
      <w:tr w:rsidR="003810CD" w:rsidRPr="004E2D6B" w:rsidTr="003810CD">
        <w:tc>
          <w:tcPr>
            <w:tcW w:w="1404" w:type="pct"/>
          </w:tcPr>
          <w:p w:rsidR="003810CD" w:rsidRPr="008C0185" w:rsidRDefault="003810CD" w:rsidP="001A3EC1">
            <w:pPr>
              <w:rPr>
                <w:sz w:val="24"/>
                <w:lang w:val="uk-UA"/>
              </w:rPr>
            </w:pPr>
            <w:r w:rsidRPr="008C0185">
              <w:rPr>
                <w:bCs/>
                <w:color w:val="000000"/>
                <w:spacing w:val="-1"/>
                <w:sz w:val="24"/>
                <w:lang w:val="uk-UA"/>
              </w:rPr>
              <w:t xml:space="preserve">Тема 1. </w:t>
            </w:r>
            <w:r w:rsidRPr="008C0185">
              <w:rPr>
                <w:sz w:val="24"/>
                <w:lang w:val="uk-UA" w:eastAsia="uk-UA"/>
              </w:rPr>
              <w:t>Економічна бе</w:t>
            </w:r>
            <w:r w:rsidRPr="008C0185">
              <w:rPr>
                <w:sz w:val="24"/>
                <w:lang w:val="uk-UA" w:eastAsia="uk-UA"/>
              </w:rPr>
              <w:t>з</w:t>
            </w:r>
            <w:r w:rsidRPr="008C0185">
              <w:rPr>
                <w:sz w:val="24"/>
                <w:lang w:val="uk-UA" w:eastAsia="uk-UA"/>
              </w:rPr>
              <w:t>пека  підприємницької діяльності: понятійний базис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3810CD" w:rsidRPr="004E2D6B" w:rsidRDefault="005732EF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309" w:type="pct"/>
            <w:vMerge w:val="restart"/>
            <w:vAlign w:val="center"/>
          </w:tcPr>
          <w:p w:rsidR="003810CD" w:rsidRPr="003810CD" w:rsidRDefault="003810CD" w:rsidP="003810CD">
            <w:pPr>
              <w:ind w:left="-41"/>
              <w:jc w:val="center"/>
              <w:rPr>
                <w:sz w:val="24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273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3810CD" w:rsidRPr="004E2D6B" w:rsidTr="003810CD">
        <w:tc>
          <w:tcPr>
            <w:tcW w:w="1404" w:type="pct"/>
          </w:tcPr>
          <w:p w:rsidR="003810CD" w:rsidRPr="008C0185" w:rsidRDefault="003810CD" w:rsidP="001A3EC1">
            <w:pPr>
              <w:rPr>
                <w:sz w:val="24"/>
                <w:lang w:val="uk-UA"/>
              </w:rPr>
            </w:pPr>
            <w:r w:rsidRPr="008C0185">
              <w:rPr>
                <w:bCs/>
                <w:color w:val="000000"/>
                <w:spacing w:val="-4"/>
                <w:sz w:val="24"/>
                <w:lang w:val="uk-UA"/>
              </w:rPr>
              <w:t xml:space="preserve">Тема 2. </w:t>
            </w:r>
            <w:r w:rsidRPr="008C0185">
              <w:rPr>
                <w:sz w:val="24"/>
                <w:lang w:val="uk-UA" w:eastAsia="uk-UA"/>
              </w:rPr>
              <w:t>Державне рег</w:t>
            </w:r>
            <w:r w:rsidRPr="008C0185">
              <w:rPr>
                <w:sz w:val="24"/>
                <w:lang w:val="uk-UA" w:eastAsia="uk-UA"/>
              </w:rPr>
              <w:t>у</w:t>
            </w:r>
            <w:r w:rsidRPr="008C0185">
              <w:rPr>
                <w:sz w:val="24"/>
                <w:lang w:val="uk-UA" w:eastAsia="uk-UA"/>
              </w:rPr>
              <w:t>лювання економіки та економічна безпека пі</w:t>
            </w:r>
            <w:r w:rsidRPr="008C0185">
              <w:rPr>
                <w:sz w:val="24"/>
                <w:lang w:val="uk-UA" w:eastAsia="uk-UA"/>
              </w:rPr>
              <w:t>д</w:t>
            </w:r>
            <w:r w:rsidRPr="008C0185">
              <w:rPr>
                <w:sz w:val="24"/>
                <w:lang w:val="uk-UA" w:eastAsia="uk-UA"/>
              </w:rPr>
              <w:t>приємницької діяльності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3810CD" w:rsidRPr="008C0185" w:rsidRDefault="003810CD" w:rsidP="001A3EC1">
            <w:pPr>
              <w:ind w:left="-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309" w:type="pct"/>
            <w:vMerge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en-US"/>
              </w:rPr>
            </w:pPr>
          </w:p>
        </w:tc>
        <w:tc>
          <w:tcPr>
            <w:tcW w:w="273" w:type="pct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3810CD" w:rsidRPr="004E2D6B" w:rsidRDefault="003810CD" w:rsidP="001A3EC1">
            <w:pPr>
              <w:ind w:left="-41"/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3810CD" w:rsidRPr="003810CD" w:rsidRDefault="003810CD" w:rsidP="001A3EC1">
            <w:pPr>
              <w:ind w:left="-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8C0185" w:rsidRDefault="004E2D6B" w:rsidP="001A3EC1">
            <w:pPr>
              <w:rPr>
                <w:bCs/>
                <w:sz w:val="24"/>
                <w:lang w:val="uk-UA"/>
              </w:rPr>
            </w:pPr>
            <w:r w:rsidRPr="008C0185">
              <w:rPr>
                <w:bCs/>
                <w:color w:val="000000"/>
                <w:spacing w:val="-3"/>
                <w:sz w:val="24"/>
                <w:lang w:val="uk-UA"/>
              </w:rPr>
              <w:t xml:space="preserve">Тема 3. </w:t>
            </w:r>
            <w:r w:rsidR="008C0185" w:rsidRPr="008C0185">
              <w:rPr>
                <w:sz w:val="24"/>
                <w:lang w:val="uk-UA" w:eastAsia="uk-UA"/>
              </w:rPr>
              <w:t>Основні пр</w:t>
            </w:r>
            <w:r w:rsidR="008C0185" w:rsidRPr="008C0185">
              <w:rPr>
                <w:sz w:val="24"/>
                <w:lang w:val="uk-UA" w:eastAsia="uk-UA"/>
              </w:rPr>
              <w:t>о</w:t>
            </w:r>
            <w:r w:rsidR="008C0185" w:rsidRPr="008C0185">
              <w:rPr>
                <w:sz w:val="24"/>
                <w:lang w:val="uk-UA" w:eastAsia="uk-UA"/>
              </w:rPr>
              <w:t>блеми безпеки підпри</w:t>
            </w:r>
            <w:r w:rsidR="008C0185" w:rsidRPr="008C0185">
              <w:rPr>
                <w:sz w:val="24"/>
                <w:lang w:val="uk-UA" w:eastAsia="uk-UA"/>
              </w:rPr>
              <w:t>є</w:t>
            </w:r>
            <w:r w:rsidR="008C0185" w:rsidRPr="008C0185">
              <w:rPr>
                <w:sz w:val="24"/>
                <w:lang w:val="uk-UA" w:eastAsia="uk-UA"/>
              </w:rPr>
              <w:t>мницької діяльності в Україні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8C0185" w:rsidRDefault="008C0185" w:rsidP="001A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" w:type="pct"/>
            <w:vAlign w:val="center"/>
          </w:tcPr>
          <w:p w:rsidR="004E2D6B" w:rsidRPr="004E2D6B" w:rsidRDefault="003810CD" w:rsidP="001A3EC1">
            <w:pPr>
              <w:ind w:left="-186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4E2D6B" w:rsidRPr="004E2D6B" w:rsidRDefault="005732EF" w:rsidP="001A3EC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en-US"/>
              </w:rPr>
            </w:pPr>
            <w:r w:rsidRPr="004E2D6B">
              <w:rPr>
                <w:sz w:val="24"/>
                <w:lang w:val="en-US"/>
              </w:rPr>
              <w:t>1</w:t>
            </w:r>
          </w:p>
        </w:tc>
        <w:tc>
          <w:tcPr>
            <w:tcW w:w="309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en-US"/>
              </w:rPr>
            </w:pPr>
            <w:r w:rsidRPr="004E2D6B">
              <w:rPr>
                <w:sz w:val="24"/>
                <w:lang w:val="en-US"/>
              </w:rPr>
              <w:t>1</w:t>
            </w: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3810CD" w:rsidRDefault="003810CD" w:rsidP="001A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8C0185" w:rsidRDefault="004E2D6B" w:rsidP="001A3EC1">
            <w:pPr>
              <w:rPr>
                <w:bCs/>
                <w:sz w:val="24"/>
                <w:lang w:val="uk-UA"/>
              </w:rPr>
            </w:pPr>
            <w:r w:rsidRPr="008C0185">
              <w:rPr>
                <w:bCs/>
                <w:color w:val="000000"/>
                <w:spacing w:val="-3"/>
                <w:sz w:val="24"/>
                <w:lang w:val="uk-UA"/>
              </w:rPr>
              <w:t xml:space="preserve">Тема 4. </w:t>
            </w:r>
            <w:r w:rsidR="008C0185" w:rsidRPr="008C0185">
              <w:rPr>
                <w:sz w:val="24"/>
                <w:lang w:val="uk-UA" w:eastAsia="uk-UA"/>
              </w:rPr>
              <w:t>Загрози екон</w:t>
            </w:r>
            <w:r w:rsidR="008C0185" w:rsidRPr="008C0185">
              <w:rPr>
                <w:sz w:val="24"/>
                <w:lang w:val="uk-UA" w:eastAsia="uk-UA"/>
              </w:rPr>
              <w:t>о</w:t>
            </w:r>
            <w:r w:rsidR="008C0185" w:rsidRPr="008C0185">
              <w:rPr>
                <w:sz w:val="24"/>
                <w:lang w:val="uk-UA" w:eastAsia="uk-UA"/>
              </w:rPr>
              <w:t>мічній безпеці підпри</w:t>
            </w:r>
            <w:r w:rsidR="008C0185" w:rsidRPr="008C0185">
              <w:rPr>
                <w:sz w:val="24"/>
                <w:lang w:val="uk-UA" w:eastAsia="uk-UA"/>
              </w:rPr>
              <w:t>є</w:t>
            </w:r>
            <w:r w:rsidR="008C0185" w:rsidRPr="008C0185">
              <w:rPr>
                <w:sz w:val="24"/>
                <w:lang w:val="uk-UA" w:eastAsia="uk-UA"/>
              </w:rPr>
              <w:t>мницької діяльності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8C0185" w:rsidRDefault="008C0185" w:rsidP="001A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" w:type="pct"/>
            <w:vAlign w:val="center"/>
          </w:tcPr>
          <w:p w:rsidR="004E2D6B" w:rsidRPr="004E2D6B" w:rsidRDefault="003810CD" w:rsidP="001A3EC1">
            <w:pPr>
              <w:ind w:left="-186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en-US"/>
              </w:rPr>
            </w:pPr>
            <w:r w:rsidRPr="004E2D6B">
              <w:rPr>
                <w:sz w:val="24"/>
                <w:lang w:val="en-US"/>
              </w:rPr>
              <w:t>1</w:t>
            </w: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3810CD" w:rsidRDefault="003810CD" w:rsidP="001A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8C0185" w:rsidRDefault="004E2D6B" w:rsidP="001A3EC1">
            <w:pPr>
              <w:rPr>
                <w:bCs/>
                <w:sz w:val="24"/>
                <w:lang w:val="uk-UA"/>
              </w:rPr>
            </w:pPr>
            <w:r w:rsidRPr="008C0185">
              <w:rPr>
                <w:bCs/>
                <w:color w:val="000000"/>
                <w:spacing w:val="-3"/>
                <w:sz w:val="24"/>
                <w:lang w:val="uk-UA"/>
              </w:rPr>
              <w:t xml:space="preserve">Тема 5. </w:t>
            </w:r>
            <w:r w:rsidR="008C0185" w:rsidRPr="008C0185">
              <w:rPr>
                <w:sz w:val="24"/>
                <w:lang w:val="uk-UA" w:eastAsia="uk-UA"/>
              </w:rPr>
              <w:t>Оцінювання рі</w:t>
            </w:r>
            <w:r w:rsidR="008C0185" w:rsidRPr="008C0185">
              <w:rPr>
                <w:sz w:val="24"/>
                <w:lang w:val="uk-UA" w:eastAsia="uk-UA"/>
              </w:rPr>
              <w:t>в</w:t>
            </w:r>
            <w:r w:rsidR="008C0185" w:rsidRPr="008C0185">
              <w:rPr>
                <w:sz w:val="24"/>
                <w:lang w:val="uk-UA" w:eastAsia="uk-UA"/>
              </w:rPr>
              <w:t>ня економічної безпеки підприємств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4E2D6B" w:rsidP="003810CD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  <w:r w:rsidR="003810CD">
              <w:rPr>
                <w:sz w:val="24"/>
                <w:lang w:val="uk-UA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en-US"/>
              </w:rPr>
            </w:pPr>
            <w:r w:rsidRPr="004E2D6B">
              <w:rPr>
                <w:sz w:val="24"/>
                <w:lang w:val="en-US"/>
              </w:rPr>
              <w:t>2</w:t>
            </w:r>
          </w:p>
        </w:tc>
        <w:tc>
          <w:tcPr>
            <w:tcW w:w="272" w:type="pct"/>
            <w:vAlign w:val="center"/>
          </w:tcPr>
          <w:p w:rsidR="004E2D6B" w:rsidRPr="004E2D6B" w:rsidRDefault="003810CD" w:rsidP="001A3EC1">
            <w:pPr>
              <w:ind w:left="-186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en-US"/>
              </w:rPr>
            </w:pPr>
            <w:r w:rsidRPr="004E2D6B">
              <w:rPr>
                <w:sz w:val="24"/>
                <w:lang w:val="en-US"/>
              </w:rPr>
              <w:t>1</w:t>
            </w: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3810CD" w:rsidRDefault="003810CD" w:rsidP="001A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4E2D6B" w:rsidRDefault="004E2D6B" w:rsidP="001A3EC1">
            <w:pPr>
              <w:rPr>
                <w:b/>
                <w:bCs/>
                <w:sz w:val="24"/>
                <w:lang w:val="uk-UA"/>
              </w:rPr>
            </w:pPr>
            <w:r w:rsidRPr="004E2D6B">
              <w:rPr>
                <w:b/>
                <w:bCs/>
                <w:sz w:val="24"/>
                <w:lang w:val="uk-UA"/>
              </w:rPr>
              <w:t>Разом за розділом 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3810CD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4E2D6B" w:rsidRDefault="008C0185" w:rsidP="001A3EC1">
            <w:pPr>
              <w:ind w:left="-10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72" w:type="pct"/>
            <w:vAlign w:val="center"/>
          </w:tcPr>
          <w:p w:rsidR="004E2D6B" w:rsidRPr="004E2D6B" w:rsidRDefault="003810CD" w:rsidP="001A3EC1">
            <w:pPr>
              <w:ind w:left="-186" w:right="-108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4E2D6B" w:rsidP="003810CD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3</w:t>
            </w:r>
            <w:r w:rsidR="003810CD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4E2D6B" w:rsidRPr="005732EF" w:rsidRDefault="005732EF" w:rsidP="001A3E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4E2D6B" w:rsidRPr="004E2D6B" w:rsidRDefault="003810CD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3810CD" w:rsidRDefault="003810CD" w:rsidP="001A3E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4E2D6B" w:rsidRPr="008C0185" w:rsidTr="008C0185">
        <w:trPr>
          <w:cantSplit/>
        </w:trPr>
        <w:tc>
          <w:tcPr>
            <w:tcW w:w="5000" w:type="pct"/>
            <w:gridSpan w:val="17"/>
          </w:tcPr>
          <w:p w:rsidR="004E2D6B" w:rsidRPr="008C0185" w:rsidRDefault="004E2D6B" w:rsidP="001A3EC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E2D6B">
              <w:rPr>
                <w:b/>
                <w:bCs/>
                <w:sz w:val="24"/>
                <w:lang w:val="uk-UA"/>
              </w:rPr>
              <w:t xml:space="preserve">Розділ 2. </w:t>
            </w:r>
            <w:r w:rsidR="008C0185" w:rsidRPr="008C0185">
              <w:rPr>
                <w:rFonts w:eastAsia="Calibri"/>
                <w:b/>
                <w:sz w:val="24"/>
                <w:lang w:val="uk-UA" w:eastAsia="en-US"/>
              </w:rPr>
              <w:t>Система економічної безпеки підприємницької діяльності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8C0185" w:rsidRDefault="004E2D6B" w:rsidP="001A3EC1">
            <w:pPr>
              <w:rPr>
                <w:sz w:val="24"/>
                <w:lang w:val="uk-UA"/>
              </w:rPr>
            </w:pPr>
            <w:r w:rsidRPr="008C0185">
              <w:rPr>
                <w:bCs/>
                <w:color w:val="000000"/>
                <w:spacing w:val="-2"/>
                <w:sz w:val="24"/>
                <w:lang w:val="uk-UA"/>
              </w:rPr>
              <w:t xml:space="preserve">Тема 6. </w:t>
            </w:r>
            <w:r w:rsidR="008C0185" w:rsidRPr="008C0185">
              <w:rPr>
                <w:sz w:val="24"/>
                <w:lang w:val="uk-UA"/>
              </w:rPr>
              <w:t>Механізми п</w:t>
            </w:r>
            <w:r w:rsidR="008C0185" w:rsidRPr="008C0185">
              <w:rPr>
                <w:sz w:val="24"/>
                <w:lang w:val="uk-UA"/>
              </w:rPr>
              <w:t>о</w:t>
            </w:r>
            <w:r w:rsidR="008C0185" w:rsidRPr="008C0185">
              <w:rPr>
                <w:sz w:val="24"/>
                <w:lang w:val="uk-UA"/>
              </w:rPr>
              <w:t>будови системи  безпеки суб’єктів підприємн</w:t>
            </w:r>
            <w:r w:rsidR="008C0185" w:rsidRPr="008C0185">
              <w:rPr>
                <w:sz w:val="24"/>
                <w:lang w:val="uk-UA"/>
              </w:rPr>
              <w:t>и</w:t>
            </w:r>
            <w:r w:rsidR="008C0185" w:rsidRPr="008C0185">
              <w:rPr>
                <w:sz w:val="24"/>
                <w:lang w:val="uk-UA"/>
              </w:rPr>
              <w:t>цької діяльності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4E2D6B" w:rsidRDefault="008C0185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4E2D6B" w:rsidRPr="004E2D6B" w:rsidRDefault="003810CD" w:rsidP="001A3EC1">
            <w:pPr>
              <w:ind w:left="-186" w:right="-2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4E2D6B" w:rsidRPr="004E2D6B" w:rsidRDefault="005732EF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309" w:type="pct"/>
            <w:vMerge w:val="restar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8C0185" w:rsidRDefault="004E2D6B" w:rsidP="001A3EC1">
            <w:pPr>
              <w:rPr>
                <w:sz w:val="24"/>
                <w:lang w:val="uk-UA"/>
              </w:rPr>
            </w:pPr>
            <w:r w:rsidRPr="008C0185">
              <w:rPr>
                <w:bCs/>
                <w:color w:val="000000"/>
                <w:spacing w:val="-3"/>
                <w:sz w:val="24"/>
                <w:lang w:val="uk-UA"/>
              </w:rPr>
              <w:lastRenderedPageBreak/>
              <w:t xml:space="preserve">Тема 7. </w:t>
            </w:r>
            <w:r w:rsidR="008C0185" w:rsidRPr="008C0185">
              <w:rPr>
                <w:sz w:val="24"/>
                <w:lang w:val="uk-UA"/>
              </w:rPr>
              <w:t>Організаційні основи служби безпеки підприємств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4E2D6B" w:rsidRDefault="008C0185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4E2D6B" w:rsidRPr="004E2D6B" w:rsidRDefault="003810CD" w:rsidP="001A3EC1">
            <w:pPr>
              <w:ind w:left="-186" w:right="-2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" w:type="pct"/>
            <w:vMerge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4E2D6B" w:rsidRDefault="003810CD" w:rsidP="001A3EC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3810CD" w:rsidRPr="004E2D6B" w:rsidTr="003810CD">
        <w:tc>
          <w:tcPr>
            <w:tcW w:w="1404" w:type="pct"/>
          </w:tcPr>
          <w:p w:rsidR="003810CD" w:rsidRPr="008C0185" w:rsidRDefault="003810CD" w:rsidP="001A3EC1">
            <w:pPr>
              <w:rPr>
                <w:bCs/>
                <w:sz w:val="24"/>
                <w:lang w:val="uk-UA"/>
              </w:rPr>
            </w:pPr>
            <w:r w:rsidRPr="008C0185">
              <w:rPr>
                <w:bCs/>
                <w:color w:val="000000"/>
                <w:sz w:val="24"/>
                <w:lang w:val="uk-UA"/>
              </w:rPr>
              <w:t xml:space="preserve">Тема 8. </w:t>
            </w:r>
            <w:r w:rsidRPr="008C0185">
              <w:rPr>
                <w:rFonts w:eastAsia="Arial Unicode MS"/>
                <w:sz w:val="24"/>
                <w:lang w:val="uk-UA"/>
              </w:rPr>
              <w:t>Служба екон</w:t>
            </w:r>
            <w:r w:rsidRPr="008C0185">
              <w:rPr>
                <w:rFonts w:eastAsia="Arial Unicode MS"/>
                <w:sz w:val="24"/>
                <w:lang w:val="uk-UA"/>
              </w:rPr>
              <w:t>о</w:t>
            </w:r>
            <w:r w:rsidRPr="008C0185">
              <w:rPr>
                <w:rFonts w:eastAsia="Arial Unicode MS"/>
                <w:sz w:val="24"/>
                <w:lang w:val="uk-UA"/>
              </w:rPr>
              <w:t>мічної безпеки підпр</w:t>
            </w:r>
            <w:r w:rsidRPr="008C0185">
              <w:rPr>
                <w:rFonts w:eastAsia="Arial Unicode MS"/>
                <w:sz w:val="24"/>
                <w:lang w:val="uk-UA"/>
              </w:rPr>
              <w:t>и</w:t>
            </w:r>
            <w:r w:rsidRPr="008C0185">
              <w:rPr>
                <w:rFonts w:eastAsia="Arial Unicode MS"/>
                <w:sz w:val="24"/>
                <w:lang w:val="uk-UA"/>
              </w:rPr>
              <w:t>ємства та управління її діяльністю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272" w:type="pct"/>
            <w:vAlign w:val="center"/>
          </w:tcPr>
          <w:p w:rsidR="003810CD" w:rsidRPr="004E2D6B" w:rsidRDefault="003810CD" w:rsidP="001A3EC1">
            <w:pPr>
              <w:ind w:left="-186" w:right="-2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3810CD" w:rsidRPr="004E2D6B" w:rsidRDefault="003810CD" w:rsidP="005732EF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  <w:r w:rsidR="005732EF">
              <w:rPr>
                <w:sz w:val="24"/>
                <w:lang w:val="uk-UA"/>
              </w:rPr>
              <w:t>6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309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en-US"/>
              </w:rPr>
            </w:pPr>
            <w:r w:rsidRPr="004E2D6B">
              <w:rPr>
                <w:sz w:val="24"/>
                <w:lang w:val="en-US"/>
              </w:rPr>
              <w:t>1</w:t>
            </w:r>
          </w:p>
        </w:tc>
        <w:tc>
          <w:tcPr>
            <w:tcW w:w="273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3810CD" w:rsidRPr="003810CD" w:rsidRDefault="003810CD" w:rsidP="001A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10CD" w:rsidRPr="004E2D6B" w:rsidTr="003810CD">
        <w:tc>
          <w:tcPr>
            <w:tcW w:w="1404" w:type="pct"/>
          </w:tcPr>
          <w:p w:rsidR="003810CD" w:rsidRPr="008C0185" w:rsidRDefault="003810CD" w:rsidP="001A3EC1">
            <w:pPr>
              <w:rPr>
                <w:bCs/>
                <w:color w:val="000000"/>
                <w:sz w:val="24"/>
                <w:lang w:val="uk-UA"/>
              </w:rPr>
            </w:pPr>
            <w:r w:rsidRPr="008C0185">
              <w:rPr>
                <w:bCs/>
                <w:color w:val="000000"/>
                <w:sz w:val="24"/>
                <w:lang w:val="uk-UA"/>
              </w:rPr>
              <w:t xml:space="preserve">Тема 9. </w:t>
            </w:r>
            <w:r w:rsidRPr="008C0185">
              <w:rPr>
                <w:rFonts w:eastAsia="Calibri"/>
                <w:sz w:val="24"/>
                <w:lang w:val="uk-UA" w:eastAsia="x-none"/>
              </w:rPr>
              <w:t>Організація п</w:t>
            </w:r>
            <w:r w:rsidRPr="008C0185">
              <w:rPr>
                <w:rFonts w:eastAsia="Calibri"/>
                <w:sz w:val="24"/>
                <w:lang w:val="uk-UA" w:eastAsia="x-none"/>
              </w:rPr>
              <w:t>о</w:t>
            </w:r>
            <w:r w:rsidRPr="008C0185">
              <w:rPr>
                <w:rFonts w:eastAsia="Calibri"/>
                <w:sz w:val="24"/>
                <w:lang w:val="uk-UA" w:eastAsia="x-none"/>
              </w:rPr>
              <w:t>передження замахів на економічну безпеку пі</w:t>
            </w:r>
            <w:r w:rsidRPr="008C0185">
              <w:rPr>
                <w:rFonts w:eastAsia="Calibri"/>
                <w:sz w:val="24"/>
                <w:lang w:val="uk-UA" w:eastAsia="x-none"/>
              </w:rPr>
              <w:t>д</w:t>
            </w:r>
            <w:r w:rsidRPr="008C0185">
              <w:rPr>
                <w:rFonts w:eastAsia="Calibri"/>
                <w:sz w:val="24"/>
                <w:lang w:val="uk-UA" w:eastAsia="x-none"/>
              </w:rPr>
              <w:t>приємництва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3810CD" w:rsidRPr="004E2D6B" w:rsidRDefault="003810CD" w:rsidP="001A3EC1">
            <w:pPr>
              <w:ind w:left="-186" w:right="-2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09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en-US"/>
              </w:rPr>
            </w:pPr>
            <w:r w:rsidRPr="004E2D6B">
              <w:rPr>
                <w:sz w:val="24"/>
                <w:lang w:val="en-US"/>
              </w:rPr>
              <w:t>1</w:t>
            </w:r>
          </w:p>
        </w:tc>
        <w:tc>
          <w:tcPr>
            <w:tcW w:w="273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3810CD" w:rsidRPr="003810CD" w:rsidRDefault="003810CD" w:rsidP="001A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10CD" w:rsidRPr="008C0185" w:rsidTr="003810CD">
        <w:tc>
          <w:tcPr>
            <w:tcW w:w="1404" w:type="pct"/>
          </w:tcPr>
          <w:p w:rsidR="003810CD" w:rsidRPr="008C0185" w:rsidRDefault="003810CD" w:rsidP="001A3EC1">
            <w:pPr>
              <w:rPr>
                <w:bCs/>
                <w:color w:val="000000"/>
                <w:sz w:val="24"/>
                <w:lang w:val="uk-UA"/>
              </w:rPr>
            </w:pPr>
            <w:r w:rsidRPr="008C0185">
              <w:rPr>
                <w:bCs/>
                <w:color w:val="000000"/>
                <w:sz w:val="24"/>
                <w:lang w:val="uk-UA"/>
              </w:rPr>
              <w:t xml:space="preserve">Тема 10. </w:t>
            </w:r>
            <w:r w:rsidRPr="008C0185">
              <w:rPr>
                <w:rFonts w:eastAsia="Arial Unicode MS"/>
                <w:sz w:val="24"/>
                <w:lang w:val="uk-UA"/>
              </w:rPr>
              <w:t>Тенденції фо</w:t>
            </w:r>
            <w:r w:rsidRPr="008C0185">
              <w:rPr>
                <w:rFonts w:eastAsia="Arial Unicode MS"/>
                <w:sz w:val="24"/>
                <w:lang w:val="uk-UA"/>
              </w:rPr>
              <w:t>р</w:t>
            </w:r>
            <w:r w:rsidRPr="008C0185">
              <w:rPr>
                <w:rFonts w:eastAsia="Arial Unicode MS"/>
                <w:sz w:val="24"/>
                <w:lang w:val="uk-UA"/>
              </w:rPr>
              <w:t>мування та реалізації державної політики в галузі безпеки підпри</w:t>
            </w:r>
            <w:r w:rsidRPr="008C0185">
              <w:rPr>
                <w:rFonts w:eastAsia="Arial Unicode MS"/>
                <w:sz w:val="24"/>
                <w:lang w:val="uk-UA"/>
              </w:rPr>
              <w:t>є</w:t>
            </w:r>
            <w:r w:rsidRPr="008C0185">
              <w:rPr>
                <w:rFonts w:eastAsia="Arial Unicode MS"/>
                <w:sz w:val="24"/>
                <w:lang w:val="uk-UA"/>
              </w:rPr>
              <w:t>мницької діяльності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3810CD" w:rsidRPr="004E2D6B" w:rsidRDefault="003810CD" w:rsidP="001A3EC1">
            <w:pPr>
              <w:ind w:left="-186" w:right="-2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3810CD" w:rsidRPr="008C0185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  <w:vAlign w:val="center"/>
          </w:tcPr>
          <w:p w:rsidR="003810CD" w:rsidRPr="008C0185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3810CD" w:rsidRPr="008C0185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3" w:type="pct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3810CD" w:rsidRPr="004E2D6B" w:rsidRDefault="003810CD" w:rsidP="001A3E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3810CD" w:rsidRPr="008C0185" w:rsidRDefault="003810CD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4E2D6B" w:rsidRDefault="004E2D6B" w:rsidP="001A3EC1">
            <w:pPr>
              <w:rPr>
                <w:b/>
                <w:bCs/>
                <w:sz w:val="24"/>
                <w:lang w:val="uk-UA"/>
              </w:rPr>
            </w:pPr>
            <w:r w:rsidRPr="004E2D6B">
              <w:rPr>
                <w:b/>
                <w:bCs/>
                <w:sz w:val="24"/>
                <w:lang w:val="uk-UA"/>
              </w:rPr>
              <w:t>Разом за розділом 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3810CD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4E2D6B" w:rsidRDefault="003810CD" w:rsidP="001A3EC1">
            <w:pPr>
              <w:ind w:left="-10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72" w:type="pct"/>
            <w:vAlign w:val="center"/>
          </w:tcPr>
          <w:p w:rsidR="004E2D6B" w:rsidRPr="004E2D6B" w:rsidRDefault="003810CD" w:rsidP="001A3EC1">
            <w:pPr>
              <w:ind w:left="-186" w:right="-21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3810CD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4E2D6B" w:rsidRPr="004E2D6B" w:rsidRDefault="005732EF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9" w:type="pct"/>
            <w:vAlign w:val="center"/>
          </w:tcPr>
          <w:p w:rsidR="004E2D6B" w:rsidRPr="004E2D6B" w:rsidRDefault="003810CD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8C0185" w:rsidRDefault="003810CD" w:rsidP="001A3E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4E2D6B" w:rsidRPr="004E2D6B" w:rsidTr="003810CD">
        <w:tc>
          <w:tcPr>
            <w:tcW w:w="1404" w:type="pct"/>
          </w:tcPr>
          <w:p w:rsidR="004E2D6B" w:rsidRPr="004E2D6B" w:rsidRDefault="004E2D6B" w:rsidP="001A3EC1">
            <w:pPr>
              <w:pStyle w:val="4"/>
              <w:jc w:val="both"/>
              <w:rPr>
                <w:sz w:val="24"/>
              </w:rPr>
            </w:pPr>
            <w:r w:rsidRPr="004E2D6B">
              <w:rPr>
                <w:sz w:val="24"/>
              </w:rPr>
              <w:t>Всього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2D6B" w:rsidRPr="004E2D6B" w:rsidRDefault="008C0185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2D6B" w:rsidRPr="004E2D6B" w:rsidRDefault="008C0185" w:rsidP="001A3EC1">
            <w:pPr>
              <w:ind w:left="-10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272" w:type="pct"/>
            <w:vAlign w:val="center"/>
          </w:tcPr>
          <w:p w:rsidR="004E2D6B" w:rsidRPr="004E2D6B" w:rsidRDefault="008C0185" w:rsidP="001A3EC1">
            <w:pPr>
              <w:ind w:left="-186" w:right="-21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216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4E2D6B" w:rsidRPr="004E2D6B" w:rsidRDefault="008C0185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4E2D6B" w:rsidRPr="008C0185" w:rsidRDefault="008C0185" w:rsidP="001A3EC1">
            <w:pPr>
              <w:ind w:left="-123" w:right="-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09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73" w:type="pct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0" w:type="pct"/>
            <w:gridSpan w:val="2"/>
            <w:vAlign w:val="center"/>
          </w:tcPr>
          <w:p w:rsidR="004E2D6B" w:rsidRPr="004E2D6B" w:rsidRDefault="008C0185" w:rsidP="001A3EC1">
            <w:pPr>
              <w:ind w:left="-74" w:right="-169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78</w:t>
            </w:r>
          </w:p>
        </w:tc>
      </w:tr>
    </w:tbl>
    <w:p w:rsidR="004E2D6B" w:rsidRPr="004E2D6B" w:rsidRDefault="004E2D6B" w:rsidP="004E2D6B">
      <w:pPr>
        <w:spacing w:after="120"/>
        <w:ind w:firstLine="851"/>
        <w:rPr>
          <w:bCs/>
          <w:sz w:val="24"/>
          <w:lang w:val="uk-UA"/>
        </w:rPr>
      </w:pPr>
    </w:p>
    <w:p w:rsidR="004E2D6B" w:rsidRPr="004E2D6B" w:rsidRDefault="004E2D6B" w:rsidP="004E2D6B">
      <w:pPr>
        <w:ind w:firstLine="851"/>
        <w:rPr>
          <w:b/>
          <w:sz w:val="24"/>
          <w:lang w:val="uk-UA"/>
        </w:rPr>
      </w:pPr>
      <w:r w:rsidRPr="004E2D6B">
        <w:rPr>
          <w:b/>
          <w:sz w:val="24"/>
          <w:lang w:val="uk-UA"/>
        </w:rPr>
        <w:t>3.2. Лекційні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113"/>
        <w:gridCol w:w="1080"/>
        <w:gridCol w:w="1107"/>
      </w:tblGrid>
      <w:tr w:rsidR="004E2D6B" w:rsidRPr="004E2D6B" w:rsidTr="001A3EC1">
        <w:tc>
          <w:tcPr>
            <w:tcW w:w="555" w:type="dxa"/>
            <w:vMerge w:val="restart"/>
          </w:tcPr>
          <w:p w:rsidR="004E2D6B" w:rsidRPr="004E2D6B" w:rsidRDefault="004E2D6B" w:rsidP="001A3EC1">
            <w:pPr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№ з/п</w:t>
            </w:r>
          </w:p>
        </w:tc>
        <w:tc>
          <w:tcPr>
            <w:tcW w:w="7113" w:type="dxa"/>
            <w:vMerge w:val="restar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2187" w:type="dxa"/>
            <w:gridSpan w:val="2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Кількість годин</w:t>
            </w:r>
          </w:p>
        </w:tc>
      </w:tr>
      <w:tr w:rsidR="004E2D6B" w:rsidRPr="004E2D6B" w:rsidTr="001A3EC1">
        <w:tc>
          <w:tcPr>
            <w:tcW w:w="555" w:type="dxa"/>
            <w:vMerge/>
          </w:tcPr>
          <w:p w:rsidR="004E2D6B" w:rsidRPr="004E2D6B" w:rsidRDefault="004E2D6B" w:rsidP="001A3EC1">
            <w:pPr>
              <w:rPr>
                <w:b/>
                <w:sz w:val="24"/>
                <w:lang w:val="uk-UA"/>
              </w:rPr>
            </w:pPr>
          </w:p>
        </w:tc>
        <w:tc>
          <w:tcPr>
            <w:tcW w:w="7113" w:type="dxa"/>
            <w:vMerge/>
          </w:tcPr>
          <w:p w:rsidR="004E2D6B" w:rsidRPr="004E2D6B" w:rsidRDefault="004E2D6B" w:rsidP="001A3EC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080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ДФН</w:t>
            </w:r>
          </w:p>
        </w:tc>
        <w:tc>
          <w:tcPr>
            <w:tcW w:w="1107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ЗФН</w:t>
            </w: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7113" w:type="dxa"/>
          </w:tcPr>
          <w:p w:rsidR="0074409F" w:rsidRPr="0074409F" w:rsidRDefault="004E2D6B" w:rsidP="0074409F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jc w:val="both"/>
              <w:outlineLvl w:val="9"/>
              <w:rPr>
                <w:rFonts w:ascii="Times New Roman" w:hAnsi="Times New Roman"/>
                <w:b/>
              </w:rPr>
            </w:pPr>
            <w:r w:rsidRPr="0074409F">
              <w:rPr>
                <w:rFonts w:ascii="Times New Roman" w:hAnsi="Times New Roman"/>
                <w:b/>
              </w:rPr>
              <w:t xml:space="preserve">Тема 1. </w:t>
            </w:r>
            <w:r w:rsidR="0074409F" w:rsidRPr="0074409F">
              <w:rPr>
                <w:rFonts w:ascii="Times New Roman" w:hAnsi="Times New Roman"/>
                <w:b/>
              </w:rPr>
              <w:t>Економічна безпека підприємницької діяльності: п</w:t>
            </w:r>
            <w:r w:rsidR="0074409F" w:rsidRPr="0074409F">
              <w:rPr>
                <w:rFonts w:ascii="Times New Roman" w:hAnsi="Times New Roman"/>
                <w:b/>
              </w:rPr>
              <w:t>о</w:t>
            </w:r>
            <w:r w:rsidR="0074409F" w:rsidRPr="0074409F">
              <w:rPr>
                <w:rFonts w:ascii="Times New Roman" w:hAnsi="Times New Roman"/>
                <w:b/>
              </w:rPr>
              <w:t>нятійний базис</w:t>
            </w:r>
          </w:p>
          <w:p w:rsidR="004E2D6B" w:rsidRPr="0074409F" w:rsidRDefault="0074409F" w:rsidP="0074409F">
            <w:pPr>
              <w:pStyle w:val="34"/>
              <w:keepNext/>
              <w:keepLines/>
              <w:spacing w:before="0" w:line="240" w:lineRule="auto"/>
              <w:ind w:firstLine="12"/>
              <w:jc w:val="both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74409F">
              <w:rPr>
                <w:rFonts w:ascii="Times New Roman" w:hAnsi="Times New Roman"/>
                <w:sz w:val="24"/>
                <w:szCs w:val="24"/>
              </w:rPr>
              <w:t>Генезис термінологічних визначень поняття «економічна безпека підприємницької діяльності». Базові поняття і категорії сфери економічної безпеки підприємницької діяльності. Сучасне роз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у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міння сутності та основних завдань економічної безпеки підпри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є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мницької діяльності. Місце економічної безпеки підприємницької діяльності в системі економічної безпеки держави. Функціональні складові економічної безпеки підприємства як головної ланки пі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д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приємницької діяльності. Внутрішні та зовнішні загрози економ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і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чній безпеці підприємства. Система економічної безпеки підпр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>и</w:t>
            </w:r>
            <w:r w:rsidRPr="0074409F">
              <w:rPr>
                <w:rFonts w:ascii="Times New Roman" w:hAnsi="Times New Roman"/>
                <w:sz w:val="24"/>
                <w:szCs w:val="24"/>
              </w:rPr>
              <w:t xml:space="preserve">ємства. Принципи і механізми забезпечення економічної безпеки підприємства. </w:t>
            </w:r>
          </w:p>
        </w:tc>
        <w:tc>
          <w:tcPr>
            <w:tcW w:w="1080" w:type="dxa"/>
          </w:tcPr>
          <w:p w:rsidR="004E2D6B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07" w:type="dxa"/>
            <w:vMerge w:val="restar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7113" w:type="dxa"/>
          </w:tcPr>
          <w:p w:rsidR="0074409F" w:rsidRPr="0074409F" w:rsidRDefault="004E2D6B" w:rsidP="0074409F">
            <w:pPr>
              <w:pStyle w:val="221"/>
              <w:keepNext/>
              <w:keepLines/>
              <w:shd w:val="clear" w:color="auto" w:fill="auto"/>
              <w:spacing w:after="0" w:line="240" w:lineRule="auto"/>
              <w:outlineLvl w:val="9"/>
              <w:rPr>
                <w:rFonts w:ascii="Times New Roman" w:hAnsi="Times New Roman"/>
                <w:b/>
                <w:i/>
              </w:rPr>
            </w:pPr>
            <w:r w:rsidRPr="0074409F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Тема 2. </w:t>
            </w:r>
            <w:r w:rsidR="0074409F" w:rsidRPr="0074409F">
              <w:rPr>
                <w:rFonts w:ascii="Times New Roman" w:hAnsi="Times New Roman"/>
                <w:b/>
              </w:rPr>
              <w:t>Державне регулювання економіки та економічна бе</w:t>
            </w:r>
            <w:r w:rsidR="0074409F" w:rsidRPr="0074409F">
              <w:rPr>
                <w:rFonts w:ascii="Times New Roman" w:hAnsi="Times New Roman"/>
                <w:b/>
              </w:rPr>
              <w:t>з</w:t>
            </w:r>
            <w:r w:rsidR="0074409F" w:rsidRPr="0074409F">
              <w:rPr>
                <w:rFonts w:ascii="Times New Roman" w:hAnsi="Times New Roman"/>
                <w:b/>
              </w:rPr>
              <w:t>пека підприємницької діяльності</w:t>
            </w:r>
          </w:p>
          <w:p w:rsidR="004E2D6B" w:rsidRPr="0074409F" w:rsidRDefault="0074409F" w:rsidP="0074409F">
            <w:pPr>
              <w:pStyle w:val="22"/>
              <w:spacing w:after="0" w:line="240" w:lineRule="auto"/>
              <w:ind w:firstLine="12"/>
              <w:jc w:val="both"/>
              <w:rPr>
                <w:sz w:val="24"/>
                <w:lang w:val="uk-UA"/>
              </w:rPr>
            </w:pPr>
            <w:r w:rsidRPr="0074409F">
              <w:rPr>
                <w:sz w:val="24"/>
                <w:lang w:val="uk-UA"/>
              </w:rPr>
              <w:t>Сутність основних напрямів прямого та непрямого державного регулювання: забезпечення правової основи діяльності підпр</w:t>
            </w:r>
            <w:r w:rsidRPr="0074409F">
              <w:rPr>
                <w:sz w:val="24"/>
                <w:lang w:val="uk-UA"/>
              </w:rPr>
              <w:t>и</w:t>
            </w:r>
            <w:r w:rsidRPr="0074409F">
              <w:rPr>
                <w:sz w:val="24"/>
                <w:lang w:val="uk-UA"/>
              </w:rPr>
              <w:t>ємств, регулювання ринка, формування та проведення антимон</w:t>
            </w:r>
            <w:r w:rsidRPr="0074409F">
              <w:rPr>
                <w:sz w:val="24"/>
                <w:lang w:val="uk-UA"/>
              </w:rPr>
              <w:t>о</w:t>
            </w:r>
            <w:r w:rsidRPr="0074409F">
              <w:rPr>
                <w:sz w:val="24"/>
                <w:lang w:val="uk-UA"/>
              </w:rPr>
              <w:t>польної політики, формування системи оподаткування, формува</w:t>
            </w:r>
            <w:r w:rsidRPr="0074409F">
              <w:rPr>
                <w:sz w:val="24"/>
                <w:lang w:val="uk-UA"/>
              </w:rPr>
              <w:t>н</w:t>
            </w:r>
            <w:r w:rsidRPr="0074409F">
              <w:rPr>
                <w:sz w:val="24"/>
                <w:lang w:val="uk-UA"/>
              </w:rPr>
              <w:t>ня та розвиток інфраструктури підприємництва; формування та проведення інвестиційної політики, регулювання інноваційних процесів. Правове забезпечення захисту інформації. Комерційна таємниця підприємства та її складові. Сучасні підходи до форм</w:t>
            </w:r>
            <w:r w:rsidRPr="0074409F">
              <w:rPr>
                <w:sz w:val="24"/>
                <w:lang w:val="uk-UA"/>
              </w:rPr>
              <w:t>у</w:t>
            </w:r>
            <w:r w:rsidRPr="0074409F">
              <w:rPr>
                <w:sz w:val="24"/>
                <w:lang w:val="uk-UA"/>
              </w:rPr>
              <w:t>вання законодавчої і нормативної бази у сфері безпеки підприє</w:t>
            </w:r>
            <w:r w:rsidRPr="0074409F">
              <w:rPr>
                <w:sz w:val="24"/>
                <w:lang w:val="uk-UA"/>
              </w:rPr>
              <w:t>м</w:t>
            </w:r>
            <w:r w:rsidRPr="0074409F">
              <w:rPr>
                <w:sz w:val="24"/>
                <w:lang w:val="uk-UA"/>
              </w:rPr>
              <w:t>ницької діяльності в Україні.</w:t>
            </w:r>
          </w:p>
        </w:tc>
        <w:tc>
          <w:tcPr>
            <w:tcW w:w="1080" w:type="dxa"/>
          </w:tcPr>
          <w:p w:rsidR="004E2D6B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07" w:type="dxa"/>
            <w:vMerge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3</w:t>
            </w:r>
          </w:p>
        </w:tc>
        <w:tc>
          <w:tcPr>
            <w:tcW w:w="7113" w:type="dxa"/>
          </w:tcPr>
          <w:p w:rsidR="0074409F" w:rsidRPr="0074409F" w:rsidRDefault="004E2D6B" w:rsidP="0074409F">
            <w:pPr>
              <w:pStyle w:val="25"/>
              <w:shd w:val="clear" w:color="auto" w:fill="auto"/>
              <w:spacing w:line="240" w:lineRule="auto"/>
              <w:ind w:firstLine="12"/>
              <w:rPr>
                <w:rFonts w:ascii="Times New Roman" w:eastAsia="Arial Unicode MS" w:hAnsi="Times New Roman"/>
                <w:b/>
                <w:color w:val="000000"/>
              </w:rPr>
            </w:pPr>
            <w:r w:rsidRPr="0074409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Тема 3. </w:t>
            </w:r>
            <w:r w:rsidR="0074409F" w:rsidRPr="0074409F">
              <w:rPr>
                <w:rFonts w:ascii="Times New Roman" w:eastAsia="Arial Unicode MS" w:hAnsi="Times New Roman"/>
                <w:b/>
                <w:color w:val="000000"/>
              </w:rPr>
              <w:t>Основні проблеми безпеки підприємницької діяльності в Україні</w:t>
            </w:r>
          </w:p>
          <w:p w:rsidR="004E2D6B" w:rsidRPr="0074409F" w:rsidRDefault="0074409F" w:rsidP="0074409F">
            <w:pPr>
              <w:shd w:val="clear" w:color="auto" w:fill="FFFFFF"/>
              <w:ind w:firstLine="12"/>
              <w:jc w:val="both"/>
              <w:rPr>
                <w:sz w:val="24"/>
                <w:lang w:val="uk-UA"/>
              </w:rPr>
            </w:pP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Господарські ризики підприємства, що впливають на стан екон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о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мічної безпеки підприємства. Напрями захисту підприємства ві</w:t>
            </w:r>
            <w:r w:rsidR="006D7A9B">
              <w:rPr>
                <w:rFonts w:eastAsia="Arial Unicode MS"/>
                <w:color w:val="000000"/>
                <w:sz w:val="24"/>
                <w:lang w:val="uk-UA"/>
              </w:rPr>
              <w:t xml:space="preserve">д ризиків економічної безпеки. 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З’ясування,  вивчення  причин  ві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д</w:t>
            </w:r>
            <w:r w:rsidR="006D7A9B">
              <w:rPr>
                <w:rFonts w:eastAsia="Arial Unicode MS"/>
                <w:color w:val="000000"/>
                <w:sz w:val="24"/>
                <w:lang w:val="uk-UA"/>
              </w:rPr>
              <w:lastRenderedPageBreak/>
              <w:t xml:space="preserve">хилення  від плану 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та поділ їх на залежні і незалежні від підприє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м</w:t>
            </w:r>
            <w:r w:rsidR="006D7A9B">
              <w:rPr>
                <w:rFonts w:eastAsia="Arial Unicode MS"/>
                <w:color w:val="000000"/>
                <w:sz w:val="24"/>
                <w:lang w:val="uk-UA"/>
              </w:rPr>
              <w:t xml:space="preserve">ства. Визначення 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еф</w:t>
            </w:r>
            <w:r w:rsidR="006D7A9B">
              <w:rPr>
                <w:rFonts w:eastAsia="Arial Unicode MS"/>
                <w:color w:val="000000"/>
                <w:sz w:val="24"/>
                <w:lang w:val="uk-UA"/>
              </w:rPr>
              <w:t xml:space="preserve">ективності роботи підприємства 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(викорис</w:t>
            </w:r>
            <w:r w:rsidR="006D7A9B">
              <w:rPr>
                <w:rFonts w:eastAsia="Arial Unicode MS"/>
                <w:color w:val="000000"/>
                <w:sz w:val="24"/>
                <w:lang w:val="uk-UA"/>
              </w:rPr>
              <w:t>та</w:t>
            </w:r>
            <w:r w:rsidR="006D7A9B">
              <w:rPr>
                <w:rFonts w:eastAsia="Arial Unicode MS"/>
                <w:color w:val="000000"/>
                <w:sz w:val="24"/>
                <w:lang w:val="uk-UA"/>
              </w:rPr>
              <w:t>н</w:t>
            </w:r>
            <w:r w:rsidR="006D7A9B">
              <w:rPr>
                <w:rFonts w:eastAsia="Arial Unicode MS"/>
                <w:color w:val="000000"/>
                <w:sz w:val="24"/>
                <w:lang w:val="uk-UA"/>
              </w:rPr>
              <w:t>ня виробничих потужностей, матеріальних</w:t>
            </w:r>
            <w:r w:rsidR="00CA5DDD">
              <w:rPr>
                <w:rFonts w:eastAsia="Arial Unicode MS"/>
                <w:color w:val="000000"/>
                <w:sz w:val="24"/>
                <w:lang w:val="uk-UA"/>
              </w:rPr>
              <w:t xml:space="preserve"> фондів, трудових 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рес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у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рс</w:t>
            </w:r>
            <w:r w:rsidR="00CA5DDD">
              <w:rPr>
                <w:rFonts w:eastAsia="Arial Unicode MS"/>
                <w:color w:val="000000"/>
                <w:sz w:val="24"/>
                <w:lang w:val="uk-UA"/>
              </w:rPr>
              <w:t>ів і т.п.). Підготовка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 xml:space="preserve"> аналітичних  альтернатив  (варіантів)  для прийняття  оптимальних  управлінських  рішень.  Прогнозування  результатів господарської  діяльності  підприємств,  розроблення  заходів  щодо використанню  виявлених  резервів.  Проблеми  к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о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румпованості та прозорості ведення бізнесу в Україні. Захищ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е</w:t>
            </w:r>
            <w:r w:rsidRPr="0074409F">
              <w:rPr>
                <w:rFonts w:eastAsia="Arial Unicode MS"/>
                <w:color w:val="000000"/>
                <w:sz w:val="24"/>
                <w:lang w:val="uk-UA"/>
              </w:rPr>
              <w:t>ність інтересів підприємства.</w:t>
            </w:r>
          </w:p>
        </w:tc>
        <w:tc>
          <w:tcPr>
            <w:tcW w:w="1080" w:type="dxa"/>
          </w:tcPr>
          <w:p w:rsidR="004E2D6B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</w:t>
            </w:r>
          </w:p>
        </w:tc>
        <w:tc>
          <w:tcPr>
            <w:tcW w:w="1107" w:type="dxa"/>
            <w:vMerge w:val="restart"/>
            <w:vAlign w:val="center"/>
          </w:tcPr>
          <w:p w:rsidR="004E2D6B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7113" w:type="dxa"/>
          </w:tcPr>
          <w:p w:rsidR="00CA5DDD" w:rsidRPr="00CA5DDD" w:rsidRDefault="004E2D6B" w:rsidP="00CA5DDD">
            <w:pPr>
              <w:pStyle w:val="25"/>
              <w:ind w:firstLine="0"/>
              <w:rPr>
                <w:rFonts w:ascii="Times New Roman" w:hAnsi="Times New Roman"/>
                <w:b/>
                <w:i/>
              </w:rPr>
            </w:pPr>
            <w:r w:rsidRPr="00CA5DD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Тема 4. </w:t>
            </w:r>
            <w:r w:rsidR="00CA5DDD" w:rsidRPr="00CA5DDD">
              <w:rPr>
                <w:rFonts w:ascii="Times New Roman" w:hAnsi="Times New Roman"/>
                <w:b/>
              </w:rPr>
              <w:t xml:space="preserve">Загрози економічній безпеці </w:t>
            </w:r>
            <w:r w:rsidR="00CA5DDD" w:rsidRPr="00CA5DDD">
              <w:rPr>
                <w:rFonts w:ascii="Times New Roman" w:eastAsia="Arial Unicode MS" w:hAnsi="Times New Roman"/>
                <w:b/>
                <w:color w:val="000000"/>
              </w:rPr>
              <w:t>підприємницької діяльн</w:t>
            </w:r>
            <w:r w:rsidR="00CA5DDD" w:rsidRPr="00CA5DDD">
              <w:rPr>
                <w:rFonts w:ascii="Times New Roman" w:eastAsia="Arial Unicode MS" w:hAnsi="Times New Roman"/>
                <w:b/>
                <w:color w:val="000000"/>
              </w:rPr>
              <w:t>о</w:t>
            </w:r>
            <w:r w:rsidR="00CA5DDD" w:rsidRPr="00CA5DDD">
              <w:rPr>
                <w:rFonts w:ascii="Times New Roman" w:eastAsia="Arial Unicode MS" w:hAnsi="Times New Roman"/>
                <w:b/>
                <w:color w:val="000000"/>
              </w:rPr>
              <w:t>сті</w:t>
            </w:r>
            <w:r w:rsidR="00CA5DDD" w:rsidRPr="00CA5DDD">
              <w:rPr>
                <w:rFonts w:ascii="Times New Roman" w:eastAsia="Arial Unicode MS" w:hAnsi="Times New Roman"/>
                <w:b/>
                <w:i/>
                <w:color w:val="000000"/>
              </w:rPr>
              <w:t xml:space="preserve"> </w:t>
            </w:r>
          </w:p>
          <w:p w:rsidR="004E2D6B" w:rsidRPr="00CA5DDD" w:rsidRDefault="00CA5DDD" w:rsidP="00CA5DDD">
            <w:pPr>
              <w:pStyle w:val="25"/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CA5DDD">
              <w:rPr>
                <w:rFonts w:ascii="Times New Roman" w:hAnsi="Times New Roman"/>
              </w:rPr>
              <w:t>Загальна характеристика джерел небезпек і основних загроз ек</w:t>
            </w:r>
            <w:r w:rsidRPr="00CA5DDD">
              <w:rPr>
                <w:rFonts w:ascii="Times New Roman" w:hAnsi="Times New Roman"/>
              </w:rPr>
              <w:t>о</w:t>
            </w:r>
            <w:r w:rsidRPr="00CA5DDD">
              <w:rPr>
                <w:rFonts w:ascii="Times New Roman" w:hAnsi="Times New Roman"/>
              </w:rPr>
              <w:t>номічної безпеки підприємств. Класифікація джерел небезпек і основних загроз економічної безпеки підприємств. Стан економ</w:t>
            </w:r>
            <w:r w:rsidRPr="00CA5DDD">
              <w:rPr>
                <w:rFonts w:ascii="Times New Roman" w:hAnsi="Times New Roman"/>
              </w:rPr>
              <w:t>і</w:t>
            </w:r>
            <w:r w:rsidRPr="00CA5DDD">
              <w:rPr>
                <w:rFonts w:ascii="Times New Roman" w:hAnsi="Times New Roman"/>
              </w:rPr>
              <w:t>чної безпеки підприємств на сучасному етапі розвитку української держави (кримінологічний аспект). Типові загрози від підпр</w:t>
            </w:r>
            <w:r w:rsidRPr="00CA5DDD">
              <w:rPr>
                <w:rFonts w:ascii="Times New Roman" w:hAnsi="Times New Roman"/>
              </w:rPr>
              <w:t>и</w:t>
            </w:r>
            <w:r w:rsidRPr="00CA5DDD">
              <w:rPr>
                <w:rFonts w:ascii="Times New Roman" w:hAnsi="Times New Roman"/>
              </w:rPr>
              <w:t>ємств-конкурентів у сучасних умовах. Показники оцінки стану економічної безпеки  підприємства.  Ризики  в  діяльності підпр</w:t>
            </w:r>
            <w:r w:rsidRPr="00CA5DDD">
              <w:rPr>
                <w:rFonts w:ascii="Times New Roman" w:hAnsi="Times New Roman"/>
              </w:rPr>
              <w:t>и</w:t>
            </w:r>
            <w:r w:rsidRPr="00CA5DDD">
              <w:rPr>
                <w:rFonts w:ascii="Times New Roman" w:hAnsi="Times New Roman"/>
              </w:rPr>
              <w:t>ємств.  Методологія визначення індикаторів економічної безпеки. Види ризиків  в  діяльності  підприємств,  класифікація  за  джер</w:t>
            </w:r>
            <w:r w:rsidRPr="00CA5DDD">
              <w:rPr>
                <w:rFonts w:ascii="Times New Roman" w:hAnsi="Times New Roman"/>
              </w:rPr>
              <w:t>е</w:t>
            </w:r>
            <w:r w:rsidRPr="00CA5DDD">
              <w:rPr>
                <w:rFonts w:ascii="Times New Roman" w:hAnsi="Times New Roman"/>
              </w:rPr>
              <w:t>лом  виникнення  та ступенем впливу на рівень економічної бе</w:t>
            </w:r>
            <w:r w:rsidRPr="00CA5DDD">
              <w:rPr>
                <w:rFonts w:ascii="Times New Roman" w:hAnsi="Times New Roman"/>
              </w:rPr>
              <w:t>з</w:t>
            </w:r>
            <w:r w:rsidRPr="00CA5DDD">
              <w:rPr>
                <w:rFonts w:ascii="Times New Roman" w:hAnsi="Times New Roman"/>
              </w:rPr>
              <w:t>пеки.</w:t>
            </w:r>
          </w:p>
        </w:tc>
        <w:tc>
          <w:tcPr>
            <w:tcW w:w="1080" w:type="dxa"/>
          </w:tcPr>
          <w:p w:rsidR="004E2D6B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07" w:type="dxa"/>
            <w:vMerge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5</w:t>
            </w:r>
          </w:p>
        </w:tc>
        <w:tc>
          <w:tcPr>
            <w:tcW w:w="7113" w:type="dxa"/>
          </w:tcPr>
          <w:p w:rsidR="00CA5DDD" w:rsidRPr="00CA5DDD" w:rsidRDefault="004E2D6B" w:rsidP="00CA5DDD">
            <w:pPr>
              <w:pStyle w:val="25"/>
              <w:ind w:firstLine="12"/>
              <w:rPr>
                <w:rFonts w:ascii="Times New Roman" w:hAnsi="Times New Roman"/>
                <w:b/>
                <w:i/>
              </w:rPr>
            </w:pPr>
            <w:r w:rsidRPr="00CA5DD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Тема 5. </w:t>
            </w:r>
            <w:r w:rsidR="00CA5DDD" w:rsidRPr="00CA5DDD">
              <w:rPr>
                <w:rFonts w:ascii="Times New Roman" w:hAnsi="Times New Roman"/>
                <w:b/>
              </w:rPr>
              <w:t>Оцінювання рівня економічної безпеки підприємств</w:t>
            </w:r>
          </w:p>
          <w:p w:rsidR="004E2D6B" w:rsidRPr="00CA5DDD" w:rsidRDefault="00CA5DDD" w:rsidP="00CA5DDD">
            <w:pPr>
              <w:pStyle w:val="25"/>
              <w:spacing w:line="240" w:lineRule="auto"/>
              <w:ind w:firstLine="12"/>
              <w:rPr>
                <w:rFonts w:ascii="Times New Roman" w:hAnsi="Times New Roman"/>
                <w:bCs/>
                <w:color w:val="000000"/>
                <w:spacing w:val="-3"/>
              </w:rPr>
            </w:pPr>
            <w:r w:rsidRPr="00CA5DDD">
              <w:rPr>
                <w:rFonts w:ascii="Times New Roman" w:hAnsi="Times New Roman"/>
              </w:rPr>
              <w:t>Методологічні підходи до оцінювання рівня економічної безпеки підприємств. Функціональні  складові  економічної  безпеки  під</w:t>
            </w:r>
            <w:r w:rsidRPr="00CA5DDD">
              <w:rPr>
                <w:rFonts w:ascii="Times New Roman" w:hAnsi="Times New Roman"/>
              </w:rPr>
              <w:t>п</w:t>
            </w:r>
            <w:r w:rsidRPr="00CA5DDD">
              <w:rPr>
                <w:rFonts w:ascii="Times New Roman" w:hAnsi="Times New Roman"/>
              </w:rPr>
              <w:t>риємства (ЕБП),  їх планування  і  аналіз  забезпечення. Кількісні та якісні показники складових економічної безпеки підприємств. Порядок  розрахунку  критерію  ЕБП,  аналіз його  складових,  загрози.  Особливості  критерію  оцінювання  рівня  ЕБП. Індик</w:t>
            </w:r>
            <w:r w:rsidRPr="00CA5DDD">
              <w:rPr>
                <w:rFonts w:ascii="Times New Roman" w:hAnsi="Times New Roman"/>
              </w:rPr>
              <w:t>а</w:t>
            </w:r>
            <w:r w:rsidRPr="00CA5DDD">
              <w:rPr>
                <w:rFonts w:ascii="Times New Roman" w:hAnsi="Times New Roman"/>
              </w:rPr>
              <w:t>тори економічної безпеки підприємства: фінансові  індикатори,  соціальні  індикатори,  індикатори виробництва.</w:t>
            </w:r>
          </w:p>
        </w:tc>
        <w:tc>
          <w:tcPr>
            <w:tcW w:w="1080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Merge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6</w:t>
            </w:r>
          </w:p>
        </w:tc>
        <w:tc>
          <w:tcPr>
            <w:tcW w:w="7113" w:type="dxa"/>
          </w:tcPr>
          <w:p w:rsidR="00CA5DDD" w:rsidRPr="00CA5DDD" w:rsidRDefault="004E2D6B" w:rsidP="00CA5DDD">
            <w:pPr>
              <w:ind w:firstLine="12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CA5DDD">
              <w:rPr>
                <w:b/>
                <w:bCs/>
                <w:color w:val="000000"/>
                <w:spacing w:val="-2"/>
                <w:sz w:val="24"/>
                <w:lang w:val="uk-UA"/>
              </w:rPr>
              <w:t xml:space="preserve">Тема 6. </w:t>
            </w:r>
            <w:r w:rsidR="00CA5DDD" w:rsidRPr="00CA5DDD">
              <w:rPr>
                <w:rFonts w:eastAsia="Arial Unicode MS"/>
                <w:b/>
                <w:bCs/>
                <w:sz w:val="24"/>
                <w:lang w:val="uk-UA"/>
              </w:rPr>
              <w:t>Механізми побудови системи  безпеки суб’єктів під</w:t>
            </w:r>
            <w:r w:rsidR="00CA5DDD" w:rsidRPr="00CA5DDD">
              <w:rPr>
                <w:rFonts w:eastAsia="Arial Unicode MS"/>
                <w:b/>
                <w:bCs/>
                <w:sz w:val="24"/>
                <w:lang w:val="uk-UA"/>
              </w:rPr>
              <w:t>п</w:t>
            </w:r>
            <w:r w:rsidR="00CA5DDD" w:rsidRPr="00CA5DDD">
              <w:rPr>
                <w:rFonts w:eastAsia="Arial Unicode MS"/>
                <w:b/>
                <w:bCs/>
                <w:sz w:val="24"/>
                <w:lang w:val="uk-UA"/>
              </w:rPr>
              <w:t>риємницької діяльності</w:t>
            </w:r>
          </w:p>
          <w:p w:rsidR="004E2D6B" w:rsidRPr="00CA5DDD" w:rsidRDefault="00CA5DDD" w:rsidP="00CA5DDD">
            <w:pPr>
              <w:shd w:val="clear" w:color="auto" w:fill="FFFFFF"/>
              <w:ind w:firstLine="12"/>
              <w:jc w:val="both"/>
              <w:rPr>
                <w:bCs/>
                <w:sz w:val="24"/>
                <w:lang w:val="uk-UA"/>
              </w:rPr>
            </w:pPr>
            <w:r w:rsidRPr="00CA5DDD">
              <w:rPr>
                <w:rFonts w:eastAsia="Arial Unicode MS"/>
                <w:sz w:val="24"/>
                <w:lang w:val="uk-UA"/>
              </w:rPr>
              <w:t>Політика економічної безпеки суб’єктів підприємницької діяльн</w:t>
            </w:r>
            <w:r w:rsidRPr="00CA5DDD">
              <w:rPr>
                <w:rFonts w:eastAsia="Arial Unicode MS"/>
                <w:sz w:val="24"/>
                <w:lang w:val="uk-UA"/>
              </w:rPr>
              <w:t>о</w:t>
            </w:r>
            <w:r w:rsidRPr="00CA5DDD">
              <w:rPr>
                <w:rFonts w:eastAsia="Arial Unicode MS"/>
                <w:sz w:val="24"/>
                <w:lang w:val="uk-UA"/>
              </w:rPr>
              <w:t>сті. Цілі і завдання реалізації політики. Стратегія економічної бе</w:t>
            </w:r>
            <w:r w:rsidRPr="00CA5DDD">
              <w:rPr>
                <w:rFonts w:eastAsia="Arial Unicode MS"/>
                <w:sz w:val="24"/>
                <w:lang w:val="uk-UA"/>
              </w:rPr>
              <w:t>з</w:t>
            </w:r>
            <w:r w:rsidRPr="00CA5DDD">
              <w:rPr>
                <w:rFonts w:eastAsia="Arial Unicode MS"/>
                <w:sz w:val="24"/>
                <w:lang w:val="uk-UA"/>
              </w:rPr>
              <w:t>пеки суб’єктів  підприємницької діяльності. Стратегія організ</w:t>
            </w:r>
            <w:r w:rsidRPr="00CA5DDD">
              <w:rPr>
                <w:rFonts w:eastAsia="Arial Unicode MS"/>
                <w:sz w:val="24"/>
                <w:lang w:val="uk-UA"/>
              </w:rPr>
              <w:t>а</w:t>
            </w:r>
            <w:r w:rsidRPr="00CA5DDD">
              <w:rPr>
                <w:rFonts w:eastAsia="Arial Unicode MS"/>
                <w:sz w:val="24"/>
                <w:lang w:val="uk-UA"/>
              </w:rPr>
              <w:t>ційної реструктуризації в розвитку системи  економічної безпеки суб’єктів підприємницької діяльності. Стратегія партнерства в розвитку системи  економічної безпеки суб’єктів підприємницької діяльності. Концепція економічної безпеки суб’єктів підприємн</w:t>
            </w:r>
            <w:r w:rsidRPr="00CA5DDD">
              <w:rPr>
                <w:rFonts w:eastAsia="Arial Unicode MS"/>
                <w:sz w:val="24"/>
                <w:lang w:val="uk-UA"/>
              </w:rPr>
              <w:t>и</w:t>
            </w:r>
            <w:r w:rsidRPr="00CA5DDD">
              <w:rPr>
                <w:rFonts w:eastAsia="Arial Unicode MS"/>
                <w:sz w:val="24"/>
                <w:lang w:val="uk-UA"/>
              </w:rPr>
              <w:t>цької діяльності. Принципи, методи та функції управління сист</w:t>
            </w:r>
            <w:r w:rsidRPr="00CA5DDD">
              <w:rPr>
                <w:rFonts w:eastAsia="Arial Unicode MS"/>
                <w:sz w:val="24"/>
                <w:lang w:val="uk-UA"/>
              </w:rPr>
              <w:t>е</w:t>
            </w:r>
            <w:r w:rsidRPr="00CA5DDD">
              <w:rPr>
                <w:rFonts w:eastAsia="Arial Unicode MS"/>
                <w:sz w:val="24"/>
                <w:lang w:val="uk-UA"/>
              </w:rPr>
              <w:t>мою економічної безпеки суб’єктів підприємницької діяльності. Механізм забезпечення розвитку системи  безпеки суб’єктів під</w:t>
            </w:r>
            <w:r w:rsidRPr="00CA5DDD">
              <w:rPr>
                <w:rFonts w:eastAsia="Arial Unicode MS"/>
                <w:sz w:val="24"/>
                <w:lang w:val="uk-UA"/>
              </w:rPr>
              <w:t>п</w:t>
            </w:r>
            <w:r w:rsidRPr="00CA5DDD">
              <w:rPr>
                <w:rFonts w:eastAsia="Arial Unicode MS"/>
                <w:sz w:val="24"/>
                <w:lang w:val="uk-UA"/>
              </w:rPr>
              <w:t>риємницької діяльності. Складові елементи механізму.</w:t>
            </w:r>
          </w:p>
        </w:tc>
        <w:tc>
          <w:tcPr>
            <w:tcW w:w="1080" w:type="dxa"/>
          </w:tcPr>
          <w:p w:rsidR="004E2D6B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07" w:type="dxa"/>
            <w:vMerge w:val="restar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7</w:t>
            </w:r>
          </w:p>
        </w:tc>
        <w:tc>
          <w:tcPr>
            <w:tcW w:w="7113" w:type="dxa"/>
          </w:tcPr>
          <w:p w:rsidR="00CA5DDD" w:rsidRPr="00CA5DDD" w:rsidRDefault="004E2D6B" w:rsidP="00CA5DDD">
            <w:pPr>
              <w:jc w:val="both"/>
              <w:rPr>
                <w:b/>
                <w:i/>
                <w:sz w:val="24"/>
                <w:lang w:val="uk-UA"/>
              </w:rPr>
            </w:pPr>
            <w:r w:rsidRPr="00CA5DDD">
              <w:rPr>
                <w:b/>
                <w:bCs/>
                <w:color w:val="000000"/>
                <w:spacing w:val="-3"/>
                <w:sz w:val="24"/>
                <w:lang w:val="uk-UA"/>
              </w:rPr>
              <w:t xml:space="preserve">Тема 7. </w:t>
            </w:r>
            <w:r w:rsidR="00CA5DDD" w:rsidRPr="00CA5DDD">
              <w:rPr>
                <w:b/>
                <w:sz w:val="24"/>
                <w:lang w:val="uk-UA"/>
              </w:rPr>
              <w:t>Організаційні основи служби безпеки підприємств</w:t>
            </w:r>
          </w:p>
          <w:p w:rsidR="004E2D6B" w:rsidRPr="00CA5DDD" w:rsidRDefault="00CA5DDD" w:rsidP="00CA5DDD">
            <w:pPr>
              <w:shd w:val="clear" w:color="auto" w:fill="FFFFFF"/>
              <w:jc w:val="both"/>
              <w:rPr>
                <w:b/>
                <w:bCs/>
                <w:color w:val="000000"/>
                <w:spacing w:val="-2"/>
                <w:sz w:val="24"/>
                <w:lang w:val="uk-UA"/>
              </w:rPr>
            </w:pPr>
            <w:r w:rsidRPr="00CA5DDD">
              <w:rPr>
                <w:sz w:val="24"/>
                <w:lang w:val="uk-UA"/>
              </w:rPr>
              <w:t>Мета забезпечення безпеки підприємства. Завдання діяльності служби безпеки, їх спрямованість. Принципи організації і діяльн</w:t>
            </w:r>
            <w:r w:rsidRPr="00CA5DDD">
              <w:rPr>
                <w:sz w:val="24"/>
                <w:lang w:val="uk-UA"/>
              </w:rPr>
              <w:t>о</w:t>
            </w:r>
            <w:r w:rsidRPr="00CA5DDD">
              <w:rPr>
                <w:sz w:val="24"/>
                <w:lang w:val="uk-UA"/>
              </w:rPr>
              <w:t>сті служби безпеки підприємства. Методологічні підходи к орган</w:t>
            </w:r>
            <w:r w:rsidRPr="00CA5DDD">
              <w:rPr>
                <w:sz w:val="24"/>
                <w:lang w:val="uk-UA"/>
              </w:rPr>
              <w:t>і</w:t>
            </w:r>
            <w:r w:rsidRPr="00CA5DDD">
              <w:rPr>
                <w:sz w:val="24"/>
                <w:lang w:val="uk-UA"/>
              </w:rPr>
              <w:t>зації служби економічної безпеки на підприємстві. Б</w:t>
            </w:r>
            <w:r w:rsidRPr="00CA5DDD">
              <w:rPr>
                <w:spacing w:val="-14"/>
                <w:sz w:val="24"/>
                <w:lang w:val="uk-UA"/>
              </w:rPr>
              <w:t>азові групи об’єктів що підлягають захисту. Основні способи захисту об’єктів. А</w:t>
            </w:r>
            <w:r w:rsidRPr="00CA5DDD">
              <w:rPr>
                <w:spacing w:val="-20"/>
                <w:sz w:val="24"/>
                <w:lang w:val="uk-UA"/>
              </w:rPr>
              <w:t>лгоритм процесу створення служби економічної безпеки на підприємстві.</w:t>
            </w:r>
          </w:p>
        </w:tc>
        <w:tc>
          <w:tcPr>
            <w:tcW w:w="1080" w:type="dxa"/>
          </w:tcPr>
          <w:p w:rsidR="004E2D6B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07" w:type="dxa"/>
            <w:vMerge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</w:p>
        </w:tc>
      </w:tr>
      <w:tr w:rsidR="00981FC1" w:rsidRPr="004E2D6B" w:rsidTr="001A3EC1">
        <w:tc>
          <w:tcPr>
            <w:tcW w:w="555" w:type="dxa"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8</w:t>
            </w:r>
          </w:p>
        </w:tc>
        <w:tc>
          <w:tcPr>
            <w:tcW w:w="7113" w:type="dxa"/>
          </w:tcPr>
          <w:p w:rsidR="00981FC1" w:rsidRPr="00CA5DDD" w:rsidRDefault="00981FC1" w:rsidP="00CA5DDD">
            <w:pPr>
              <w:ind w:firstLine="12"/>
              <w:jc w:val="both"/>
              <w:rPr>
                <w:b/>
                <w:i/>
                <w:sz w:val="24"/>
                <w:lang w:val="uk-UA"/>
              </w:rPr>
            </w:pPr>
            <w:r w:rsidRPr="00CA5DDD">
              <w:rPr>
                <w:b/>
                <w:bCs/>
                <w:color w:val="000000"/>
                <w:sz w:val="24"/>
                <w:lang w:val="uk-UA"/>
              </w:rPr>
              <w:t xml:space="preserve">Тема 8. </w:t>
            </w:r>
            <w:r w:rsidRPr="00CA5DDD">
              <w:rPr>
                <w:b/>
                <w:sz w:val="24"/>
                <w:lang w:val="uk-UA"/>
              </w:rPr>
              <w:t>Служба економічної безпеки підприємства та упра</w:t>
            </w:r>
            <w:r w:rsidRPr="00CA5DDD">
              <w:rPr>
                <w:b/>
                <w:sz w:val="24"/>
                <w:lang w:val="uk-UA"/>
              </w:rPr>
              <w:t>в</w:t>
            </w:r>
            <w:r w:rsidRPr="00CA5DDD">
              <w:rPr>
                <w:b/>
                <w:sz w:val="24"/>
                <w:lang w:val="uk-UA"/>
              </w:rPr>
              <w:t>ління її діяльністю</w:t>
            </w:r>
            <w:r w:rsidRPr="00CA5DDD">
              <w:rPr>
                <w:b/>
                <w:i/>
                <w:sz w:val="24"/>
                <w:lang w:val="uk-UA"/>
              </w:rPr>
              <w:t xml:space="preserve"> </w:t>
            </w:r>
          </w:p>
          <w:p w:rsidR="00981FC1" w:rsidRPr="00CA5DDD" w:rsidRDefault="00981FC1" w:rsidP="00CA5DDD">
            <w:pPr>
              <w:ind w:firstLine="12"/>
              <w:jc w:val="both"/>
              <w:rPr>
                <w:b/>
                <w:bCs/>
                <w:color w:val="000000"/>
                <w:spacing w:val="-2"/>
                <w:sz w:val="24"/>
                <w:lang w:val="uk-UA"/>
              </w:rPr>
            </w:pPr>
            <w:r w:rsidRPr="00CA5DDD">
              <w:rPr>
                <w:sz w:val="24"/>
                <w:lang w:val="uk-UA"/>
              </w:rPr>
              <w:lastRenderedPageBreak/>
              <w:t>Створення на підприємстві організаційної системи безпеки. Ко</w:t>
            </w:r>
            <w:r w:rsidRPr="00CA5DDD">
              <w:rPr>
                <w:sz w:val="24"/>
                <w:lang w:val="uk-UA"/>
              </w:rPr>
              <w:t>м</w:t>
            </w:r>
            <w:r w:rsidRPr="00CA5DDD">
              <w:rPr>
                <w:sz w:val="24"/>
                <w:lang w:val="uk-UA"/>
              </w:rPr>
              <w:t>плексна служба безпеки підприємства. Відображення концепції виживання. Структура служби економічної безпеки підприємства. Функціональні взаємозв’язк</w:t>
            </w:r>
            <w:r>
              <w:rPr>
                <w:sz w:val="24"/>
                <w:lang w:val="uk-UA"/>
              </w:rPr>
              <w:t>и</w:t>
            </w:r>
            <w:r w:rsidRPr="00CA5DDD">
              <w:rPr>
                <w:sz w:val="24"/>
                <w:lang w:val="uk-UA"/>
              </w:rPr>
              <w:t xml:space="preserve"> служби економічної безпеки підпр</w:t>
            </w:r>
            <w:r w:rsidRPr="00CA5DDD">
              <w:rPr>
                <w:sz w:val="24"/>
                <w:lang w:val="uk-UA"/>
              </w:rPr>
              <w:t>и</w:t>
            </w:r>
            <w:r w:rsidRPr="00CA5DDD">
              <w:rPr>
                <w:sz w:val="24"/>
                <w:lang w:val="uk-UA"/>
              </w:rPr>
              <w:t>ємства. К</w:t>
            </w:r>
            <w:r w:rsidRPr="00CA5DDD">
              <w:rPr>
                <w:spacing w:val="-14"/>
                <w:sz w:val="24"/>
                <w:lang w:val="uk-UA"/>
              </w:rPr>
              <w:t>ерівництво та контроль за діяльністю служби економічної безп</w:t>
            </w:r>
            <w:r w:rsidRPr="00CA5DDD">
              <w:rPr>
                <w:spacing w:val="-14"/>
                <w:sz w:val="24"/>
                <w:lang w:val="uk-UA"/>
              </w:rPr>
              <w:t>е</w:t>
            </w:r>
            <w:r w:rsidRPr="00CA5DDD">
              <w:rPr>
                <w:spacing w:val="-14"/>
                <w:sz w:val="24"/>
                <w:lang w:val="uk-UA"/>
              </w:rPr>
              <w:t>ки на підприємстві. Основні напрямки діяльності служби безпеки підприє</w:t>
            </w:r>
            <w:r w:rsidRPr="00CA5DDD">
              <w:rPr>
                <w:spacing w:val="-14"/>
                <w:sz w:val="24"/>
                <w:lang w:val="uk-UA"/>
              </w:rPr>
              <w:t>м</w:t>
            </w:r>
            <w:r w:rsidRPr="00CA5DDD">
              <w:rPr>
                <w:spacing w:val="-14"/>
                <w:sz w:val="24"/>
                <w:lang w:val="uk-UA"/>
              </w:rPr>
              <w:t>ства. Характеристика діяльності юридичного відділення, відділення екон</w:t>
            </w:r>
            <w:r w:rsidRPr="00CA5DDD">
              <w:rPr>
                <w:spacing w:val="-14"/>
                <w:sz w:val="24"/>
                <w:lang w:val="uk-UA"/>
              </w:rPr>
              <w:t>о</w:t>
            </w:r>
            <w:r w:rsidRPr="00CA5DDD">
              <w:rPr>
                <w:spacing w:val="-14"/>
                <w:sz w:val="24"/>
                <w:lang w:val="uk-UA"/>
              </w:rPr>
              <w:t>мічної розвідки, спеціального відділу, відділення фізичної охорони та техн</w:t>
            </w:r>
            <w:r w:rsidRPr="00CA5DDD">
              <w:rPr>
                <w:spacing w:val="-14"/>
                <w:sz w:val="24"/>
                <w:lang w:val="uk-UA"/>
              </w:rPr>
              <w:t>і</w:t>
            </w:r>
            <w:r w:rsidRPr="00CA5DDD">
              <w:rPr>
                <w:spacing w:val="-14"/>
                <w:sz w:val="24"/>
                <w:lang w:val="uk-UA"/>
              </w:rPr>
              <w:t>чного захисту, відділення по роботі з персоналом служби безпеки підприє</w:t>
            </w:r>
            <w:r w:rsidRPr="00CA5DDD">
              <w:rPr>
                <w:spacing w:val="-14"/>
                <w:sz w:val="24"/>
                <w:lang w:val="uk-UA"/>
              </w:rPr>
              <w:t>м</w:t>
            </w:r>
            <w:r w:rsidRPr="00CA5DDD">
              <w:rPr>
                <w:spacing w:val="-14"/>
                <w:sz w:val="24"/>
                <w:lang w:val="uk-UA"/>
              </w:rPr>
              <w:t>ства</w:t>
            </w:r>
          </w:p>
        </w:tc>
        <w:tc>
          <w:tcPr>
            <w:tcW w:w="1080" w:type="dxa"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1107" w:type="dxa"/>
            <w:vMerge w:val="restart"/>
            <w:vAlign w:val="center"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</w:tr>
      <w:tr w:rsidR="00981FC1" w:rsidRPr="004E2D6B" w:rsidTr="001A3EC1">
        <w:tc>
          <w:tcPr>
            <w:tcW w:w="555" w:type="dxa"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7113" w:type="dxa"/>
          </w:tcPr>
          <w:p w:rsidR="00981FC1" w:rsidRPr="00CA5DDD" w:rsidRDefault="00981FC1" w:rsidP="00CA5DDD">
            <w:pPr>
              <w:keepNext/>
              <w:keepLines/>
              <w:shd w:val="clear" w:color="auto" w:fill="FFFFFF"/>
              <w:ind w:firstLine="12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CA5DDD">
              <w:rPr>
                <w:b/>
                <w:bCs/>
                <w:color w:val="000000"/>
                <w:sz w:val="24"/>
                <w:lang w:val="uk-UA"/>
              </w:rPr>
              <w:t xml:space="preserve">Тема 9. </w:t>
            </w:r>
            <w:r w:rsidRPr="00CA5DDD">
              <w:rPr>
                <w:rFonts w:eastAsia="Arial Unicode MS"/>
                <w:b/>
                <w:sz w:val="24"/>
                <w:lang w:val="uk-UA"/>
              </w:rPr>
              <w:t xml:space="preserve">Організація попередження замахів на економічну </w:t>
            </w:r>
          </w:p>
          <w:p w:rsidR="00981FC1" w:rsidRPr="00CA5DDD" w:rsidRDefault="00981FC1" w:rsidP="00CA5DDD">
            <w:pPr>
              <w:keepNext/>
              <w:keepLines/>
              <w:shd w:val="clear" w:color="auto" w:fill="FFFFFF"/>
              <w:ind w:firstLine="12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CA5DDD">
              <w:rPr>
                <w:rFonts w:eastAsia="Arial Unicode MS"/>
                <w:b/>
                <w:sz w:val="24"/>
                <w:lang w:val="uk-UA"/>
              </w:rPr>
              <w:t>безпеку підприємництва</w:t>
            </w:r>
          </w:p>
          <w:p w:rsidR="00981FC1" w:rsidRPr="00CA5DDD" w:rsidRDefault="00981FC1" w:rsidP="00CA5DDD">
            <w:pPr>
              <w:ind w:firstLine="12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CA5DDD">
              <w:rPr>
                <w:rFonts w:eastAsia="Arial Unicode MS"/>
                <w:sz w:val="24"/>
                <w:lang w:val="uk-UA"/>
              </w:rPr>
              <w:t>Поняття  недержавної  системи  забезпечення  безпеки  підприє</w:t>
            </w:r>
            <w:r w:rsidRPr="00CA5DDD">
              <w:rPr>
                <w:rFonts w:eastAsia="Arial Unicode MS"/>
                <w:sz w:val="24"/>
                <w:lang w:val="uk-UA"/>
              </w:rPr>
              <w:t>м</w:t>
            </w:r>
            <w:r w:rsidRPr="00CA5DDD">
              <w:rPr>
                <w:rFonts w:eastAsia="Arial Unicode MS"/>
                <w:sz w:val="24"/>
                <w:lang w:val="uk-UA"/>
              </w:rPr>
              <w:t>ництва  в  Україні  та  її  структури.  Елементи  структури  неде</w:t>
            </w:r>
            <w:r w:rsidRPr="00CA5DDD">
              <w:rPr>
                <w:rFonts w:eastAsia="Arial Unicode MS"/>
                <w:sz w:val="24"/>
                <w:lang w:val="uk-UA"/>
              </w:rPr>
              <w:t>р</w:t>
            </w:r>
            <w:r w:rsidRPr="00CA5DDD">
              <w:rPr>
                <w:rFonts w:eastAsia="Arial Unicode MS"/>
                <w:sz w:val="24"/>
                <w:lang w:val="uk-UA"/>
              </w:rPr>
              <w:t>жавної системи забезпечення безпеки підприємництва. Взаємодія правоохоронних органів і недержавних структур забезпечення безпеки. Принципи побудови системи безпеки підприємництва. Функціональна  характеристика  підсистем  служби  безпеки  пі</w:t>
            </w:r>
            <w:r w:rsidRPr="00CA5DDD">
              <w:rPr>
                <w:rFonts w:eastAsia="Arial Unicode MS"/>
                <w:sz w:val="24"/>
                <w:lang w:val="uk-UA"/>
              </w:rPr>
              <w:t>д</w:t>
            </w:r>
            <w:r w:rsidRPr="00CA5DDD">
              <w:rPr>
                <w:rFonts w:eastAsia="Arial Unicode MS"/>
                <w:sz w:val="24"/>
                <w:lang w:val="uk-UA"/>
              </w:rPr>
              <w:t>приємства.</w:t>
            </w:r>
          </w:p>
        </w:tc>
        <w:tc>
          <w:tcPr>
            <w:tcW w:w="1080" w:type="dxa"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07" w:type="dxa"/>
            <w:vMerge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</w:p>
        </w:tc>
      </w:tr>
      <w:tr w:rsidR="00981FC1" w:rsidRPr="004E2D6B" w:rsidTr="001A3EC1">
        <w:tc>
          <w:tcPr>
            <w:tcW w:w="555" w:type="dxa"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113" w:type="dxa"/>
          </w:tcPr>
          <w:p w:rsidR="00981FC1" w:rsidRPr="00CA5DDD" w:rsidRDefault="00981FC1" w:rsidP="00CA5DDD">
            <w:pPr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CA5DDD">
              <w:rPr>
                <w:b/>
                <w:bCs/>
                <w:color w:val="000000"/>
                <w:sz w:val="24"/>
                <w:lang w:val="uk-UA"/>
              </w:rPr>
              <w:t xml:space="preserve">Тема 10. </w:t>
            </w:r>
            <w:r w:rsidRPr="00CA5DDD">
              <w:rPr>
                <w:rFonts w:eastAsia="Arial Unicode MS"/>
                <w:b/>
                <w:sz w:val="24"/>
                <w:lang w:val="uk-UA"/>
              </w:rPr>
              <w:t xml:space="preserve">Тенденції формування та реалізації державної </w:t>
            </w:r>
          </w:p>
          <w:p w:rsidR="00981FC1" w:rsidRPr="00CA5DDD" w:rsidRDefault="00981FC1" w:rsidP="00CA5DDD">
            <w:pPr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CA5DDD">
              <w:rPr>
                <w:rFonts w:eastAsia="Arial Unicode MS"/>
                <w:b/>
                <w:sz w:val="24"/>
                <w:lang w:val="uk-UA"/>
              </w:rPr>
              <w:t xml:space="preserve">політики в галузі безпеки </w:t>
            </w:r>
            <w:r w:rsidRPr="00CA5DDD">
              <w:rPr>
                <w:rFonts w:eastAsia="Arial Unicode MS"/>
                <w:b/>
                <w:bCs/>
                <w:sz w:val="24"/>
                <w:lang w:val="uk-UA"/>
              </w:rPr>
              <w:t>підприємницької діяльності</w:t>
            </w:r>
          </w:p>
          <w:p w:rsidR="00981FC1" w:rsidRPr="00CA5DDD" w:rsidRDefault="00981FC1" w:rsidP="00CA5DDD">
            <w:pPr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CA5DDD">
              <w:rPr>
                <w:sz w:val="24"/>
                <w:lang w:val="uk-UA"/>
              </w:rPr>
              <w:t>Основна  мета  державної  політики  в  галузі  безпеки  суб’єктів підприємницької діяльності. Парадигма безпеки з позиції держа</w:t>
            </w:r>
            <w:r w:rsidRPr="00CA5DDD">
              <w:rPr>
                <w:sz w:val="24"/>
                <w:lang w:val="uk-UA"/>
              </w:rPr>
              <w:t>в</w:t>
            </w:r>
            <w:r w:rsidRPr="00CA5DDD">
              <w:rPr>
                <w:sz w:val="24"/>
                <w:lang w:val="uk-UA"/>
              </w:rPr>
              <w:t>ницьких  реалій  на  сучасному  історичному  етапі,  концепцій, стратегій, доктрин та програм. Співвідношення державної і н</w:t>
            </w:r>
            <w:r w:rsidRPr="00CA5DDD">
              <w:rPr>
                <w:sz w:val="24"/>
                <w:lang w:val="uk-UA"/>
              </w:rPr>
              <w:t>е</w:t>
            </w:r>
            <w:r w:rsidRPr="00CA5DDD">
              <w:rPr>
                <w:sz w:val="24"/>
                <w:lang w:val="uk-UA"/>
              </w:rPr>
              <w:t>державної підсистем безпеки відповідно до рівня потреби інт</w:t>
            </w:r>
            <w:r w:rsidRPr="00CA5DDD">
              <w:rPr>
                <w:sz w:val="24"/>
                <w:lang w:val="uk-UA"/>
              </w:rPr>
              <w:t>е</w:t>
            </w:r>
            <w:r w:rsidRPr="00CA5DDD">
              <w:rPr>
                <w:sz w:val="24"/>
                <w:lang w:val="uk-UA"/>
              </w:rPr>
              <w:t>ресів у безпеці, який нині існує в різних сферах життєдіяльності. К</w:t>
            </w:r>
            <w:r>
              <w:rPr>
                <w:sz w:val="24"/>
                <w:lang w:val="uk-UA"/>
              </w:rPr>
              <w:t>омплекс правових, організаційно-</w:t>
            </w:r>
            <w:r w:rsidRPr="00CA5DDD">
              <w:rPr>
                <w:sz w:val="24"/>
                <w:lang w:val="uk-UA"/>
              </w:rPr>
              <w:t xml:space="preserve">управлінських, </w:t>
            </w:r>
            <w:proofErr w:type="spellStart"/>
            <w:r w:rsidRPr="00CA5DDD">
              <w:rPr>
                <w:sz w:val="24"/>
                <w:lang w:val="uk-UA"/>
              </w:rPr>
              <w:t>соціально</w:t>
            </w:r>
            <w:r w:rsidRPr="00CA5DDD">
              <w:rPr>
                <w:sz w:val="24"/>
                <w:lang w:val="uk-UA"/>
              </w:rPr>
              <w:softHyphen/>
              <w:t>психологічних</w:t>
            </w:r>
            <w:proofErr w:type="spellEnd"/>
            <w:r w:rsidRPr="00CA5DDD">
              <w:rPr>
                <w:sz w:val="24"/>
                <w:lang w:val="uk-UA"/>
              </w:rPr>
              <w:t xml:space="preserve"> державних заходів утворення середовища функці</w:t>
            </w:r>
            <w:r w:rsidRPr="00CA5DDD">
              <w:rPr>
                <w:sz w:val="24"/>
                <w:lang w:val="uk-UA"/>
              </w:rPr>
              <w:t>о</w:t>
            </w:r>
            <w:r w:rsidRPr="00CA5DDD">
              <w:rPr>
                <w:sz w:val="24"/>
                <w:lang w:val="uk-UA"/>
              </w:rPr>
              <w:t>нування  системи  безпеки  заради  управління  загрозами  та  н</w:t>
            </w:r>
            <w:r w:rsidRPr="00CA5DDD">
              <w:rPr>
                <w:sz w:val="24"/>
                <w:lang w:val="uk-UA"/>
              </w:rPr>
              <w:t>е</w:t>
            </w:r>
            <w:r w:rsidRPr="00CA5DDD">
              <w:rPr>
                <w:sz w:val="24"/>
                <w:lang w:val="uk-UA"/>
              </w:rPr>
              <w:t>безпеками  в соціальних відносинах.</w:t>
            </w:r>
          </w:p>
        </w:tc>
        <w:tc>
          <w:tcPr>
            <w:tcW w:w="1080" w:type="dxa"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07" w:type="dxa"/>
            <w:vMerge/>
          </w:tcPr>
          <w:p w:rsidR="00981FC1" w:rsidRPr="004E2D6B" w:rsidRDefault="00981FC1" w:rsidP="001A3EC1">
            <w:pPr>
              <w:jc w:val="center"/>
              <w:rPr>
                <w:sz w:val="24"/>
                <w:lang w:val="uk-UA"/>
              </w:rPr>
            </w:pPr>
          </w:p>
        </w:tc>
      </w:tr>
      <w:tr w:rsidR="004E2D6B" w:rsidRPr="004E2D6B" w:rsidTr="001A3EC1">
        <w:tc>
          <w:tcPr>
            <w:tcW w:w="7668" w:type="dxa"/>
            <w:gridSpan w:val="2"/>
          </w:tcPr>
          <w:p w:rsidR="004E2D6B" w:rsidRPr="004E2D6B" w:rsidRDefault="004E2D6B" w:rsidP="001A3EC1">
            <w:pPr>
              <w:jc w:val="right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080" w:type="dxa"/>
          </w:tcPr>
          <w:p w:rsidR="004E2D6B" w:rsidRPr="004E2D6B" w:rsidRDefault="004E2D6B" w:rsidP="00CA5DDD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1</w:t>
            </w:r>
            <w:r w:rsidR="00CA5DDD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107" w:type="dxa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4</w:t>
            </w:r>
          </w:p>
        </w:tc>
      </w:tr>
    </w:tbl>
    <w:p w:rsidR="004E2D6B" w:rsidRPr="004E2D6B" w:rsidRDefault="004E2D6B" w:rsidP="004E2D6B">
      <w:pPr>
        <w:rPr>
          <w:b/>
          <w:sz w:val="24"/>
          <w:lang w:val="uk-UA"/>
        </w:rPr>
      </w:pPr>
    </w:p>
    <w:p w:rsidR="004E2D6B" w:rsidRPr="004E2D6B" w:rsidRDefault="004E2D6B" w:rsidP="004E2D6B">
      <w:pPr>
        <w:ind w:firstLine="851"/>
        <w:rPr>
          <w:b/>
          <w:sz w:val="24"/>
          <w:lang w:val="uk-UA"/>
        </w:rPr>
      </w:pPr>
      <w:r w:rsidRPr="004E2D6B">
        <w:rPr>
          <w:b/>
          <w:sz w:val="24"/>
          <w:lang w:val="uk-UA"/>
        </w:rPr>
        <w:t xml:space="preserve">3.3. Практичні (лабораторні, семінарські) заняття </w:t>
      </w:r>
    </w:p>
    <w:p w:rsidR="004E2D6B" w:rsidRPr="004E2D6B" w:rsidRDefault="004E2D6B" w:rsidP="004E2D6B">
      <w:pPr>
        <w:ind w:firstLine="851"/>
        <w:rPr>
          <w:b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113"/>
        <w:gridCol w:w="1080"/>
        <w:gridCol w:w="1107"/>
      </w:tblGrid>
      <w:tr w:rsidR="004E2D6B" w:rsidRPr="004E2D6B" w:rsidTr="001A3EC1">
        <w:tc>
          <w:tcPr>
            <w:tcW w:w="555" w:type="dxa"/>
            <w:vMerge w:val="restart"/>
          </w:tcPr>
          <w:p w:rsidR="004E2D6B" w:rsidRPr="004E2D6B" w:rsidRDefault="004E2D6B" w:rsidP="001A3EC1">
            <w:pPr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№ з/п</w:t>
            </w:r>
          </w:p>
        </w:tc>
        <w:tc>
          <w:tcPr>
            <w:tcW w:w="7113" w:type="dxa"/>
            <w:vMerge w:val="restar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2187" w:type="dxa"/>
            <w:gridSpan w:val="2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Кількість годин</w:t>
            </w:r>
          </w:p>
        </w:tc>
      </w:tr>
      <w:tr w:rsidR="004E2D6B" w:rsidRPr="004E2D6B" w:rsidTr="001A3EC1">
        <w:tc>
          <w:tcPr>
            <w:tcW w:w="555" w:type="dxa"/>
            <w:vMerge/>
          </w:tcPr>
          <w:p w:rsidR="004E2D6B" w:rsidRPr="004E2D6B" w:rsidRDefault="004E2D6B" w:rsidP="001A3EC1">
            <w:pPr>
              <w:rPr>
                <w:b/>
                <w:sz w:val="24"/>
                <w:lang w:val="uk-UA"/>
              </w:rPr>
            </w:pPr>
          </w:p>
        </w:tc>
        <w:tc>
          <w:tcPr>
            <w:tcW w:w="7113" w:type="dxa"/>
            <w:vMerge/>
          </w:tcPr>
          <w:p w:rsidR="004E2D6B" w:rsidRPr="004E2D6B" w:rsidRDefault="004E2D6B" w:rsidP="001A3EC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080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ДФН</w:t>
            </w:r>
          </w:p>
        </w:tc>
        <w:tc>
          <w:tcPr>
            <w:tcW w:w="1107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ЗФН</w:t>
            </w: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iCs/>
                <w:sz w:val="24"/>
                <w:lang w:val="uk-UA"/>
              </w:rPr>
            </w:pPr>
            <w:r w:rsidRPr="004E2D6B">
              <w:rPr>
                <w:iCs/>
                <w:sz w:val="24"/>
                <w:lang w:val="uk-UA"/>
              </w:rPr>
              <w:t>1.</w:t>
            </w:r>
          </w:p>
        </w:tc>
        <w:tc>
          <w:tcPr>
            <w:tcW w:w="7113" w:type="dxa"/>
          </w:tcPr>
          <w:p w:rsidR="004E2D6B" w:rsidRPr="006B325F" w:rsidRDefault="006B325F" w:rsidP="001A3EC1">
            <w:pPr>
              <w:jc w:val="both"/>
              <w:rPr>
                <w:b/>
                <w:sz w:val="24"/>
                <w:lang w:val="uk-UA"/>
              </w:rPr>
            </w:pPr>
            <w:r w:rsidRPr="006B325F">
              <w:rPr>
                <w:b/>
                <w:sz w:val="24"/>
                <w:lang w:val="uk-UA"/>
              </w:rPr>
              <w:t xml:space="preserve">Тема 1. </w:t>
            </w:r>
            <w:r w:rsidR="004E0861" w:rsidRPr="006B325F">
              <w:rPr>
                <w:b/>
                <w:sz w:val="24"/>
                <w:lang w:val="uk-UA"/>
              </w:rPr>
              <w:t>Економічна безпека підприємницької діяльності: п</w:t>
            </w:r>
            <w:r w:rsidR="004E0861" w:rsidRPr="006B325F">
              <w:rPr>
                <w:b/>
                <w:sz w:val="24"/>
                <w:lang w:val="uk-UA"/>
              </w:rPr>
              <w:t>о</w:t>
            </w:r>
            <w:r w:rsidR="004E0861" w:rsidRPr="006B325F">
              <w:rPr>
                <w:b/>
                <w:sz w:val="24"/>
                <w:lang w:val="uk-UA"/>
              </w:rPr>
              <w:t>нятійний базис</w:t>
            </w:r>
          </w:p>
          <w:p w:rsidR="004E0861" w:rsidRPr="006B325F" w:rsidRDefault="004E0861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Загальна характеристика джерел небезпек і основних погроз ек</w:t>
            </w:r>
            <w:r w:rsidRPr="006B325F">
              <w:rPr>
                <w:sz w:val="24"/>
                <w:lang w:val="uk-UA"/>
              </w:rPr>
              <w:t>о</w:t>
            </w:r>
            <w:r w:rsidRPr="006B325F">
              <w:rPr>
                <w:sz w:val="24"/>
                <w:lang w:val="uk-UA"/>
              </w:rPr>
              <w:t xml:space="preserve">номічної безпеки підприємств. </w:t>
            </w:r>
          </w:p>
          <w:p w:rsidR="004E0861" w:rsidRPr="006B325F" w:rsidRDefault="004E0861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Класифікація джерел небезпек і основних погроз економічної бе</w:t>
            </w:r>
            <w:r w:rsidRPr="006B325F">
              <w:rPr>
                <w:sz w:val="24"/>
                <w:lang w:val="uk-UA"/>
              </w:rPr>
              <w:t>з</w:t>
            </w:r>
            <w:r w:rsidRPr="006B325F">
              <w:rPr>
                <w:sz w:val="24"/>
                <w:lang w:val="uk-UA"/>
              </w:rPr>
              <w:t>пеки підприємств.</w:t>
            </w:r>
          </w:p>
          <w:p w:rsidR="004E0861" w:rsidRPr="006B325F" w:rsidRDefault="004E0861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Стан економічної безпеки підприємств на сучасному етапі розви</w:t>
            </w:r>
            <w:r w:rsidRPr="006B325F">
              <w:rPr>
                <w:sz w:val="24"/>
                <w:lang w:val="uk-UA"/>
              </w:rPr>
              <w:t>т</w:t>
            </w:r>
            <w:r w:rsidRPr="006B325F">
              <w:rPr>
                <w:sz w:val="24"/>
                <w:lang w:val="uk-UA"/>
              </w:rPr>
              <w:t xml:space="preserve">ку української держави (кримінологічний аспект). </w:t>
            </w:r>
          </w:p>
          <w:p w:rsidR="004E0861" w:rsidRPr="006B325F" w:rsidRDefault="004E0861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Типові загрози від підприємств-конкурентів у сучасних умовах.</w:t>
            </w:r>
          </w:p>
        </w:tc>
        <w:tc>
          <w:tcPr>
            <w:tcW w:w="1080" w:type="dxa"/>
            <w:vAlign w:val="center"/>
          </w:tcPr>
          <w:p w:rsidR="004E2D6B" w:rsidRPr="004E2D6B" w:rsidRDefault="006B325F" w:rsidP="001A3EC1">
            <w:pPr>
              <w:jc w:val="center"/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3</w:t>
            </w:r>
          </w:p>
        </w:tc>
        <w:tc>
          <w:tcPr>
            <w:tcW w:w="1107" w:type="dxa"/>
            <w:vAlign w:val="center"/>
          </w:tcPr>
          <w:p w:rsidR="004E2D6B" w:rsidRPr="004E2D6B" w:rsidRDefault="004E2D6B" w:rsidP="001A3EC1">
            <w:pPr>
              <w:jc w:val="center"/>
              <w:rPr>
                <w:iCs/>
                <w:sz w:val="24"/>
                <w:lang w:val="uk-UA"/>
              </w:rPr>
            </w:pPr>
            <w:r w:rsidRPr="004E2D6B">
              <w:rPr>
                <w:iCs/>
                <w:sz w:val="24"/>
                <w:lang w:val="uk-UA"/>
              </w:rPr>
              <w:t>1</w:t>
            </w:r>
          </w:p>
        </w:tc>
      </w:tr>
      <w:tr w:rsidR="004E2D6B" w:rsidRPr="004E2D6B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iCs/>
                <w:sz w:val="24"/>
                <w:lang w:val="uk-UA"/>
              </w:rPr>
            </w:pPr>
            <w:r w:rsidRPr="004E2D6B">
              <w:rPr>
                <w:iCs/>
                <w:sz w:val="24"/>
                <w:lang w:val="uk-UA"/>
              </w:rPr>
              <w:t xml:space="preserve">2. </w:t>
            </w:r>
          </w:p>
        </w:tc>
        <w:tc>
          <w:tcPr>
            <w:tcW w:w="7113" w:type="dxa"/>
          </w:tcPr>
          <w:p w:rsidR="004E2D6B" w:rsidRPr="006B325F" w:rsidRDefault="006B325F" w:rsidP="001A3EC1">
            <w:pPr>
              <w:jc w:val="both"/>
              <w:rPr>
                <w:b/>
                <w:sz w:val="24"/>
                <w:lang w:val="uk-UA"/>
              </w:rPr>
            </w:pPr>
            <w:r w:rsidRPr="006B325F">
              <w:rPr>
                <w:b/>
                <w:sz w:val="24"/>
                <w:lang w:val="uk-UA"/>
              </w:rPr>
              <w:t>Тема 2. Державне регулювання економіки та економічна бе</w:t>
            </w:r>
            <w:r w:rsidRPr="006B325F">
              <w:rPr>
                <w:b/>
                <w:sz w:val="24"/>
                <w:lang w:val="uk-UA"/>
              </w:rPr>
              <w:t>з</w:t>
            </w:r>
            <w:r w:rsidRPr="006B325F">
              <w:rPr>
                <w:b/>
                <w:sz w:val="24"/>
                <w:lang w:val="uk-UA"/>
              </w:rPr>
              <w:t>пека підприємницької діяльності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Правова природа діяльності вітчизняних підприємств: сучасний стан проблеми.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Система законодавчого регулювання діяльності вітчизняних під</w:t>
            </w:r>
            <w:r w:rsidRPr="006B325F">
              <w:rPr>
                <w:sz w:val="24"/>
                <w:lang w:val="uk-UA"/>
              </w:rPr>
              <w:t>п</w:t>
            </w:r>
            <w:r w:rsidRPr="006B325F">
              <w:rPr>
                <w:sz w:val="24"/>
                <w:lang w:val="uk-UA"/>
              </w:rPr>
              <w:t>риємств.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 xml:space="preserve">Правове регулювання ціноутворення та правові засади обмеження </w:t>
            </w:r>
            <w:r w:rsidRPr="006B325F">
              <w:rPr>
                <w:sz w:val="24"/>
                <w:lang w:val="uk-UA"/>
              </w:rPr>
              <w:lastRenderedPageBreak/>
              <w:t xml:space="preserve">монополізму. 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Правове регулювання розрахунково-банківських відносин  та зо</w:t>
            </w:r>
            <w:r w:rsidRPr="006B325F">
              <w:rPr>
                <w:sz w:val="24"/>
                <w:lang w:val="uk-UA"/>
              </w:rPr>
              <w:t>в</w:t>
            </w:r>
            <w:r w:rsidRPr="006B325F">
              <w:rPr>
                <w:sz w:val="24"/>
                <w:lang w:val="uk-UA"/>
              </w:rPr>
              <w:t xml:space="preserve">нішньоекономічної діяльності. 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Правовий статус підприємств та організаційно-правові форми їх діяльності.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Правове регулювання відносин власності, оренди майна, приват</w:t>
            </w:r>
            <w:r w:rsidRPr="006B325F">
              <w:rPr>
                <w:sz w:val="24"/>
                <w:lang w:val="uk-UA"/>
              </w:rPr>
              <w:t>и</w:t>
            </w:r>
            <w:r w:rsidRPr="006B325F">
              <w:rPr>
                <w:sz w:val="24"/>
                <w:lang w:val="uk-UA"/>
              </w:rPr>
              <w:t xml:space="preserve">зації та банкрутства. 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 xml:space="preserve">Правове забезпечення захисту інформації. </w:t>
            </w:r>
          </w:p>
          <w:p w:rsidR="006B325F" w:rsidRPr="006B325F" w:rsidRDefault="006B325F" w:rsidP="006B325F">
            <w:pPr>
              <w:ind w:firstLine="12"/>
              <w:jc w:val="both"/>
              <w:rPr>
                <w:bCs/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Комерційна таємниця</w:t>
            </w:r>
            <w:r w:rsidRPr="000B4A66">
              <w:rPr>
                <w:sz w:val="24"/>
                <w:lang w:val="uk-UA"/>
              </w:rPr>
              <w:t xml:space="preserve"> підприємства та її складові.</w:t>
            </w:r>
          </w:p>
        </w:tc>
        <w:tc>
          <w:tcPr>
            <w:tcW w:w="1080" w:type="dxa"/>
            <w:vAlign w:val="center"/>
          </w:tcPr>
          <w:p w:rsidR="004E2D6B" w:rsidRPr="004E2D6B" w:rsidRDefault="006B325F" w:rsidP="001A3EC1">
            <w:pPr>
              <w:jc w:val="center"/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lastRenderedPageBreak/>
              <w:t>3</w:t>
            </w:r>
          </w:p>
        </w:tc>
        <w:tc>
          <w:tcPr>
            <w:tcW w:w="1107" w:type="dxa"/>
            <w:vAlign w:val="center"/>
          </w:tcPr>
          <w:p w:rsidR="004E2D6B" w:rsidRPr="004E2D6B" w:rsidRDefault="004E2D6B" w:rsidP="001A3EC1">
            <w:pPr>
              <w:jc w:val="center"/>
              <w:rPr>
                <w:iCs/>
                <w:sz w:val="24"/>
                <w:lang w:val="uk-UA"/>
              </w:rPr>
            </w:pPr>
            <w:r w:rsidRPr="004E2D6B">
              <w:rPr>
                <w:iCs/>
                <w:sz w:val="24"/>
                <w:lang w:val="uk-UA"/>
              </w:rPr>
              <w:t>1</w:t>
            </w:r>
          </w:p>
        </w:tc>
      </w:tr>
      <w:tr w:rsidR="004E2D6B" w:rsidRPr="006B325F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iCs/>
                <w:sz w:val="24"/>
                <w:lang w:val="uk-UA"/>
              </w:rPr>
            </w:pPr>
            <w:r w:rsidRPr="004E2D6B">
              <w:rPr>
                <w:iCs/>
                <w:sz w:val="24"/>
                <w:lang w:val="uk-UA"/>
              </w:rPr>
              <w:lastRenderedPageBreak/>
              <w:t>3.</w:t>
            </w:r>
          </w:p>
        </w:tc>
        <w:tc>
          <w:tcPr>
            <w:tcW w:w="7113" w:type="dxa"/>
          </w:tcPr>
          <w:p w:rsidR="004E2D6B" w:rsidRPr="006B325F" w:rsidRDefault="006B325F" w:rsidP="001A3EC1">
            <w:pPr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6B325F">
              <w:rPr>
                <w:rFonts w:eastAsia="Arial Unicode MS"/>
                <w:b/>
                <w:sz w:val="24"/>
                <w:lang w:val="uk-UA"/>
              </w:rPr>
              <w:t>Тема 7. Організаційні основи служби безпеки підприємств</w:t>
            </w:r>
          </w:p>
          <w:p w:rsidR="006B325F" w:rsidRPr="006B325F" w:rsidRDefault="006B325F" w:rsidP="006B325F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6B325F">
              <w:rPr>
                <w:rFonts w:eastAsia="Arial Unicode MS"/>
                <w:sz w:val="24"/>
                <w:lang w:val="uk-UA"/>
              </w:rPr>
              <w:t>Методологічні підходи к організації служби економічної безпеки на підприємстві.</w:t>
            </w:r>
          </w:p>
          <w:p w:rsidR="006B325F" w:rsidRPr="006B325F" w:rsidRDefault="006B325F" w:rsidP="006B325F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6B325F">
              <w:rPr>
                <w:rFonts w:eastAsia="Arial Unicode MS"/>
                <w:sz w:val="24"/>
                <w:lang w:val="uk-UA"/>
              </w:rPr>
              <w:t xml:space="preserve">Базові групи об’єктів що підлягають захисту. </w:t>
            </w:r>
          </w:p>
          <w:p w:rsidR="006B325F" w:rsidRPr="006B325F" w:rsidRDefault="006B325F" w:rsidP="006B325F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6B325F">
              <w:rPr>
                <w:rFonts w:eastAsia="Arial Unicode MS"/>
                <w:sz w:val="24"/>
                <w:lang w:val="uk-UA"/>
              </w:rPr>
              <w:t xml:space="preserve">Основні способи захисту об’єктів. </w:t>
            </w:r>
          </w:p>
          <w:p w:rsidR="006B325F" w:rsidRPr="006B325F" w:rsidRDefault="006B325F" w:rsidP="006B325F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6B325F">
              <w:rPr>
                <w:rFonts w:eastAsia="Arial Unicode MS"/>
                <w:sz w:val="24"/>
                <w:lang w:val="uk-UA"/>
              </w:rPr>
              <w:t>Алгоритм процесу створення служби економічної безпеки на пі</w:t>
            </w:r>
            <w:r w:rsidRPr="006B325F">
              <w:rPr>
                <w:rFonts w:eastAsia="Arial Unicode MS"/>
                <w:sz w:val="24"/>
                <w:lang w:val="uk-UA"/>
              </w:rPr>
              <w:t>д</w:t>
            </w:r>
            <w:r w:rsidRPr="006B325F">
              <w:rPr>
                <w:rFonts w:eastAsia="Arial Unicode MS"/>
                <w:sz w:val="24"/>
                <w:lang w:val="uk-UA"/>
              </w:rPr>
              <w:t>приємстві.</w:t>
            </w:r>
          </w:p>
          <w:p w:rsidR="006B325F" w:rsidRPr="006B325F" w:rsidRDefault="006B325F" w:rsidP="006B325F">
            <w:pPr>
              <w:jc w:val="both"/>
              <w:rPr>
                <w:sz w:val="24"/>
              </w:rPr>
            </w:pPr>
            <w:r w:rsidRPr="006B325F">
              <w:rPr>
                <w:rFonts w:eastAsia="Arial Unicode MS"/>
                <w:sz w:val="24"/>
                <w:lang w:val="uk-UA"/>
              </w:rPr>
              <w:t>Організація взаємодії служби економічної безпеки з правоохоро</w:t>
            </w:r>
            <w:r w:rsidRPr="006B325F">
              <w:rPr>
                <w:rFonts w:eastAsia="Arial Unicode MS"/>
                <w:sz w:val="24"/>
                <w:lang w:val="uk-UA"/>
              </w:rPr>
              <w:t>н</w:t>
            </w:r>
            <w:r w:rsidRPr="006B325F">
              <w:rPr>
                <w:rFonts w:eastAsia="Arial Unicode MS"/>
                <w:sz w:val="24"/>
                <w:lang w:val="uk-UA"/>
              </w:rPr>
              <w:t>ними органами: перспективи удосконалення.</w:t>
            </w:r>
          </w:p>
        </w:tc>
        <w:tc>
          <w:tcPr>
            <w:tcW w:w="1080" w:type="dxa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4</w:t>
            </w:r>
          </w:p>
        </w:tc>
        <w:tc>
          <w:tcPr>
            <w:tcW w:w="1107" w:type="dxa"/>
            <w:vAlign w:val="center"/>
          </w:tcPr>
          <w:p w:rsidR="004E2D6B" w:rsidRPr="004E2D6B" w:rsidRDefault="006B325F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E2D6B" w:rsidRPr="006B325F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iCs/>
                <w:sz w:val="24"/>
                <w:lang w:val="uk-UA"/>
              </w:rPr>
            </w:pPr>
            <w:r w:rsidRPr="004E2D6B">
              <w:rPr>
                <w:iCs/>
                <w:sz w:val="24"/>
                <w:lang w:val="uk-UA"/>
              </w:rPr>
              <w:t>4.</w:t>
            </w:r>
          </w:p>
        </w:tc>
        <w:tc>
          <w:tcPr>
            <w:tcW w:w="7113" w:type="dxa"/>
          </w:tcPr>
          <w:p w:rsidR="006B325F" w:rsidRPr="006B325F" w:rsidRDefault="006B325F" w:rsidP="006B325F">
            <w:pPr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6B325F">
              <w:rPr>
                <w:rFonts w:eastAsia="Arial Unicode MS"/>
                <w:b/>
                <w:sz w:val="24"/>
                <w:lang w:val="uk-UA"/>
              </w:rPr>
              <w:t>Тема 8. Служба економічної безпеки підприємства та упра</w:t>
            </w:r>
            <w:r w:rsidRPr="006B325F">
              <w:rPr>
                <w:rFonts w:eastAsia="Arial Unicode MS"/>
                <w:b/>
                <w:sz w:val="24"/>
                <w:lang w:val="uk-UA"/>
              </w:rPr>
              <w:t>в</w:t>
            </w:r>
            <w:r w:rsidRPr="006B325F">
              <w:rPr>
                <w:rFonts w:eastAsia="Arial Unicode MS"/>
                <w:b/>
                <w:sz w:val="24"/>
                <w:lang w:val="uk-UA"/>
              </w:rPr>
              <w:t>ління її діяльністю</w:t>
            </w:r>
          </w:p>
          <w:p w:rsidR="006B325F" w:rsidRPr="006B325F" w:rsidRDefault="006B325F" w:rsidP="006B325F">
            <w:pPr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 xml:space="preserve">Структура служби економічної безпеки підприємства. </w:t>
            </w:r>
          </w:p>
          <w:p w:rsidR="006B325F" w:rsidRPr="006B325F" w:rsidRDefault="006B325F" w:rsidP="006B325F">
            <w:pPr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Функціональні взаємозв’язки служби економічної безпеки підпр</w:t>
            </w:r>
            <w:r w:rsidRPr="006B325F">
              <w:rPr>
                <w:sz w:val="24"/>
                <w:lang w:val="uk-UA"/>
              </w:rPr>
              <w:t>и</w:t>
            </w:r>
            <w:r w:rsidRPr="006B325F">
              <w:rPr>
                <w:sz w:val="24"/>
                <w:lang w:val="uk-UA"/>
              </w:rPr>
              <w:t xml:space="preserve">ємства. </w:t>
            </w:r>
          </w:p>
          <w:p w:rsidR="004E2D6B" w:rsidRPr="006B325F" w:rsidRDefault="006B325F" w:rsidP="006B325F">
            <w:pPr>
              <w:jc w:val="both"/>
              <w:rPr>
                <w:bCs/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Керівництво та контроль за діяльністю служби економічної</w:t>
            </w:r>
            <w:r w:rsidRPr="006B325F">
              <w:rPr>
                <w:sz w:val="24"/>
              </w:rPr>
              <w:t xml:space="preserve"> </w:t>
            </w:r>
            <w:r w:rsidRPr="006B325F">
              <w:rPr>
                <w:sz w:val="24"/>
                <w:lang w:val="uk-UA"/>
              </w:rPr>
              <w:t>безп</w:t>
            </w:r>
            <w:r w:rsidRPr="006B325F">
              <w:rPr>
                <w:sz w:val="24"/>
                <w:lang w:val="uk-UA"/>
              </w:rPr>
              <w:t>е</w:t>
            </w:r>
            <w:r w:rsidRPr="006B325F">
              <w:rPr>
                <w:sz w:val="24"/>
                <w:lang w:val="uk-UA"/>
              </w:rPr>
              <w:t>ки на підприємстві.</w:t>
            </w:r>
          </w:p>
        </w:tc>
        <w:tc>
          <w:tcPr>
            <w:tcW w:w="1080" w:type="dxa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4</w:t>
            </w:r>
          </w:p>
        </w:tc>
        <w:tc>
          <w:tcPr>
            <w:tcW w:w="1107" w:type="dxa"/>
            <w:vAlign w:val="center"/>
          </w:tcPr>
          <w:p w:rsidR="004E2D6B" w:rsidRPr="004E2D6B" w:rsidRDefault="006B325F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E2D6B" w:rsidRPr="006B325F" w:rsidTr="001A3EC1">
        <w:tc>
          <w:tcPr>
            <w:tcW w:w="555" w:type="dxa"/>
          </w:tcPr>
          <w:p w:rsidR="004E2D6B" w:rsidRPr="004E2D6B" w:rsidRDefault="004E2D6B" w:rsidP="001A3EC1">
            <w:pPr>
              <w:jc w:val="center"/>
              <w:rPr>
                <w:iCs/>
                <w:sz w:val="24"/>
                <w:lang w:val="uk-UA"/>
              </w:rPr>
            </w:pPr>
            <w:r w:rsidRPr="004E2D6B">
              <w:rPr>
                <w:iCs/>
                <w:sz w:val="24"/>
                <w:lang w:val="uk-UA"/>
              </w:rPr>
              <w:t>5.</w:t>
            </w:r>
          </w:p>
        </w:tc>
        <w:tc>
          <w:tcPr>
            <w:tcW w:w="7113" w:type="dxa"/>
          </w:tcPr>
          <w:p w:rsidR="004E2D6B" w:rsidRPr="006B325F" w:rsidRDefault="006B325F" w:rsidP="006B325F">
            <w:pPr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6B325F">
              <w:rPr>
                <w:rFonts w:eastAsia="Arial Unicode MS"/>
                <w:b/>
                <w:sz w:val="24"/>
              </w:rPr>
              <w:t xml:space="preserve">Тема </w:t>
            </w:r>
            <w:r w:rsidRPr="006B325F">
              <w:rPr>
                <w:rFonts w:eastAsia="Arial Unicode MS"/>
                <w:b/>
                <w:sz w:val="24"/>
                <w:lang w:val="uk-UA"/>
              </w:rPr>
              <w:t>9. Організація попередження замахів на економічну бе</w:t>
            </w:r>
            <w:r w:rsidRPr="006B325F">
              <w:rPr>
                <w:rFonts w:eastAsia="Arial Unicode MS"/>
                <w:b/>
                <w:sz w:val="24"/>
                <w:lang w:val="uk-UA"/>
              </w:rPr>
              <w:t>з</w:t>
            </w:r>
            <w:r w:rsidRPr="006B325F">
              <w:rPr>
                <w:rFonts w:eastAsia="Arial Unicode MS"/>
                <w:b/>
                <w:sz w:val="24"/>
                <w:lang w:val="uk-UA"/>
              </w:rPr>
              <w:t>пеку підприємництва</w:t>
            </w:r>
          </w:p>
          <w:p w:rsidR="006B325F" w:rsidRPr="006B325F" w:rsidRDefault="006B325F" w:rsidP="006B325F">
            <w:pPr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 xml:space="preserve">Основні напрямки діяльності служби безпеки підприємства. </w:t>
            </w:r>
          </w:p>
          <w:p w:rsidR="006B325F" w:rsidRPr="006B325F" w:rsidRDefault="006B325F" w:rsidP="006B325F">
            <w:pPr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Характеристика діяльності юридичного відділення служби безп</w:t>
            </w:r>
            <w:r w:rsidRPr="006B325F">
              <w:rPr>
                <w:sz w:val="24"/>
                <w:lang w:val="uk-UA"/>
              </w:rPr>
              <w:t>е</w:t>
            </w:r>
            <w:r w:rsidRPr="006B325F">
              <w:rPr>
                <w:sz w:val="24"/>
                <w:lang w:val="uk-UA"/>
              </w:rPr>
              <w:t>ки підприємства.</w:t>
            </w:r>
          </w:p>
          <w:p w:rsidR="006B325F" w:rsidRPr="006B325F" w:rsidRDefault="006B325F" w:rsidP="006B325F">
            <w:pPr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Характеристика діяльності відділення економічної розвідки слу</w:t>
            </w:r>
            <w:r w:rsidRPr="006B325F">
              <w:rPr>
                <w:sz w:val="24"/>
                <w:lang w:val="uk-UA"/>
              </w:rPr>
              <w:t>ж</w:t>
            </w:r>
            <w:r w:rsidRPr="006B325F">
              <w:rPr>
                <w:sz w:val="24"/>
                <w:lang w:val="uk-UA"/>
              </w:rPr>
              <w:t>би безпеки підприємства.</w:t>
            </w:r>
          </w:p>
          <w:p w:rsidR="006B325F" w:rsidRPr="006B325F" w:rsidRDefault="006B325F" w:rsidP="006B325F">
            <w:pPr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Характеристика діяльності спеціального відділу служби безпеки підприємства.</w:t>
            </w:r>
          </w:p>
          <w:p w:rsidR="006B325F" w:rsidRPr="006B325F" w:rsidRDefault="006B325F" w:rsidP="006B325F">
            <w:pPr>
              <w:jc w:val="both"/>
              <w:rPr>
                <w:sz w:val="24"/>
                <w:lang w:val="uk-UA"/>
              </w:rPr>
            </w:pPr>
            <w:r w:rsidRPr="006B325F">
              <w:rPr>
                <w:sz w:val="24"/>
                <w:lang w:val="uk-UA"/>
              </w:rPr>
              <w:t>Характеристика діяльності відділення фізичної охорони та техні</w:t>
            </w:r>
            <w:r w:rsidRPr="006B325F">
              <w:rPr>
                <w:sz w:val="24"/>
                <w:lang w:val="uk-UA"/>
              </w:rPr>
              <w:t>ч</w:t>
            </w:r>
            <w:r w:rsidRPr="006B325F">
              <w:rPr>
                <w:sz w:val="24"/>
                <w:lang w:val="uk-UA"/>
              </w:rPr>
              <w:t>ного захисту служби безпеки підприємства.</w:t>
            </w:r>
          </w:p>
          <w:p w:rsidR="006B325F" w:rsidRPr="006B325F" w:rsidRDefault="006B325F" w:rsidP="006B325F">
            <w:pPr>
              <w:jc w:val="both"/>
              <w:rPr>
                <w:sz w:val="24"/>
              </w:rPr>
            </w:pPr>
            <w:r w:rsidRPr="006B325F">
              <w:rPr>
                <w:sz w:val="24"/>
                <w:lang w:val="uk-UA"/>
              </w:rPr>
              <w:t>Характеристика діяльності відділення по роботі з персоналом служби</w:t>
            </w:r>
            <w:r w:rsidRPr="006B325F">
              <w:rPr>
                <w:sz w:val="24"/>
              </w:rPr>
              <w:t xml:space="preserve"> </w:t>
            </w:r>
            <w:proofErr w:type="spellStart"/>
            <w:r w:rsidRPr="006B325F">
              <w:rPr>
                <w:sz w:val="24"/>
              </w:rPr>
              <w:t>безпеки</w:t>
            </w:r>
            <w:proofErr w:type="spellEnd"/>
            <w:r w:rsidRPr="006B325F">
              <w:rPr>
                <w:sz w:val="24"/>
              </w:rPr>
              <w:t xml:space="preserve"> </w:t>
            </w:r>
            <w:proofErr w:type="spellStart"/>
            <w:r w:rsidRPr="006B325F">
              <w:rPr>
                <w:sz w:val="24"/>
              </w:rPr>
              <w:t>підприємства</w:t>
            </w:r>
            <w:proofErr w:type="spellEnd"/>
            <w:r w:rsidRPr="006B325F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4</w:t>
            </w:r>
          </w:p>
        </w:tc>
        <w:tc>
          <w:tcPr>
            <w:tcW w:w="1107" w:type="dxa"/>
            <w:vAlign w:val="center"/>
          </w:tcPr>
          <w:p w:rsidR="004E2D6B" w:rsidRPr="004E2D6B" w:rsidRDefault="006B325F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E2D6B" w:rsidRPr="004E2D6B" w:rsidTr="001A3EC1">
        <w:tc>
          <w:tcPr>
            <w:tcW w:w="7668" w:type="dxa"/>
            <w:gridSpan w:val="2"/>
          </w:tcPr>
          <w:p w:rsidR="004E2D6B" w:rsidRPr="004E2D6B" w:rsidRDefault="004E2D6B" w:rsidP="001A3EC1">
            <w:pPr>
              <w:jc w:val="right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080" w:type="dxa"/>
            <w:vAlign w:val="center"/>
          </w:tcPr>
          <w:p w:rsidR="004E2D6B" w:rsidRPr="006B325F" w:rsidRDefault="006B325F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1107" w:type="dxa"/>
            <w:vAlign w:val="center"/>
          </w:tcPr>
          <w:p w:rsidR="004E2D6B" w:rsidRPr="004E2D6B" w:rsidRDefault="004E2D6B" w:rsidP="001A3EC1">
            <w:pPr>
              <w:jc w:val="center"/>
              <w:rPr>
                <w:b/>
                <w:sz w:val="24"/>
                <w:lang w:val="en-US"/>
              </w:rPr>
            </w:pPr>
            <w:r w:rsidRPr="004E2D6B">
              <w:rPr>
                <w:b/>
                <w:sz w:val="24"/>
                <w:lang w:val="en-US"/>
              </w:rPr>
              <w:t>8</w:t>
            </w:r>
          </w:p>
        </w:tc>
      </w:tr>
    </w:tbl>
    <w:p w:rsidR="004E2D6B" w:rsidRPr="004E2D6B" w:rsidRDefault="004E2D6B" w:rsidP="004E2D6B">
      <w:pPr>
        <w:rPr>
          <w:b/>
          <w:sz w:val="24"/>
          <w:lang w:val="uk-UA"/>
        </w:rPr>
      </w:pPr>
    </w:p>
    <w:p w:rsidR="004E2D6B" w:rsidRPr="004E2D6B" w:rsidRDefault="004E2D6B" w:rsidP="004E2D6B">
      <w:pPr>
        <w:ind w:firstLine="851"/>
        <w:rPr>
          <w:b/>
          <w:sz w:val="24"/>
          <w:lang w:val="uk-UA"/>
        </w:rPr>
      </w:pPr>
      <w:r w:rsidRPr="004E2D6B">
        <w:rPr>
          <w:b/>
          <w:sz w:val="24"/>
          <w:lang w:val="uk-UA"/>
        </w:rPr>
        <w:t>3.4. Самостійна робота</w:t>
      </w:r>
    </w:p>
    <w:p w:rsidR="004E2D6B" w:rsidRPr="004E2D6B" w:rsidRDefault="004E2D6B" w:rsidP="004E2D6B">
      <w:pPr>
        <w:ind w:firstLine="851"/>
        <w:rPr>
          <w:b/>
          <w:sz w:val="24"/>
          <w:lang w:val="uk-UA"/>
        </w:rPr>
      </w:pPr>
    </w:p>
    <w:p w:rsidR="004E2D6B" w:rsidRPr="004E2D6B" w:rsidRDefault="004E2D6B" w:rsidP="004E2D6B">
      <w:pPr>
        <w:widowControl w:val="0"/>
        <w:ind w:firstLine="851"/>
        <w:jc w:val="both"/>
        <w:rPr>
          <w:sz w:val="24"/>
          <w:lang w:val="uk-UA"/>
        </w:rPr>
      </w:pPr>
      <w:r w:rsidRPr="004E2D6B">
        <w:rPr>
          <w:sz w:val="24"/>
          <w:lang w:val="uk-UA"/>
        </w:rPr>
        <w:t>Розподіл годин самостійної роботи для студентів денної / заочної форм навчання:</w:t>
      </w:r>
    </w:p>
    <w:p w:rsidR="004E2D6B" w:rsidRPr="004E2D6B" w:rsidRDefault="004E2D6B" w:rsidP="004E2D6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4"/>
          <w:lang w:val="uk-UA"/>
        </w:rPr>
      </w:pPr>
      <w:r w:rsidRPr="004E2D6B">
        <w:rPr>
          <w:sz w:val="24"/>
          <w:lang w:val="uk-UA"/>
        </w:rPr>
        <w:t>2</w:t>
      </w:r>
      <w:r w:rsidR="006B325F">
        <w:rPr>
          <w:sz w:val="24"/>
          <w:lang w:val="uk-UA"/>
        </w:rPr>
        <w:t>0</w:t>
      </w:r>
      <w:r w:rsidRPr="004E2D6B">
        <w:rPr>
          <w:sz w:val="24"/>
          <w:lang w:val="uk-UA"/>
        </w:rPr>
        <w:t xml:space="preserve"> / </w:t>
      </w:r>
      <w:r w:rsidR="006B325F">
        <w:rPr>
          <w:sz w:val="24"/>
          <w:lang w:val="uk-UA"/>
        </w:rPr>
        <w:t>2</w:t>
      </w:r>
      <w:r w:rsidRPr="004E2D6B">
        <w:rPr>
          <w:sz w:val="24"/>
          <w:lang w:val="uk-UA"/>
        </w:rPr>
        <w:t>6 годин – підготовка до аудиторних занять;</w:t>
      </w:r>
    </w:p>
    <w:p w:rsidR="004E2D6B" w:rsidRPr="004E2D6B" w:rsidRDefault="004E2D6B" w:rsidP="004E2D6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pacing w:val="-4"/>
          <w:sz w:val="24"/>
          <w:lang w:val="uk-UA"/>
        </w:rPr>
      </w:pPr>
      <w:r w:rsidRPr="004E2D6B">
        <w:rPr>
          <w:spacing w:val="-4"/>
          <w:sz w:val="24"/>
          <w:lang w:val="uk-UA"/>
        </w:rPr>
        <w:t>2</w:t>
      </w:r>
      <w:r w:rsidR="006B325F">
        <w:rPr>
          <w:spacing w:val="-4"/>
          <w:sz w:val="24"/>
          <w:lang w:val="uk-UA"/>
        </w:rPr>
        <w:t>0</w:t>
      </w:r>
      <w:r w:rsidRPr="004E2D6B">
        <w:rPr>
          <w:spacing w:val="-4"/>
          <w:sz w:val="24"/>
          <w:lang w:val="uk-UA"/>
        </w:rPr>
        <w:t xml:space="preserve"> / </w:t>
      </w:r>
      <w:r w:rsidR="006B325F">
        <w:rPr>
          <w:spacing w:val="-4"/>
          <w:sz w:val="24"/>
          <w:lang w:val="uk-UA"/>
        </w:rPr>
        <w:t>2</w:t>
      </w:r>
      <w:r w:rsidRPr="004E2D6B">
        <w:rPr>
          <w:spacing w:val="-4"/>
          <w:sz w:val="24"/>
          <w:lang w:val="uk-UA"/>
        </w:rPr>
        <w:t xml:space="preserve">6 </w:t>
      </w:r>
      <w:r w:rsidRPr="004E2D6B">
        <w:rPr>
          <w:sz w:val="24"/>
          <w:lang w:val="uk-UA"/>
        </w:rPr>
        <w:t>годин –</w:t>
      </w:r>
      <w:r w:rsidRPr="004E2D6B">
        <w:rPr>
          <w:spacing w:val="-4"/>
          <w:sz w:val="24"/>
          <w:lang w:val="uk-UA"/>
        </w:rPr>
        <w:t xml:space="preserve"> опрацювання питань, які не розглядаються під час аудиторних занять;</w:t>
      </w:r>
    </w:p>
    <w:p w:rsidR="004E2D6B" w:rsidRPr="004E2D6B" w:rsidRDefault="004E2D6B" w:rsidP="004E2D6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4"/>
          <w:lang w:val="uk-UA"/>
        </w:rPr>
      </w:pPr>
      <w:r w:rsidRPr="004E2D6B">
        <w:rPr>
          <w:sz w:val="24"/>
          <w:lang w:val="uk-UA"/>
        </w:rPr>
        <w:t>2</w:t>
      </w:r>
      <w:r w:rsidR="006B325F">
        <w:rPr>
          <w:sz w:val="24"/>
          <w:lang w:val="uk-UA"/>
        </w:rPr>
        <w:t>0</w:t>
      </w:r>
      <w:r w:rsidRPr="004E2D6B">
        <w:rPr>
          <w:sz w:val="24"/>
          <w:lang w:val="uk-UA"/>
        </w:rPr>
        <w:t xml:space="preserve"> / </w:t>
      </w:r>
      <w:r w:rsidR="006B325F">
        <w:rPr>
          <w:sz w:val="24"/>
          <w:lang w:val="uk-UA"/>
        </w:rPr>
        <w:t>2</w:t>
      </w:r>
      <w:r w:rsidRPr="004E2D6B">
        <w:rPr>
          <w:sz w:val="24"/>
          <w:lang w:val="uk-UA"/>
        </w:rPr>
        <w:t>6 годин – підготовка до контрольних заходів.</w:t>
      </w:r>
    </w:p>
    <w:p w:rsidR="004E2D6B" w:rsidRPr="004E2D6B" w:rsidRDefault="004E2D6B" w:rsidP="004E2D6B">
      <w:pPr>
        <w:widowControl w:val="0"/>
        <w:ind w:firstLine="851"/>
        <w:rPr>
          <w:b/>
          <w:i/>
          <w:iCs/>
          <w:sz w:val="24"/>
          <w:lang w:val="uk-UA"/>
        </w:rPr>
      </w:pPr>
      <w:r w:rsidRPr="004E2D6B">
        <w:rPr>
          <w:b/>
          <w:i/>
          <w:iCs/>
          <w:sz w:val="24"/>
          <w:lang w:val="uk-UA"/>
        </w:rPr>
        <w:t>Усього                                                  6</w:t>
      </w:r>
      <w:r w:rsidR="006B325F">
        <w:rPr>
          <w:b/>
          <w:i/>
          <w:iCs/>
          <w:sz w:val="24"/>
          <w:lang w:val="uk-UA"/>
        </w:rPr>
        <w:t>0</w:t>
      </w:r>
      <w:r w:rsidRPr="004E2D6B">
        <w:rPr>
          <w:b/>
          <w:i/>
          <w:iCs/>
          <w:sz w:val="24"/>
          <w:lang w:val="uk-UA"/>
        </w:rPr>
        <w:t xml:space="preserve"> / </w:t>
      </w:r>
      <w:r w:rsidR="006B325F">
        <w:rPr>
          <w:b/>
          <w:i/>
          <w:iCs/>
          <w:sz w:val="24"/>
          <w:lang w:val="uk-UA"/>
        </w:rPr>
        <w:t>7</w:t>
      </w:r>
      <w:r w:rsidRPr="004E2D6B">
        <w:rPr>
          <w:b/>
          <w:i/>
          <w:iCs/>
          <w:sz w:val="24"/>
          <w:lang w:val="uk-UA"/>
        </w:rPr>
        <w:t>8 год.</w:t>
      </w:r>
    </w:p>
    <w:p w:rsidR="004E2D6B" w:rsidRPr="004E2D6B" w:rsidRDefault="004E2D6B" w:rsidP="004E2D6B">
      <w:pPr>
        <w:ind w:firstLine="851"/>
        <w:jc w:val="both"/>
        <w:rPr>
          <w:sz w:val="24"/>
          <w:lang w:val="uk-UA"/>
        </w:rPr>
      </w:pPr>
    </w:p>
    <w:p w:rsidR="004E2D6B" w:rsidRPr="004E2D6B" w:rsidRDefault="004E2D6B" w:rsidP="004E2D6B">
      <w:pPr>
        <w:ind w:firstLine="851"/>
        <w:jc w:val="both"/>
        <w:rPr>
          <w:sz w:val="24"/>
          <w:lang w:val="uk-UA"/>
        </w:rPr>
      </w:pPr>
      <w:r w:rsidRPr="004E2D6B">
        <w:rPr>
          <w:sz w:val="24"/>
          <w:lang w:val="uk-UA"/>
        </w:rPr>
        <w:t>Звіти про самостійну роботу не надаються. Вивчення відповідного матеріалу перев</w:t>
      </w:r>
      <w:r w:rsidRPr="004E2D6B">
        <w:rPr>
          <w:sz w:val="24"/>
          <w:lang w:val="uk-UA"/>
        </w:rPr>
        <w:t>і</w:t>
      </w:r>
      <w:r w:rsidRPr="004E2D6B">
        <w:rPr>
          <w:sz w:val="24"/>
          <w:lang w:val="uk-UA"/>
        </w:rPr>
        <w:t>ряється під час поточного та підсумкового контролю знань, виконання поза аудиторної сам</w:t>
      </w:r>
      <w:r w:rsidRPr="004E2D6B">
        <w:rPr>
          <w:sz w:val="24"/>
          <w:lang w:val="uk-UA"/>
        </w:rPr>
        <w:t>о</w:t>
      </w:r>
      <w:r w:rsidRPr="004E2D6B">
        <w:rPr>
          <w:sz w:val="24"/>
          <w:lang w:val="uk-UA"/>
        </w:rPr>
        <w:t>стійної роботи (на вибір студента).</w:t>
      </w:r>
    </w:p>
    <w:p w:rsidR="004E2D6B" w:rsidRPr="004E2D6B" w:rsidRDefault="004E2D6B" w:rsidP="004E2D6B">
      <w:pPr>
        <w:widowControl w:val="0"/>
        <w:jc w:val="center"/>
        <w:rPr>
          <w:b/>
          <w:sz w:val="24"/>
          <w:lang w:val="uk-UA"/>
        </w:rPr>
      </w:pPr>
      <w:r w:rsidRPr="004E2D6B">
        <w:rPr>
          <w:b/>
          <w:sz w:val="24"/>
          <w:lang w:val="uk-UA"/>
        </w:rPr>
        <w:t xml:space="preserve">Завдання для самостійної роботи </w:t>
      </w:r>
    </w:p>
    <w:p w:rsidR="004E2D6B" w:rsidRPr="004E2D6B" w:rsidRDefault="004E2D6B" w:rsidP="004E2D6B">
      <w:pPr>
        <w:jc w:val="center"/>
        <w:rPr>
          <w:b/>
          <w:sz w:val="24"/>
          <w:lang w:val="uk-UA"/>
        </w:rPr>
      </w:pPr>
      <w:r w:rsidRPr="004E2D6B">
        <w:rPr>
          <w:b/>
          <w:sz w:val="24"/>
          <w:lang w:val="uk-UA"/>
        </w:rPr>
        <w:t>студентів з опрацювання питань, які не розглядаються на аудиторних заняттях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080"/>
        <w:gridCol w:w="1107"/>
      </w:tblGrid>
      <w:tr w:rsidR="004E2D6B" w:rsidRPr="004E2D6B" w:rsidTr="001A3EC1">
        <w:tc>
          <w:tcPr>
            <w:tcW w:w="828" w:type="dxa"/>
            <w:vMerge w:val="restart"/>
          </w:tcPr>
          <w:p w:rsidR="004E2D6B" w:rsidRPr="004E2D6B" w:rsidRDefault="004E2D6B" w:rsidP="001A3EC1">
            <w:pPr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lastRenderedPageBreak/>
              <w:t>№ з/п</w:t>
            </w:r>
          </w:p>
        </w:tc>
        <w:tc>
          <w:tcPr>
            <w:tcW w:w="6840" w:type="dxa"/>
            <w:vMerge w:val="restart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2187" w:type="dxa"/>
            <w:gridSpan w:val="2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Кількість годин</w:t>
            </w:r>
          </w:p>
        </w:tc>
      </w:tr>
      <w:tr w:rsidR="004E2D6B" w:rsidRPr="004E2D6B" w:rsidTr="001A3EC1">
        <w:tc>
          <w:tcPr>
            <w:tcW w:w="828" w:type="dxa"/>
            <w:vMerge/>
          </w:tcPr>
          <w:p w:rsidR="004E2D6B" w:rsidRPr="004E2D6B" w:rsidRDefault="004E2D6B" w:rsidP="001A3EC1">
            <w:pPr>
              <w:rPr>
                <w:b/>
                <w:sz w:val="24"/>
                <w:lang w:val="uk-UA"/>
              </w:rPr>
            </w:pPr>
          </w:p>
        </w:tc>
        <w:tc>
          <w:tcPr>
            <w:tcW w:w="6840" w:type="dxa"/>
            <w:vMerge/>
          </w:tcPr>
          <w:p w:rsidR="004E2D6B" w:rsidRPr="004E2D6B" w:rsidRDefault="004E2D6B" w:rsidP="001A3EC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080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ДФН</w:t>
            </w:r>
          </w:p>
        </w:tc>
        <w:tc>
          <w:tcPr>
            <w:tcW w:w="1107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ЗФН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1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b/>
                <w:sz w:val="24"/>
                <w:lang w:val="uk-UA"/>
              </w:rPr>
            </w:pPr>
            <w:r w:rsidRPr="00F83313">
              <w:rPr>
                <w:b/>
                <w:sz w:val="24"/>
                <w:lang w:val="uk-UA"/>
              </w:rPr>
              <w:t>Тема 1. Економічна безпека  підприємницької діяльності: понятійний базис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1. Ознайомитися з Законом України «Про основи національної безпеки України» від 19.06. 2003 р. №964-IV зі змінами до нь</w:t>
            </w:r>
            <w:r w:rsidRPr="00F83313">
              <w:rPr>
                <w:sz w:val="24"/>
                <w:lang w:val="uk-UA"/>
              </w:rPr>
              <w:t>о</w:t>
            </w:r>
            <w:r w:rsidRPr="00F83313">
              <w:rPr>
                <w:sz w:val="24"/>
                <w:lang w:val="uk-UA"/>
              </w:rPr>
              <w:t>го. Вивчити сутність поняття «національна безпека», основні види і форми національної безпеки, об’єкти та суб’єкти наці</w:t>
            </w:r>
            <w:r w:rsidRPr="00F83313">
              <w:rPr>
                <w:sz w:val="24"/>
                <w:lang w:val="uk-UA"/>
              </w:rPr>
              <w:t>о</w:t>
            </w:r>
            <w:r w:rsidRPr="00F83313">
              <w:rPr>
                <w:sz w:val="24"/>
                <w:lang w:val="uk-UA"/>
              </w:rPr>
              <w:t xml:space="preserve">нальної безпеки.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2. Визначити місце економічної безпеки підприємницької ді</w:t>
            </w:r>
            <w:r w:rsidRPr="00F83313">
              <w:rPr>
                <w:sz w:val="24"/>
                <w:lang w:val="uk-UA"/>
              </w:rPr>
              <w:t>я</w:t>
            </w:r>
            <w:r w:rsidRPr="00F83313">
              <w:rPr>
                <w:sz w:val="24"/>
                <w:lang w:val="uk-UA"/>
              </w:rPr>
              <w:t xml:space="preserve">льності в системі економічної безпеки держави.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3. Визначити внутрішні та зовнішні загрози економічній безпеці підприємства.</w:t>
            </w:r>
          </w:p>
          <w:p w:rsidR="00F83313" w:rsidRPr="00F83313" w:rsidRDefault="00F83313" w:rsidP="00F83313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4. Опрацювати рекомендовану до теми літературу.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5. Підготувати наукову доповідь з одного із наступних питань (за вибором аспіранта):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- Аналіз сучасного стану проблеми безпеки підприємницької структури.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- Співвідношення економічної безпеки держави і підприємни</w:t>
            </w:r>
            <w:r w:rsidRPr="00F83313">
              <w:rPr>
                <w:sz w:val="24"/>
                <w:lang w:val="uk-UA"/>
              </w:rPr>
              <w:t>ц</w:t>
            </w:r>
            <w:r w:rsidRPr="00F83313">
              <w:rPr>
                <w:sz w:val="24"/>
                <w:lang w:val="uk-UA"/>
              </w:rPr>
              <w:t>тва у світлі національної безпеки України.</w:t>
            </w:r>
          </w:p>
          <w:p w:rsidR="004E2D6B" w:rsidRPr="00F83313" w:rsidRDefault="00F83313" w:rsidP="00F83313">
            <w:pPr>
              <w:pStyle w:val="af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uk-UA"/>
              </w:rPr>
            </w:pPr>
            <w:r w:rsidRPr="00F83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Принципи створення системи захисту підприємства від зам</w:t>
            </w:r>
            <w:r w:rsidRPr="00F83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83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хів злочинців.</w:t>
            </w:r>
          </w:p>
        </w:tc>
        <w:tc>
          <w:tcPr>
            <w:tcW w:w="1080" w:type="dxa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b/>
                <w:sz w:val="24"/>
                <w:lang w:val="uk-UA"/>
              </w:rPr>
              <w:t>Тема 2.</w:t>
            </w:r>
            <w:r w:rsidRPr="00F83313">
              <w:rPr>
                <w:sz w:val="24"/>
                <w:lang w:val="uk-UA"/>
              </w:rPr>
              <w:t xml:space="preserve"> </w:t>
            </w:r>
            <w:r w:rsidRPr="00F83313">
              <w:rPr>
                <w:b/>
                <w:sz w:val="24"/>
                <w:lang w:val="uk-UA"/>
              </w:rPr>
              <w:t>Державне регулювання економіки та економічна безпека підприємницької діяльності</w:t>
            </w:r>
          </w:p>
          <w:p w:rsidR="00F83313" w:rsidRPr="00F83313" w:rsidRDefault="00F83313" w:rsidP="00F83313">
            <w:pPr>
              <w:pStyle w:val="25"/>
              <w:spacing w:line="240" w:lineRule="auto"/>
              <w:rPr>
                <w:rFonts w:ascii="Times New Roman" w:hAnsi="Times New Roman"/>
              </w:rPr>
            </w:pPr>
            <w:r w:rsidRPr="00F83313">
              <w:rPr>
                <w:rFonts w:ascii="Times New Roman" w:hAnsi="Times New Roman"/>
              </w:rPr>
              <w:t xml:space="preserve">1. 1. Визначити повноваження  основних  суб’єктів  системи  забезпечення  безпеки підприємництва. </w:t>
            </w:r>
          </w:p>
          <w:p w:rsidR="00F83313" w:rsidRPr="00F83313" w:rsidRDefault="00F83313" w:rsidP="00F83313">
            <w:pPr>
              <w:pStyle w:val="25"/>
              <w:spacing w:line="240" w:lineRule="auto"/>
              <w:rPr>
                <w:rFonts w:ascii="Times New Roman" w:hAnsi="Times New Roman"/>
              </w:rPr>
            </w:pPr>
            <w:r w:rsidRPr="00F83313">
              <w:rPr>
                <w:rFonts w:ascii="Times New Roman" w:hAnsi="Times New Roman"/>
              </w:rPr>
              <w:t xml:space="preserve">     2.Визначити доцільність  розробки  дворівневої  моделі  закон</w:t>
            </w:r>
            <w:r w:rsidRPr="00F83313">
              <w:rPr>
                <w:rFonts w:ascii="Times New Roman" w:hAnsi="Times New Roman"/>
              </w:rPr>
              <w:t>о</w:t>
            </w:r>
            <w:r w:rsidRPr="00F83313">
              <w:rPr>
                <w:rFonts w:ascii="Times New Roman" w:hAnsi="Times New Roman"/>
              </w:rPr>
              <w:t>давчої  і  нормативної  бази  з  урахуванням  довгострокових  пріоритетних  інтересів  безпеки підприємницької  діяльності  та  стратегії  реалізації  концепції  національної безпеки  Укра</w:t>
            </w:r>
            <w:r w:rsidRPr="00F83313">
              <w:rPr>
                <w:rFonts w:ascii="Times New Roman" w:hAnsi="Times New Roman"/>
              </w:rPr>
              <w:t>ї</w:t>
            </w:r>
            <w:r w:rsidRPr="00F83313">
              <w:rPr>
                <w:rFonts w:ascii="Times New Roman" w:hAnsi="Times New Roman"/>
              </w:rPr>
              <w:t>ни  з  огляду  на  поточний  стан  захищеності  інтересів  під</w:t>
            </w:r>
            <w:r w:rsidRPr="00F83313">
              <w:rPr>
                <w:rFonts w:ascii="Times New Roman" w:hAnsi="Times New Roman"/>
              </w:rPr>
              <w:t>п</w:t>
            </w:r>
            <w:r w:rsidRPr="00F83313">
              <w:rPr>
                <w:rFonts w:ascii="Times New Roman" w:hAnsi="Times New Roman"/>
              </w:rPr>
              <w:t>риємництва на відповідний період і реальні загрози безпеці</w:t>
            </w:r>
          </w:p>
          <w:p w:rsidR="00F83313" w:rsidRPr="00F83313" w:rsidRDefault="00F83313" w:rsidP="00F83313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4. Опрацювати рекомендовану до теми літературу.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5. Підготувати наукову доповідь з одного із наступних питань (за вибором аспіранта):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 xml:space="preserve">- Аналіз  сучасного  стану  проблеми  безпеки  підприємницької  структури.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 xml:space="preserve">- Принципи  створення  системи  захисту  підприємства  від  замахів  злочинців. </w:t>
            </w:r>
          </w:p>
          <w:p w:rsidR="004E2D6B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 xml:space="preserve">- Правові основи діяльності служби безпеки підприємства. </w:t>
            </w:r>
          </w:p>
        </w:tc>
        <w:tc>
          <w:tcPr>
            <w:tcW w:w="1080" w:type="dxa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3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b/>
                <w:sz w:val="24"/>
              </w:rPr>
              <w:t>Тема 3.</w:t>
            </w:r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Основні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проблеми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безпеки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b/>
                <w:sz w:val="24"/>
              </w:rPr>
              <w:t>п</w:t>
            </w:r>
            <w:proofErr w:type="gramEnd"/>
            <w:r w:rsidRPr="00F83313">
              <w:rPr>
                <w:b/>
                <w:sz w:val="24"/>
              </w:rPr>
              <w:t>ідприємницької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діял</w:t>
            </w:r>
            <w:r w:rsidRPr="00F83313">
              <w:rPr>
                <w:b/>
                <w:sz w:val="24"/>
              </w:rPr>
              <w:t>ь</w:t>
            </w:r>
            <w:r w:rsidRPr="00F83313">
              <w:rPr>
                <w:b/>
                <w:sz w:val="24"/>
              </w:rPr>
              <w:t>ності</w:t>
            </w:r>
            <w:proofErr w:type="spellEnd"/>
            <w:r w:rsidRPr="00F83313">
              <w:rPr>
                <w:b/>
                <w:sz w:val="24"/>
              </w:rPr>
              <w:t xml:space="preserve"> в </w:t>
            </w:r>
            <w:proofErr w:type="spellStart"/>
            <w:r w:rsidRPr="00F83313">
              <w:rPr>
                <w:b/>
                <w:sz w:val="24"/>
              </w:rPr>
              <w:t>Україні</w:t>
            </w:r>
            <w:proofErr w:type="spellEnd"/>
          </w:p>
          <w:p w:rsidR="00F83313" w:rsidRPr="00F83313" w:rsidRDefault="00F83313" w:rsidP="00F83313">
            <w:pPr>
              <w:jc w:val="both"/>
              <w:rPr>
                <w:bCs/>
                <w:sz w:val="24"/>
              </w:rPr>
            </w:pPr>
            <w:r w:rsidRPr="00F83313">
              <w:rPr>
                <w:sz w:val="24"/>
                <w:lang w:eastAsia="uk-UA"/>
              </w:rPr>
              <w:t xml:space="preserve">1. </w:t>
            </w:r>
            <w:proofErr w:type="spellStart"/>
            <w:r w:rsidRPr="00F83313">
              <w:rPr>
                <w:sz w:val="24"/>
                <w:lang w:eastAsia="uk-UA"/>
              </w:rPr>
              <w:t>Ознайомитися</w:t>
            </w:r>
            <w:proofErr w:type="spellEnd"/>
            <w:r w:rsidRPr="00F83313">
              <w:rPr>
                <w:sz w:val="24"/>
                <w:lang w:eastAsia="uk-UA"/>
              </w:rPr>
              <w:t xml:space="preserve"> з </w:t>
            </w:r>
            <w:r w:rsidRPr="00F83313">
              <w:rPr>
                <w:sz w:val="24"/>
              </w:rPr>
              <w:t xml:space="preserve">Указом Президента </w:t>
            </w:r>
            <w:proofErr w:type="spellStart"/>
            <w:r w:rsidRPr="00F83313">
              <w:rPr>
                <w:sz w:val="24"/>
              </w:rPr>
              <w:t>України</w:t>
            </w:r>
            <w:proofErr w:type="spellEnd"/>
            <w:r w:rsidRPr="00F83313">
              <w:rPr>
                <w:sz w:val="24"/>
              </w:rPr>
              <w:t xml:space="preserve"> «</w:t>
            </w:r>
            <w:r w:rsidRPr="00F83313">
              <w:rPr>
                <w:bCs/>
                <w:sz w:val="24"/>
              </w:rPr>
              <w:t xml:space="preserve">Про </w:t>
            </w:r>
            <w:proofErr w:type="spellStart"/>
            <w:r w:rsidRPr="00F83313">
              <w:rPr>
                <w:bCs/>
                <w:sz w:val="24"/>
              </w:rPr>
              <w:t>рішення</w:t>
            </w:r>
            <w:proofErr w:type="spellEnd"/>
            <w:proofErr w:type="gramStart"/>
            <w:r w:rsidRPr="00F83313">
              <w:rPr>
                <w:bCs/>
                <w:sz w:val="24"/>
              </w:rPr>
              <w:t xml:space="preserve"> Р</w:t>
            </w:r>
            <w:proofErr w:type="gramEnd"/>
            <w:r w:rsidRPr="00F83313">
              <w:rPr>
                <w:bCs/>
                <w:sz w:val="24"/>
              </w:rPr>
              <w:t xml:space="preserve">ади </w:t>
            </w:r>
            <w:proofErr w:type="spellStart"/>
            <w:r w:rsidRPr="00F83313">
              <w:rPr>
                <w:bCs/>
                <w:sz w:val="24"/>
              </w:rPr>
              <w:t>національної</w:t>
            </w:r>
            <w:proofErr w:type="spellEnd"/>
            <w:r w:rsidRPr="00F83313">
              <w:rPr>
                <w:bCs/>
                <w:sz w:val="24"/>
              </w:rPr>
              <w:t xml:space="preserve"> </w:t>
            </w:r>
            <w:proofErr w:type="spellStart"/>
            <w:r w:rsidRPr="00F83313">
              <w:rPr>
                <w:bCs/>
                <w:sz w:val="24"/>
              </w:rPr>
              <w:t>безпеки</w:t>
            </w:r>
            <w:proofErr w:type="spellEnd"/>
            <w:r w:rsidRPr="00F83313">
              <w:rPr>
                <w:bCs/>
                <w:sz w:val="24"/>
              </w:rPr>
              <w:t xml:space="preserve"> і оборони </w:t>
            </w:r>
            <w:proofErr w:type="spellStart"/>
            <w:r w:rsidRPr="00F83313">
              <w:rPr>
                <w:bCs/>
                <w:sz w:val="24"/>
              </w:rPr>
              <w:t>України</w:t>
            </w:r>
            <w:proofErr w:type="spellEnd"/>
            <w:r w:rsidRPr="00F83313">
              <w:rPr>
                <w:bCs/>
                <w:sz w:val="24"/>
              </w:rPr>
              <w:t xml:space="preserve"> </w:t>
            </w:r>
            <w:proofErr w:type="spellStart"/>
            <w:r w:rsidRPr="00F83313">
              <w:rPr>
                <w:bCs/>
                <w:sz w:val="24"/>
              </w:rPr>
              <w:t>від</w:t>
            </w:r>
            <w:proofErr w:type="spellEnd"/>
            <w:r w:rsidRPr="00F83313">
              <w:rPr>
                <w:bCs/>
                <w:sz w:val="24"/>
              </w:rPr>
              <w:t xml:space="preserve"> 6 </w:t>
            </w:r>
            <w:proofErr w:type="spellStart"/>
            <w:r w:rsidRPr="00F83313">
              <w:rPr>
                <w:bCs/>
                <w:sz w:val="24"/>
              </w:rPr>
              <w:t>травня</w:t>
            </w:r>
            <w:proofErr w:type="spellEnd"/>
            <w:r w:rsidRPr="00F83313">
              <w:rPr>
                <w:bCs/>
                <w:sz w:val="24"/>
              </w:rPr>
              <w:t xml:space="preserve"> 2015 року "Про </w:t>
            </w:r>
            <w:proofErr w:type="spellStart"/>
            <w:r w:rsidRPr="00F83313">
              <w:rPr>
                <w:bCs/>
                <w:sz w:val="24"/>
              </w:rPr>
              <w:t>Стратегію</w:t>
            </w:r>
            <w:proofErr w:type="spellEnd"/>
            <w:r w:rsidRPr="00F83313">
              <w:rPr>
                <w:bCs/>
                <w:sz w:val="24"/>
              </w:rPr>
              <w:t xml:space="preserve"> </w:t>
            </w:r>
            <w:proofErr w:type="spellStart"/>
            <w:r w:rsidRPr="00F83313">
              <w:rPr>
                <w:bCs/>
                <w:sz w:val="24"/>
              </w:rPr>
              <w:t>національної</w:t>
            </w:r>
            <w:proofErr w:type="spellEnd"/>
            <w:r w:rsidRPr="00F83313">
              <w:rPr>
                <w:bCs/>
                <w:sz w:val="24"/>
              </w:rPr>
              <w:t xml:space="preserve"> </w:t>
            </w:r>
            <w:proofErr w:type="spellStart"/>
            <w:r w:rsidRPr="00F83313">
              <w:rPr>
                <w:bCs/>
                <w:sz w:val="24"/>
              </w:rPr>
              <w:t>безпеки</w:t>
            </w:r>
            <w:proofErr w:type="spellEnd"/>
            <w:r w:rsidRPr="00F83313">
              <w:rPr>
                <w:bCs/>
                <w:sz w:val="24"/>
              </w:rPr>
              <w:t xml:space="preserve"> </w:t>
            </w:r>
            <w:proofErr w:type="spellStart"/>
            <w:r w:rsidRPr="00F83313">
              <w:rPr>
                <w:bCs/>
                <w:sz w:val="24"/>
              </w:rPr>
              <w:t>України</w:t>
            </w:r>
            <w:proofErr w:type="spellEnd"/>
            <w:r w:rsidRPr="00F83313">
              <w:rPr>
                <w:bCs/>
                <w:sz w:val="24"/>
              </w:rPr>
              <w:t>"».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color w:val="000000"/>
                <w:sz w:val="24"/>
              </w:rPr>
            </w:pPr>
            <w:r w:rsidRPr="00F83313">
              <w:rPr>
                <w:bCs/>
                <w:sz w:val="24"/>
              </w:rPr>
              <w:t xml:space="preserve">2. </w:t>
            </w:r>
            <w:proofErr w:type="spellStart"/>
            <w:r w:rsidRPr="00F83313">
              <w:rPr>
                <w:bCs/>
                <w:sz w:val="24"/>
              </w:rPr>
              <w:t>Визначити</w:t>
            </w:r>
            <w:proofErr w:type="spellEnd"/>
            <w:r w:rsidRPr="00F83313">
              <w:rPr>
                <w:bCs/>
                <w:sz w:val="24"/>
              </w:rPr>
              <w:t xml:space="preserve"> </w:t>
            </w:r>
            <w:proofErr w:type="spellStart"/>
            <w:r w:rsidRPr="00F83313">
              <w:rPr>
                <w:bCs/>
                <w:sz w:val="24"/>
              </w:rPr>
              <w:t>н</w:t>
            </w:r>
            <w:r w:rsidRPr="00F83313">
              <w:rPr>
                <w:rFonts w:eastAsia="Arial Unicode MS"/>
                <w:color w:val="000000"/>
                <w:sz w:val="24"/>
              </w:rPr>
              <w:t>апрями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захисту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rFonts w:eastAsia="Arial Unicode MS"/>
                <w:color w:val="000000"/>
                <w:sz w:val="24"/>
              </w:rPr>
              <w:t>п</w:t>
            </w:r>
            <w:proofErr w:type="gramEnd"/>
            <w:r w:rsidRPr="00F83313">
              <w:rPr>
                <w:rFonts w:eastAsia="Arial Unicode MS"/>
                <w:color w:val="000000"/>
                <w:sz w:val="24"/>
              </w:rPr>
              <w:t>ідприємства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від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ризиків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ек</w:t>
            </w:r>
            <w:r w:rsidRPr="00F83313">
              <w:rPr>
                <w:rFonts w:eastAsia="Arial Unicode MS"/>
                <w:color w:val="000000"/>
                <w:sz w:val="24"/>
              </w:rPr>
              <w:t>о</w:t>
            </w:r>
            <w:r w:rsidRPr="00F83313">
              <w:rPr>
                <w:rFonts w:eastAsia="Arial Unicode MS"/>
                <w:color w:val="000000"/>
                <w:sz w:val="24"/>
              </w:rPr>
              <w:t>номічної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безпеки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color w:val="000000"/>
                <w:sz w:val="24"/>
              </w:rPr>
            </w:pPr>
            <w:r w:rsidRPr="00F83313">
              <w:rPr>
                <w:rFonts w:eastAsia="Arial Unicode MS"/>
                <w:color w:val="000000"/>
                <w:sz w:val="24"/>
              </w:rPr>
              <w:t xml:space="preserve">3.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Визначити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проблеми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корумпованості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 та 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прозорості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ведення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бізнесу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 xml:space="preserve"> в </w:t>
            </w:r>
            <w:proofErr w:type="spellStart"/>
            <w:r w:rsidRPr="00F83313">
              <w:rPr>
                <w:rFonts w:eastAsia="Arial Unicode MS"/>
                <w:color w:val="000000"/>
                <w:sz w:val="24"/>
              </w:rPr>
              <w:t>Україні</w:t>
            </w:r>
            <w:proofErr w:type="spellEnd"/>
            <w:r w:rsidRPr="00F83313">
              <w:rPr>
                <w:rFonts w:eastAsia="Arial Unicode MS"/>
                <w:color w:val="000000"/>
                <w:sz w:val="24"/>
              </w:rPr>
              <w:t>.</w:t>
            </w:r>
          </w:p>
          <w:p w:rsidR="004E2D6B" w:rsidRPr="00F83313" w:rsidRDefault="00F83313" w:rsidP="00F83313">
            <w:pPr>
              <w:pStyle w:val="af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833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рекомендовану</w:t>
            </w:r>
            <w:proofErr w:type="spellEnd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літературу</w:t>
            </w:r>
            <w:proofErr w:type="spellEnd"/>
            <w:r w:rsidRPr="00F83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0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4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b/>
                <w:sz w:val="24"/>
                <w:lang w:val="uk-UA"/>
              </w:rPr>
              <w:t>Тема 4.</w:t>
            </w:r>
            <w:r w:rsidRPr="00F83313">
              <w:rPr>
                <w:sz w:val="24"/>
                <w:lang w:val="uk-UA"/>
              </w:rPr>
              <w:t xml:space="preserve"> </w:t>
            </w:r>
            <w:r w:rsidRPr="00F83313">
              <w:rPr>
                <w:b/>
                <w:sz w:val="24"/>
                <w:lang w:val="uk-UA"/>
              </w:rPr>
              <w:t>Загрози економічній безпеці підприємницької ді</w:t>
            </w:r>
            <w:r w:rsidRPr="00F83313">
              <w:rPr>
                <w:b/>
                <w:sz w:val="24"/>
                <w:lang w:val="uk-UA"/>
              </w:rPr>
              <w:t>я</w:t>
            </w:r>
            <w:r w:rsidRPr="00F83313">
              <w:rPr>
                <w:b/>
                <w:sz w:val="24"/>
                <w:lang w:val="uk-UA"/>
              </w:rPr>
              <w:t>льності</w:t>
            </w:r>
            <w:r w:rsidRPr="00F83313">
              <w:rPr>
                <w:sz w:val="24"/>
                <w:lang w:val="uk-UA"/>
              </w:rPr>
              <w:t xml:space="preserve">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1. Визначити стан економічної безпеки підприємств на суча</w:t>
            </w:r>
            <w:r w:rsidRPr="00F83313">
              <w:rPr>
                <w:sz w:val="24"/>
                <w:lang w:val="uk-UA"/>
              </w:rPr>
              <w:t>с</w:t>
            </w:r>
            <w:r w:rsidRPr="00F83313">
              <w:rPr>
                <w:sz w:val="24"/>
                <w:lang w:val="uk-UA"/>
              </w:rPr>
              <w:lastRenderedPageBreak/>
              <w:t>ному етапі розвитку української держави (кримінологічний а</w:t>
            </w:r>
            <w:r w:rsidRPr="00F83313">
              <w:rPr>
                <w:sz w:val="24"/>
                <w:lang w:val="uk-UA"/>
              </w:rPr>
              <w:t>с</w:t>
            </w:r>
            <w:r w:rsidRPr="00F83313">
              <w:rPr>
                <w:sz w:val="24"/>
                <w:lang w:val="uk-UA"/>
              </w:rPr>
              <w:t xml:space="preserve">пект).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3. Визначити види ризиків  в  діяльності  підприємств,  класиф</w:t>
            </w:r>
            <w:r w:rsidRPr="00F83313">
              <w:rPr>
                <w:sz w:val="24"/>
                <w:lang w:val="uk-UA"/>
              </w:rPr>
              <w:t>і</w:t>
            </w:r>
            <w:r w:rsidRPr="00F83313">
              <w:rPr>
                <w:sz w:val="24"/>
                <w:lang w:val="uk-UA"/>
              </w:rPr>
              <w:t xml:space="preserve">кація  за  джерелом  виникнення  та ступенем впливу на рівень економічної безпеки. </w:t>
            </w:r>
          </w:p>
          <w:p w:rsidR="004E2D6B" w:rsidRPr="004E2D6B" w:rsidRDefault="00F83313" w:rsidP="00F833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F83313">
              <w:rPr>
                <w:sz w:val="24"/>
                <w:lang w:val="uk-UA" w:eastAsia="uk-UA"/>
              </w:rPr>
              <w:t xml:space="preserve">4. </w:t>
            </w:r>
            <w:r w:rsidRPr="00F83313">
              <w:rPr>
                <w:sz w:val="24"/>
                <w:lang w:val="uk-UA"/>
              </w:rPr>
              <w:t>Опрацювати рекомендовану до теми літературу.</w:t>
            </w:r>
          </w:p>
        </w:tc>
        <w:tc>
          <w:tcPr>
            <w:tcW w:w="1080" w:type="dxa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lastRenderedPageBreak/>
              <w:t>5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b/>
                <w:sz w:val="24"/>
                <w:lang w:val="uk-UA"/>
              </w:rPr>
              <w:t>Тема 5.</w:t>
            </w:r>
            <w:r w:rsidRPr="00F83313">
              <w:rPr>
                <w:sz w:val="24"/>
                <w:lang w:val="uk-UA"/>
              </w:rPr>
              <w:t xml:space="preserve"> </w:t>
            </w:r>
            <w:r w:rsidRPr="00F83313">
              <w:rPr>
                <w:b/>
                <w:sz w:val="24"/>
                <w:lang w:val="uk-UA"/>
              </w:rPr>
              <w:t>Оцінювання рівня економічної безпеки підприємств</w:t>
            </w:r>
            <w:r w:rsidRPr="00F83313">
              <w:rPr>
                <w:sz w:val="24"/>
                <w:lang w:val="uk-UA"/>
              </w:rPr>
              <w:t xml:space="preserve">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 xml:space="preserve">1. </w:t>
            </w:r>
            <w:r w:rsidRPr="00F83313">
              <w:rPr>
                <w:sz w:val="24"/>
                <w:lang w:val="uk-UA" w:eastAsia="uk-UA"/>
              </w:rPr>
              <w:t>Ознайомитися з Наказом Міністерства економічного розви</w:t>
            </w:r>
            <w:r w:rsidRPr="00F83313">
              <w:rPr>
                <w:sz w:val="24"/>
                <w:lang w:val="uk-UA" w:eastAsia="uk-UA"/>
              </w:rPr>
              <w:t>т</w:t>
            </w:r>
            <w:r w:rsidRPr="00F83313">
              <w:rPr>
                <w:sz w:val="24"/>
                <w:lang w:val="uk-UA" w:eastAsia="uk-UA"/>
              </w:rPr>
              <w:t>ку і торгівлі України від 29.10.2013 р. №1277 «Про затвердже</w:t>
            </w:r>
            <w:r w:rsidRPr="00F83313">
              <w:rPr>
                <w:sz w:val="24"/>
                <w:lang w:val="uk-UA" w:eastAsia="uk-UA"/>
              </w:rPr>
              <w:t>н</w:t>
            </w:r>
            <w:r w:rsidRPr="00F83313">
              <w:rPr>
                <w:sz w:val="24"/>
                <w:lang w:val="uk-UA" w:eastAsia="uk-UA"/>
              </w:rPr>
              <w:t>ня Методичних рекомендацій щодо розрахунку рівня економі</w:t>
            </w:r>
            <w:r w:rsidRPr="00F83313">
              <w:rPr>
                <w:sz w:val="24"/>
                <w:lang w:val="uk-UA" w:eastAsia="uk-UA"/>
              </w:rPr>
              <w:t>ч</w:t>
            </w:r>
            <w:r w:rsidRPr="00F83313">
              <w:rPr>
                <w:sz w:val="24"/>
                <w:lang w:val="uk-UA" w:eastAsia="uk-UA"/>
              </w:rPr>
              <w:t>ної безпеки України».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2. Визначити кількісні та якісні показники складових економі</w:t>
            </w:r>
            <w:r w:rsidRPr="00F83313">
              <w:rPr>
                <w:sz w:val="24"/>
                <w:lang w:val="uk-UA"/>
              </w:rPr>
              <w:t>ч</w:t>
            </w:r>
            <w:r w:rsidRPr="00F83313">
              <w:rPr>
                <w:sz w:val="24"/>
                <w:lang w:val="uk-UA"/>
              </w:rPr>
              <w:t xml:space="preserve">ної безпеки підприємств.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3. Проаналізувати індикатори  економічної  безпеки підприєм</w:t>
            </w:r>
            <w:r w:rsidRPr="00F83313">
              <w:rPr>
                <w:sz w:val="24"/>
                <w:lang w:val="uk-UA"/>
              </w:rPr>
              <w:t>с</w:t>
            </w:r>
            <w:r w:rsidRPr="00F83313">
              <w:rPr>
                <w:sz w:val="24"/>
                <w:lang w:val="uk-UA"/>
              </w:rPr>
              <w:t xml:space="preserve">тва:  фінансові  індикатори,  соціальні  індикатори,  індикатори виробництва.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4. Охарактеризувати порядок  розрахунку  критерію  економі</w:t>
            </w:r>
            <w:r w:rsidRPr="00F83313">
              <w:rPr>
                <w:sz w:val="24"/>
                <w:lang w:val="uk-UA"/>
              </w:rPr>
              <w:t>ч</w:t>
            </w:r>
            <w:r w:rsidRPr="00F83313">
              <w:rPr>
                <w:sz w:val="24"/>
                <w:lang w:val="uk-UA"/>
              </w:rPr>
              <w:t>ної безпеки підприємств.</w:t>
            </w:r>
          </w:p>
          <w:p w:rsidR="004E2D6B" w:rsidRPr="00F83313" w:rsidRDefault="00F83313" w:rsidP="00F833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7"/>
                <w:lang w:val="uk-UA"/>
              </w:rPr>
            </w:pPr>
            <w:r w:rsidRPr="00F83313">
              <w:rPr>
                <w:sz w:val="24"/>
                <w:lang w:val="uk-UA"/>
              </w:rPr>
              <w:t>5. Опрацювати рекомендовану до теми літературу.</w:t>
            </w:r>
          </w:p>
        </w:tc>
        <w:tc>
          <w:tcPr>
            <w:tcW w:w="1080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6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b/>
                <w:sz w:val="24"/>
                <w:lang w:val="uk-UA"/>
              </w:rPr>
              <w:t>Тема 6.</w:t>
            </w:r>
            <w:r w:rsidRPr="00F83313">
              <w:rPr>
                <w:sz w:val="24"/>
                <w:lang w:val="uk-UA"/>
              </w:rPr>
              <w:t xml:space="preserve"> </w:t>
            </w:r>
            <w:r w:rsidRPr="00F83313">
              <w:rPr>
                <w:b/>
                <w:sz w:val="24"/>
                <w:lang w:val="uk-UA"/>
              </w:rPr>
              <w:t>Механізми побудови системи  безпеки суб’єктів пі</w:t>
            </w:r>
            <w:r w:rsidRPr="00F83313">
              <w:rPr>
                <w:b/>
                <w:sz w:val="24"/>
                <w:lang w:val="uk-UA"/>
              </w:rPr>
              <w:t>д</w:t>
            </w:r>
            <w:r w:rsidRPr="00F83313">
              <w:rPr>
                <w:b/>
                <w:sz w:val="24"/>
                <w:lang w:val="uk-UA"/>
              </w:rPr>
              <w:t>приємницької діяльності</w:t>
            </w:r>
            <w:r w:rsidRPr="00F83313">
              <w:rPr>
                <w:sz w:val="24"/>
                <w:lang w:val="uk-UA"/>
              </w:rPr>
              <w:t xml:space="preserve"> 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1. Проаналізувати с</w:t>
            </w:r>
            <w:r w:rsidRPr="00F83313">
              <w:rPr>
                <w:rFonts w:eastAsia="Arial Unicode MS"/>
                <w:sz w:val="24"/>
                <w:lang w:val="uk-UA"/>
              </w:rPr>
              <w:t>тратегію економічної безпеки суб’єктів  п</w:t>
            </w:r>
            <w:r w:rsidRPr="00F83313">
              <w:rPr>
                <w:rFonts w:eastAsia="Arial Unicode MS"/>
                <w:sz w:val="24"/>
                <w:lang w:val="uk-UA"/>
              </w:rPr>
              <w:t>і</w:t>
            </w:r>
            <w:r w:rsidRPr="00F83313">
              <w:rPr>
                <w:rFonts w:eastAsia="Arial Unicode MS"/>
                <w:sz w:val="24"/>
                <w:lang w:val="uk-UA"/>
              </w:rPr>
              <w:t xml:space="preserve">дприємницької діяльності. 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>2. Визначити принципи, методи та функції управління сист</w:t>
            </w:r>
            <w:r w:rsidRPr="00F83313">
              <w:rPr>
                <w:rFonts w:eastAsia="Arial Unicode MS"/>
                <w:sz w:val="24"/>
                <w:lang w:val="uk-UA"/>
              </w:rPr>
              <w:t>е</w:t>
            </w:r>
            <w:r w:rsidRPr="00F83313">
              <w:rPr>
                <w:rFonts w:eastAsia="Arial Unicode MS"/>
                <w:sz w:val="24"/>
                <w:lang w:val="uk-UA"/>
              </w:rPr>
              <w:t>мою економічної безпеки суб’єктів підприємницької діяльності.</w:t>
            </w:r>
          </w:p>
          <w:p w:rsidR="00F83313" w:rsidRPr="00F83313" w:rsidRDefault="00F83313" w:rsidP="00F83313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3. Опрацювати рекомендовану до теми літературу.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4. Підготувати наукову доповідь з одного із наступних питань (за вибором аспіранта):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 xml:space="preserve">- Аналіз  сучасного  стану  проблеми  безпеки  підприємницької  структури. 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 xml:space="preserve">- Принципи  створення  системи  захисту  підприємства  від  замахів  злочинців. </w:t>
            </w:r>
          </w:p>
          <w:p w:rsidR="004E2D6B" w:rsidRPr="00F83313" w:rsidRDefault="00F83313" w:rsidP="00F833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7"/>
                <w:lang w:val="uk-UA"/>
              </w:rPr>
            </w:pPr>
            <w:r w:rsidRPr="00F83313">
              <w:rPr>
                <w:sz w:val="24"/>
                <w:lang w:val="uk-UA"/>
              </w:rPr>
              <w:t>- Правові основи діяльності служби безпеки підприємства.</w:t>
            </w:r>
          </w:p>
        </w:tc>
        <w:tc>
          <w:tcPr>
            <w:tcW w:w="1080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7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b/>
                <w:sz w:val="24"/>
              </w:rPr>
              <w:t>Тема 7.</w:t>
            </w:r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Організаційні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основи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служби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безпеки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b/>
                <w:sz w:val="24"/>
              </w:rPr>
              <w:t>п</w:t>
            </w:r>
            <w:proofErr w:type="gramEnd"/>
            <w:r w:rsidRPr="00F83313">
              <w:rPr>
                <w:b/>
                <w:sz w:val="24"/>
              </w:rPr>
              <w:t>ідприємств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</w:p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sz w:val="24"/>
              </w:rPr>
              <w:t xml:space="preserve">1. </w:t>
            </w:r>
            <w:proofErr w:type="spellStart"/>
            <w:r w:rsidRPr="00F83313">
              <w:rPr>
                <w:sz w:val="24"/>
              </w:rPr>
              <w:t>Визначити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завдання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діяльності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служби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безпеки</w:t>
            </w:r>
            <w:proofErr w:type="spellEnd"/>
            <w:r w:rsidRPr="00F83313">
              <w:rPr>
                <w:sz w:val="24"/>
              </w:rPr>
              <w:t xml:space="preserve">, </w:t>
            </w:r>
            <w:proofErr w:type="spellStart"/>
            <w:r w:rsidRPr="00F83313">
              <w:rPr>
                <w:sz w:val="24"/>
              </w:rPr>
              <w:t>їх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спрям</w:t>
            </w:r>
            <w:r w:rsidRPr="00F83313">
              <w:rPr>
                <w:sz w:val="24"/>
              </w:rPr>
              <w:t>о</w:t>
            </w:r>
            <w:r w:rsidRPr="00F83313">
              <w:rPr>
                <w:sz w:val="24"/>
              </w:rPr>
              <w:t>ваність</w:t>
            </w:r>
            <w:proofErr w:type="spellEnd"/>
            <w:r w:rsidRPr="00F83313">
              <w:rPr>
                <w:sz w:val="24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</w:rPr>
            </w:pPr>
            <w:r w:rsidRPr="00F83313">
              <w:rPr>
                <w:rFonts w:eastAsia="Arial Unicode MS"/>
                <w:sz w:val="24"/>
              </w:rPr>
              <w:t xml:space="preserve">2. </w:t>
            </w:r>
            <w:proofErr w:type="spellStart"/>
            <w:r w:rsidRPr="00F83313">
              <w:rPr>
                <w:rFonts w:eastAsia="Arial Unicode MS"/>
                <w:sz w:val="24"/>
              </w:rPr>
              <w:t>Проаналізувати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м</w:t>
            </w:r>
            <w:r w:rsidRPr="00F83313">
              <w:rPr>
                <w:sz w:val="24"/>
              </w:rPr>
              <w:t>етодологічні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sz w:val="24"/>
              </w:rPr>
              <w:t>п</w:t>
            </w:r>
            <w:proofErr w:type="gramEnd"/>
            <w:r w:rsidRPr="00F83313">
              <w:rPr>
                <w:sz w:val="24"/>
              </w:rPr>
              <w:t>ідходи</w:t>
            </w:r>
            <w:proofErr w:type="spellEnd"/>
            <w:r w:rsidRPr="00F83313">
              <w:rPr>
                <w:sz w:val="24"/>
              </w:rPr>
              <w:t xml:space="preserve"> к </w:t>
            </w:r>
            <w:proofErr w:type="spellStart"/>
            <w:r w:rsidRPr="00F83313">
              <w:rPr>
                <w:sz w:val="24"/>
              </w:rPr>
              <w:t>організації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служби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економічної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безпеки</w:t>
            </w:r>
            <w:proofErr w:type="spellEnd"/>
            <w:r w:rsidRPr="00F83313">
              <w:rPr>
                <w:sz w:val="24"/>
              </w:rPr>
              <w:t xml:space="preserve"> на </w:t>
            </w:r>
            <w:proofErr w:type="spellStart"/>
            <w:r w:rsidRPr="00F83313">
              <w:rPr>
                <w:sz w:val="24"/>
              </w:rPr>
              <w:t>підприємстві</w:t>
            </w:r>
            <w:proofErr w:type="spellEnd"/>
            <w:r w:rsidRPr="00F83313">
              <w:rPr>
                <w:rFonts w:eastAsia="Arial Unicode MS"/>
                <w:sz w:val="24"/>
              </w:rPr>
              <w:t>.</w:t>
            </w:r>
          </w:p>
          <w:p w:rsidR="00F83313" w:rsidRPr="00F83313" w:rsidRDefault="00F83313" w:rsidP="00F83313">
            <w:pPr>
              <w:tabs>
                <w:tab w:val="left" w:pos="1260"/>
                <w:tab w:val="left" w:pos="9360"/>
              </w:tabs>
              <w:jc w:val="both"/>
              <w:rPr>
                <w:sz w:val="24"/>
              </w:rPr>
            </w:pPr>
            <w:r w:rsidRPr="00F83313">
              <w:rPr>
                <w:sz w:val="24"/>
              </w:rPr>
              <w:t xml:space="preserve">3. </w:t>
            </w:r>
            <w:proofErr w:type="spellStart"/>
            <w:r w:rsidRPr="00F83313">
              <w:rPr>
                <w:sz w:val="24"/>
              </w:rPr>
              <w:t>Описати</w:t>
            </w:r>
            <w:proofErr w:type="spellEnd"/>
            <w:r w:rsidRPr="00F83313">
              <w:rPr>
                <w:sz w:val="24"/>
              </w:rPr>
              <w:t xml:space="preserve"> а</w:t>
            </w:r>
            <w:r w:rsidRPr="00F83313">
              <w:rPr>
                <w:spacing w:val="-20"/>
                <w:sz w:val="24"/>
              </w:rPr>
              <w:t xml:space="preserve">лгоритм </w:t>
            </w:r>
            <w:proofErr w:type="spellStart"/>
            <w:r w:rsidRPr="00F83313">
              <w:rPr>
                <w:spacing w:val="-20"/>
                <w:sz w:val="24"/>
              </w:rPr>
              <w:t>процесу</w:t>
            </w:r>
            <w:proofErr w:type="spellEnd"/>
            <w:r w:rsidRPr="00F83313">
              <w:rPr>
                <w:spacing w:val="-20"/>
                <w:sz w:val="24"/>
              </w:rPr>
              <w:t xml:space="preserve"> </w:t>
            </w:r>
            <w:proofErr w:type="spellStart"/>
            <w:r w:rsidRPr="00F83313">
              <w:rPr>
                <w:spacing w:val="-20"/>
                <w:sz w:val="24"/>
              </w:rPr>
              <w:t>створення</w:t>
            </w:r>
            <w:proofErr w:type="spellEnd"/>
            <w:r w:rsidRPr="00F83313">
              <w:rPr>
                <w:spacing w:val="-20"/>
                <w:sz w:val="24"/>
              </w:rPr>
              <w:t xml:space="preserve"> </w:t>
            </w:r>
            <w:proofErr w:type="spellStart"/>
            <w:r w:rsidRPr="00F83313">
              <w:rPr>
                <w:spacing w:val="-20"/>
                <w:sz w:val="24"/>
              </w:rPr>
              <w:t>служби</w:t>
            </w:r>
            <w:proofErr w:type="spellEnd"/>
            <w:r w:rsidRPr="00F83313">
              <w:rPr>
                <w:spacing w:val="-20"/>
                <w:sz w:val="24"/>
              </w:rPr>
              <w:t xml:space="preserve"> </w:t>
            </w:r>
            <w:proofErr w:type="spellStart"/>
            <w:r w:rsidRPr="00F83313">
              <w:rPr>
                <w:spacing w:val="-20"/>
                <w:sz w:val="24"/>
              </w:rPr>
              <w:t>економічної</w:t>
            </w:r>
            <w:proofErr w:type="spellEnd"/>
            <w:r w:rsidRPr="00F83313">
              <w:rPr>
                <w:spacing w:val="-20"/>
                <w:sz w:val="24"/>
              </w:rPr>
              <w:t xml:space="preserve"> </w:t>
            </w:r>
            <w:proofErr w:type="spellStart"/>
            <w:r w:rsidRPr="00F83313">
              <w:rPr>
                <w:spacing w:val="-20"/>
                <w:sz w:val="24"/>
              </w:rPr>
              <w:t>безпеки</w:t>
            </w:r>
            <w:proofErr w:type="spellEnd"/>
            <w:r w:rsidRPr="00F83313">
              <w:rPr>
                <w:spacing w:val="-20"/>
                <w:sz w:val="24"/>
              </w:rPr>
              <w:t xml:space="preserve"> на </w:t>
            </w:r>
            <w:proofErr w:type="spellStart"/>
            <w:proofErr w:type="gramStart"/>
            <w:r w:rsidRPr="00F83313">
              <w:rPr>
                <w:spacing w:val="-20"/>
                <w:sz w:val="24"/>
              </w:rPr>
              <w:t>п</w:t>
            </w:r>
            <w:proofErr w:type="gramEnd"/>
            <w:r w:rsidRPr="00F83313">
              <w:rPr>
                <w:spacing w:val="-20"/>
                <w:sz w:val="24"/>
              </w:rPr>
              <w:t>ідприємстві</w:t>
            </w:r>
            <w:proofErr w:type="spellEnd"/>
            <w:r w:rsidRPr="00F83313">
              <w:rPr>
                <w:spacing w:val="-20"/>
                <w:sz w:val="24"/>
              </w:rPr>
              <w:t xml:space="preserve">. </w:t>
            </w:r>
          </w:p>
          <w:p w:rsidR="00F83313" w:rsidRPr="00F83313" w:rsidRDefault="00F83313" w:rsidP="00F8331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83313">
              <w:rPr>
                <w:rFonts w:eastAsia="Arial Unicode MS"/>
                <w:sz w:val="24"/>
              </w:rPr>
              <w:t xml:space="preserve">4. </w:t>
            </w:r>
            <w:proofErr w:type="spellStart"/>
            <w:r w:rsidRPr="00F83313">
              <w:rPr>
                <w:sz w:val="24"/>
              </w:rPr>
              <w:t>Опрацювати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рекомендовану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gramStart"/>
            <w:r w:rsidRPr="00F83313">
              <w:rPr>
                <w:sz w:val="24"/>
              </w:rPr>
              <w:t>до</w:t>
            </w:r>
            <w:proofErr w:type="gramEnd"/>
            <w:r w:rsidRPr="00F83313">
              <w:rPr>
                <w:sz w:val="24"/>
              </w:rPr>
              <w:t xml:space="preserve"> теми </w:t>
            </w:r>
            <w:proofErr w:type="spellStart"/>
            <w:r w:rsidRPr="00F83313">
              <w:rPr>
                <w:sz w:val="24"/>
              </w:rPr>
              <w:t>літературу</w:t>
            </w:r>
            <w:proofErr w:type="spellEnd"/>
            <w:r w:rsidRPr="00F83313">
              <w:rPr>
                <w:sz w:val="24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sz w:val="24"/>
              </w:rPr>
              <w:t xml:space="preserve">5. </w:t>
            </w:r>
            <w:proofErr w:type="spellStart"/>
            <w:proofErr w:type="gramStart"/>
            <w:r w:rsidRPr="00F83313">
              <w:rPr>
                <w:sz w:val="24"/>
              </w:rPr>
              <w:t>П</w:t>
            </w:r>
            <w:proofErr w:type="gramEnd"/>
            <w:r w:rsidRPr="00F83313">
              <w:rPr>
                <w:sz w:val="24"/>
              </w:rPr>
              <w:t>ідготувати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наукову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доповідь</w:t>
            </w:r>
            <w:proofErr w:type="spellEnd"/>
            <w:r w:rsidRPr="00F83313">
              <w:rPr>
                <w:sz w:val="24"/>
              </w:rPr>
              <w:t xml:space="preserve"> з одного </w:t>
            </w:r>
            <w:proofErr w:type="spellStart"/>
            <w:r w:rsidRPr="00F83313">
              <w:rPr>
                <w:sz w:val="24"/>
              </w:rPr>
              <w:t>із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наступних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питань</w:t>
            </w:r>
            <w:proofErr w:type="spellEnd"/>
            <w:r w:rsidRPr="00F83313">
              <w:rPr>
                <w:sz w:val="24"/>
              </w:rPr>
              <w:t xml:space="preserve"> (за </w:t>
            </w:r>
            <w:proofErr w:type="spellStart"/>
            <w:r w:rsidRPr="00F83313">
              <w:rPr>
                <w:sz w:val="24"/>
              </w:rPr>
              <w:t>вибором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аспіранта</w:t>
            </w:r>
            <w:proofErr w:type="spellEnd"/>
            <w:r w:rsidRPr="00F83313">
              <w:rPr>
                <w:sz w:val="24"/>
              </w:rPr>
              <w:t>):</w:t>
            </w:r>
          </w:p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sz w:val="24"/>
              </w:rPr>
              <w:t xml:space="preserve">- Структура </w:t>
            </w:r>
            <w:proofErr w:type="spellStart"/>
            <w:r w:rsidRPr="00F83313">
              <w:rPr>
                <w:sz w:val="24"/>
              </w:rPr>
              <w:t>служби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безпеки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sz w:val="24"/>
              </w:rPr>
              <w:t>п</w:t>
            </w:r>
            <w:proofErr w:type="gramEnd"/>
            <w:r w:rsidRPr="00F83313">
              <w:rPr>
                <w:sz w:val="24"/>
              </w:rPr>
              <w:t>ідприємства</w:t>
            </w:r>
            <w:proofErr w:type="spellEnd"/>
            <w:r w:rsidRPr="00F83313">
              <w:rPr>
                <w:sz w:val="24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sz w:val="24"/>
              </w:rPr>
              <w:t xml:space="preserve">- </w:t>
            </w:r>
            <w:proofErr w:type="spellStart"/>
            <w:r w:rsidRPr="00F83313">
              <w:rPr>
                <w:sz w:val="24"/>
              </w:rPr>
              <w:t>Функції</w:t>
            </w:r>
            <w:proofErr w:type="spellEnd"/>
            <w:r w:rsidRPr="00F83313">
              <w:rPr>
                <w:sz w:val="24"/>
              </w:rPr>
              <w:t xml:space="preserve">, </w:t>
            </w:r>
            <w:proofErr w:type="spellStart"/>
            <w:r w:rsidRPr="00F83313">
              <w:rPr>
                <w:sz w:val="24"/>
              </w:rPr>
              <w:t>завдання</w:t>
            </w:r>
            <w:proofErr w:type="spellEnd"/>
            <w:r w:rsidRPr="00F83313">
              <w:rPr>
                <w:sz w:val="24"/>
              </w:rPr>
              <w:t xml:space="preserve"> і </w:t>
            </w:r>
            <w:proofErr w:type="spellStart"/>
            <w:r w:rsidRPr="00F83313">
              <w:rPr>
                <w:sz w:val="24"/>
              </w:rPr>
              <w:t>особливості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діяльності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служби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безпеки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sz w:val="24"/>
              </w:rPr>
              <w:t>п</w:t>
            </w:r>
            <w:proofErr w:type="gramEnd"/>
            <w:r w:rsidRPr="00F83313">
              <w:rPr>
                <w:sz w:val="24"/>
              </w:rPr>
              <w:t>ідприємства</w:t>
            </w:r>
            <w:proofErr w:type="spellEnd"/>
            <w:r w:rsidRPr="00F83313">
              <w:rPr>
                <w:sz w:val="24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sz w:val="24"/>
              </w:rPr>
              <w:t xml:space="preserve">- </w:t>
            </w:r>
            <w:proofErr w:type="spellStart"/>
            <w:r w:rsidRPr="00F83313">
              <w:rPr>
                <w:sz w:val="24"/>
              </w:rPr>
              <w:t>Правове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регулювання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захисту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комерційної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таємниці</w:t>
            </w:r>
            <w:proofErr w:type="spellEnd"/>
            <w:r w:rsidRPr="00F83313">
              <w:rPr>
                <w:sz w:val="24"/>
              </w:rPr>
              <w:t>.</w:t>
            </w:r>
          </w:p>
          <w:p w:rsidR="004E2D6B" w:rsidRPr="00F83313" w:rsidRDefault="00F83313" w:rsidP="00F83313">
            <w:pPr>
              <w:jc w:val="both"/>
              <w:rPr>
                <w:b/>
                <w:bCs/>
                <w:sz w:val="24"/>
                <w:lang w:val="uk-UA"/>
              </w:rPr>
            </w:pPr>
            <w:r w:rsidRPr="00F83313">
              <w:rPr>
                <w:sz w:val="24"/>
              </w:rPr>
              <w:t xml:space="preserve">- </w:t>
            </w:r>
            <w:proofErr w:type="spellStart"/>
            <w:r w:rsidRPr="00F83313">
              <w:rPr>
                <w:sz w:val="24"/>
              </w:rPr>
              <w:t>Концепція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інформаційної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безпеки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sz w:val="24"/>
              </w:rPr>
              <w:t>п</w:t>
            </w:r>
            <w:proofErr w:type="gramEnd"/>
            <w:r w:rsidRPr="00F83313">
              <w:rPr>
                <w:sz w:val="24"/>
              </w:rPr>
              <w:t>ідприємства</w:t>
            </w:r>
            <w:proofErr w:type="spellEnd"/>
            <w:r w:rsidRPr="00F83313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8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b/>
                <w:sz w:val="24"/>
                <w:lang w:val="uk-UA"/>
              </w:rPr>
              <w:t>Тема 8.</w:t>
            </w:r>
            <w:r w:rsidRPr="00F83313">
              <w:rPr>
                <w:sz w:val="24"/>
                <w:lang w:val="uk-UA"/>
              </w:rPr>
              <w:t xml:space="preserve"> </w:t>
            </w:r>
            <w:r w:rsidRPr="00F83313">
              <w:rPr>
                <w:b/>
                <w:sz w:val="24"/>
                <w:lang w:val="uk-UA"/>
              </w:rPr>
              <w:t>Служба економічної безпеки підприємства та управління її діяльністю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1. Визначити структура служби економічної безпеки підприє</w:t>
            </w:r>
            <w:r w:rsidRPr="00F83313">
              <w:rPr>
                <w:sz w:val="24"/>
                <w:lang w:val="uk-UA"/>
              </w:rPr>
              <w:t>м</w:t>
            </w:r>
            <w:r w:rsidRPr="00F83313">
              <w:rPr>
                <w:sz w:val="24"/>
                <w:lang w:val="uk-UA"/>
              </w:rPr>
              <w:t xml:space="preserve">ства. 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>2. Висвітлити о</w:t>
            </w:r>
            <w:r w:rsidRPr="00F83313">
              <w:rPr>
                <w:spacing w:val="-14"/>
                <w:sz w:val="24"/>
                <w:lang w:val="uk-UA"/>
              </w:rPr>
              <w:t>сновні напрямки діяльності служби безпеки підприєм</w:t>
            </w:r>
            <w:r w:rsidRPr="00F83313">
              <w:rPr>
                <w:spacing w:val="-14"/>
                <w:sz w:val="24"/>
                <w:lang w:val="uk-UA"/>
              </w:rPr>
              <w:t>с</w:t>
            </w:r>
            <w:r w:rsidRPr="00F83313">
              <w:rPr>
                <w:spacing w:val="-14"/>
                <w:sz w:val="24"/>
                <w:lang w:val="uk-UA"/>
              </w:rPr>
              <w:lastRenderedPageBreak/>
              <w:t>тва</w:t>
            </w:r>
            <w:r w:rsidRPr="00F83313">
              <w:rPr>
                <w:rFonts w:eastAsia="Arial Unicode MS"/>
                <w:sz w:val="24"/>
                <w:lang w:val="uk-UA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>3. Проаналізувати ф</w:t>
            </w:r>
            <w:r w:rsidRPr="00F83313">
              <w:rPr>
                <w:sz w:val="24"/>
                <w:lang w:val="uk-UA"/>
              </w:rPr>
              <w:t xml:space="preserve">ункціональні </w:t>
            </w:r>
            <w:proofErr w:type="spellStart"/>
            <w:r w:rsidRPr="00F83313">
              <w:rPr>
                <w:sz w:val="24"/>
                <w:lang w:val="uk-UA"/>
              </w:rPr>
              <w:t>взаємозв’язкі</w:t>
            </w:r>
            <w:proofErr w:type="spellEnd"/>
            <w:r w:rsidRPr="00F83313">
              <w:rPr>
                <w:sz w:val="24"/>
                <w:lang w:val="uk-UA"/>
              </w:rPr>
              <w:t xml:space="preserve"> служби екон</w:t>
            </w:r>
            <w:r w:rsidRPr="00F83313">
              <w:rPr>
                <w:sz w:val="24"/>
                <w:lang w:val="uk-UA"/>
              </w:rPr>
              <w:t>о</w:t>
            </w:r>
            <w:r w:rsidRPr="00F83313">
              <w:rPr>
                <w:sz w:val="24"/>
                <w:lang w:val="uk-UA"/>
              </w:rPr>
              <w:t>мічної безпеки підприємства</w:t>
            </w:r>
            <w:r w:rsidRPr="00F83313">
              <w:rPr>
                <w:rFonts w:eastAsia="Arial Unicode MS"/>
                <w:sz w:val="24"/>
                <w:lang w:val="uk-UA"/>
              </w:rPr>
              <w:t>.</w:t>
            </w:r>
          </w:p>
          <w:p w:rsidR="00F83313" w:rsidRPr="00F83313" w:rsidRDefault="00F83313" w:rsidP="00F83313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 xml:space="preserve">4. </w:t>
            </w:r>
            <w:r w:rsidRPr="00F83313">
              <w:rPr>
                <w:sz w:val="24"/>
                <w:lang w:val="uk-UA"/>
              </w:rPr>
              <w:t>Опрацювати рекомендовану до теми літературу.</w:t>
            </w:r>
          </w:p>
          <w:p w:rsidR="00F83313" w:rsidRPr="00F83313" w:rsidRDefault="00F83313" w:rsidP="00F83313">
            <w:pPr>
              <w:jc w:val="both"/>
              <w:rPr>
                <w:sz w:val="24"/>
                <w:lang w:val="uk-UA"/>
              </w:rPr>
            </w:pPr>
            <w:r w:rsidRPr="00F83313">
              <w:rPr>
                <w:sz w:val="24"/>
                <w:lang w:val="uk-UA"/>
              </w:rPr>
              <w:t>5. Підготувати наукову доповідь з одного із наступних питань (за вибором аспіранта):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>- Системи охорони підприємницької структури.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>- Засоби служби безпеки підприємства з активного захисту і оборони об’єкта; взаємодія з правоохоронними органами.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>- Комерційний шпіонаж.</w:t>
            </w:r>
          </w:p>
          <w:p w:rsidR="004E2D6B" w:rsidRPr="00F83313" w:rsidRDefault="00F83313" w:rsidP="00F83313">
            <w:pPr>
              <w:jc w:val="both"/>
              <w:rPr>
                <w:b/>
                <w:bCs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  <w:lang w:val="uk-UA"/>
              </w:rPr>
              <w:t>- Специфіка діяльності служби безпеки підприємства з фізичної охорони осіб.</w:t>
            </w:r>
          </w:p>
        </w:tc>
        <w:tc>
          <w:tcPr>
            <w:tcW w:w="1080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E2D6B" w:rsidRPr="004E2D6B" w:rsidTr="001A3EC1">
        <w:tc>
          <w:tcPr>
            <w:tcW w:w="828" w:type="dxa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6840" w:type="dxa"/>
          </w:tcPr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b/>
                <w:sz w:val="24"/>
              </w:rPr>
              <w:t>Тема 9.</w:t>
            </w:r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Організація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попередження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  <w:proofErr w:type="spellStart"/>
            <w:r w:rsidRPr="00F83313">
              <w:rPr>
                <w:b/>
                <w:sz w:val="24"/>
              </w:rPr>
              <w:t>замахі</w:t>
            </w:r>
            <w:proofErr w:type="gramStart"/>
            <w:r w:rsidRPr="00F83313">
              <w:rPr>
                <w:b/>
                <w:sz w:val="24"/>
              </w:rPr>
              <w:t>в</w:t>
            </w:r>
            <w:proofErr w:type="spellEnd"/>
            <w:proofErr w:type="gramEnd"/>
            <w:r w:rsidRPr="00F83313">
              <w:rPr>
                <w:b/>
                <w:sz w:val="24"/>
              </w:rPr>
              <w:t xml:space="preserve"> на </w:t>
            </w:r>
            <w:proofErr w:type="spellStart"/>
            <w:r w:rsidRPr="00F83313">
              <w:rPr>
                <w:b/>
                <w:sz w:val="24"/>
              </w:rPr>
              <w:t>економічну</w:t>
            </w:r>
            <w:proofErr w:type="spellEnd"/>
            <w:r w:rsidRPr="00F83313">
              <w:rPr>
                <w:b/>
                <w:sz w:val="24"/>
              </w:rPr>
              <w:t xml:space="preserve"> </w:t>
            </w:r>
          </w:p>
          <w:p w:rsidR="00F83313" w:rsidRPr="00F83313" w:rsidRDefault="00F83313" w:rsidP="00F83313">
            <w:pPr>
              <w:jc w:val="both"/>
              <w:rPr>
                <w:sz w:val="24"/>
              </w:rPr>
            </w:pPr>
            <w:proofErr w:type="spellStart"/>
            <w:r w:rsidRPr="00F83313">
              <w:rPr>
                <w:sz w:val="24"/>
              </w:rPr>
              <w:t>безпеку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sz w:val="24"/>
              </w:rPr>
              <w:t>п</w:t>
            </w:r>
            <w:proofErr w:type="gramEnd"/>
            <w:r w:rsidRPr="00F83313">
              <w:rPr>
                <w:sz w:val="24"/>
              </w:rPr>
              <w:t>ідприємництва</w:t>
            </w:r>
            <w:proofErr w:type="spellEnd"/>
          </w:p>
          <w:p w:rsidR="00F83313" w:rsidRPr="00F83313" w:rsidRDefault="00F83313" w:rsidP="00F8331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83313">
              <w:rPr>
                <w:sz w:val="24"/>
              </w:rPr>
              <w:t xml:space="preserve">1. </w:t>
            </w:r>
            <w:proofErr w:type="spellStart"/>
            <w:r w:rsidRPr="00F83313">
              <w:rPr>
                <w:sz w:val="24"/>
              </w:rPr>
              <w:t>Визначити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п</w:t>
            </w:r>
            <w:r w:rsidRPr="00F83313">
              <w:rPr>
                <w:rFonts w:eastAsia="Arial Unicode MS"/>
                <w:sz w:val="24"/>
              </w:rPr>
              <w:t>оняття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sz w:val="24"/>
              </w:rPr>
              <w:t>недержавної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sz w:val="24"/>
              </w:rPr>
              <w:t>системи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sz w:val="24"/>
              </w:rPr>
              <w:t>забезпечення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sz w:val="24"/>
              </w:rPr>
              <w:t>бе</w:t>
            </w:r>
            <w:r w:rsidRPr="00F83313">
              <w:rPr>
                <w:rFonts w:eastAsia="Arial Unicode MS"/>
                <w:sz w:val="24"/>
              </w:rPr>
              <w:t>з</w:t>
            </w:r>
            <w:r w:rsidRPr="00F83313">
              <w:rPr>
                <w:rFonts w:eastAsia="Arial Unicode MS"/>
                <w:sz w:val="24"/>
              </w:rPr>
              <w:t>пеки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proofErr w:type="gramStart"/>
            <w:r w:rsidRPr="00F83313">
              <w:rPr>
                <w:rFonts w:eastAsia="Arial Unicode MS"/>
                <w:sz w:val="24"/>
              </w:rPr>
              <w:t>п</w:t>
            </w:r>
            <w:proofErr w:type="gramEnd"/>
            <w:r w:rsidRPr="00F83313">
              <w:rPr>
                <w:rFonts w:eastAsia="Arial Unicode MS"/>
                <w:sz w:val="24"/>
              </w:rPr>
              <w:t>ідприємництва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в  </w:t>
            </w:r>
            <w:proofErr w:type="spellStart"/>
            <w:r w:rsidRPr="00F83313">
              <w:rPr>
                <w:rFonts w:eastAsia="Arial Unicode MS"/>
                <w:sz w:val="24"/>
              </w:rPr>
              <w:t>Україні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та  </w:t>
            </w:r>
            <w:proofErr w:type="spellStart"/>
            <w:r w:rsidRPr="00F83313">
              <w:rPr>
                <w:rFonts w:eastAsia="Arial Unicode MS"/>
                <w:sz w:val="24"/>
              </w:rPr>
              <w:t>її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sz w:val="24"/>
              </w:rPr>
              <w:t>структури</w:t>
            </w:r>
            <w:proofErr w:type="spellEnd"/>
            <w:r w:rsidRPr="00F83313">
              <w:rPr>
                <w:rFonts w:eastAsia="Calibri"/>
                <w:sz w:val="24"/>
                <w:lang w:eastAsia="en-US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rFonts w:eastAsia="Arial Unicode MS"/>
                <w:sz w:val="24"/>
              </w:rPr>
            </w:pPr>
            <w:r w:rsidRPr="00F83313">
              <w:rPr>
                <w:rFonts w:eastAsia="Calibri"/>
                <w:sz w:val="24"/>
                <w:lang w:eastAsia="en-US"/>
              </w:rPr>
              <w:t xml:space="preserve">2. </w:t>
            </w:r>
            <w:proofErr w:type="spellStart"/>
            <w:r w:rsidRPr="00F83313">
              <w:rPr>
                <w:rFonts w:eastAsia="Calibri"/>
                <w:sz w:val="24"/>
                <w:lang w:eastAsia="en-US"/>
              </w:rPr>
              <w:t>Проаналізуйте</w:t>
            </w:r>
            <w:proofErr w:type="spellEnd"/>
            <w:r w:rsidRPr="00F83313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F83313">
              <w:rPr>
                <w:rFonts w:eastAsia="Calibri"/>
                <w:sz w:val="24"/>
                <w:lang w:eastAsia="en-US"/>
              </w:rPr>
              <w:t>п</w:t>
            </w:r>
            <w:r w:rsidRPr="00F83313">
              <w:rPr>
                <w:rFonts w:eastAsia="Arial Unicode MS"/>
                <w:sz w:val="24"/>
              </w:rPr>
              <w:t>ринципи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побудови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системи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безпеки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rFonts w:eastAsia="Arial Unicode MS"/>
                <w:sz w:val="24"/>
              </w:rPr>
              <w:t>п</w:t>
            </w:r>
            <w:proofErr w:type="gramEnd"/>
            <w:r w:rsidRPr="00F83313">
              <w:rPr>
                <w:rFonts w:eastAsia="Arial Unicode MS"/>
                <w:sz w:val="24"/>
              </w:rPr>
              <w:t>ідприємництва</w:t>
            </w:r>
            <w:proofErr w:type="spellEnd"/>
            <w:r w:rsidRPr="00F83313">
              <w:rPr>
                <w:rFonts w:eastAsia="Arial Unicode MS"/>
                <w:sz w:val="24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83313">
              <w:rPr>
                <w:rFonts w:eastAsia="Arial Unicode MS"/>
                <w:sz w:val="24"/>
              </w:rPr>
              <w:t xml:space="preserve">3. </w:t>
            </w:r>
            <w:proofErr w:type="spellStart"/>
            <w:r w:rsidRPr="00F83313">
              <w:rPr>
                <w:rFonts w:eastAsia="Arial Unicode MS"/>
                <w:sz w:val="24"/>
              </w:rPr>
              <w:t>Розкрити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елементи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sz w:val="24"/>
              </w:rPr>
              <w:t>структури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 </w:t>
            </w:r>
            <w:proofErr w:type="spellStart"/>
            <w:r w:rsidRPr="00F83313">
              <w:rPr>
                <w:rFonts w:eastAsia="Arial Unicode MS"/>
                <w:sz w:val="24"/>
              </w:rPr>
              <w:t>недержавної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системи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забезп</w:t>
            </w:r>
            <w:r w:rsidRPr="00F83313">
              <w:rPr>
                <w:rFonts w:eastAsia="Arial Unicode MS"/>
                <w:sz w:val="24"/>
              </w:rPr>
              <w:t>е</w:t>
            </w:r>
            <w:r w:rsidRPr="00F83313">
              <w:rPr>
                <w:rFonts w:eastAsia="Arial Unicode MS"/>
                <w:sz w:val="24"/>
              </w:rPr>
              <w:t>чення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r w:rsidRPr="00F83313">
              <w:rPr>
                <w:rFonts w:eastAsia="Arial Unicode MS"/>
                <w:sz w:val="24"/>
              </w:rPr>
              <w:t>безпеки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 </w:t>
            </w:r>
            <w:proofErr w:type="spellStart"/>
            <w:proofErr w:type="gramStart"/>
            <w:r w:rsidRPr="00F83313">
              <w:rPr>
                <w:rFonts w:eastAsia="Arial Unicode MS"/>
                <w:sz w:val="24"/>
              </w:rPr>
              <w:t>п</w:t>
            </w:r>
            <w:proofErr w:type="gramEnd"/>
            <w:r w:rsidRPr="00F83313">
              <w:rPr>
                <w:rFonts w:eastAsia="Arial Unicode MS"/>
                <w:sz w:val="24"/>
              </w:rPr>
              <w:t>ідприємництва</w:t>
            </w:r>
            <w:proofErr w:type="spellEnd"/>
            <w:r w:rsidRPr="00F83313">
              <w:rPr>
                <w:rFonts w:eastAsia="Arial Unicode MS"/>
                <w:sz w:val="24"/>
              </w:rPr>
              <w:t xml:space="preserve">. </w:t>
            </w:r>
          </w:p>
          <w:p w:rsidR="004E2D6B" w:rsidRPr="00F83313" w:rsidRDefault="00F83313" w:rsidP="00F83313">
            <w:pPr>
              <w:ind w:firstLine="2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F83313">
              <w:rPr>
                <w:rFonts w:eastAsia="Arial Unicode MS"/>
                <w:sz w:val="24"/>
              </w:rPr>
              <w:t xml:space="preserve">4. </w:t>
            </w:r>
            <w:proofErr w:type="spellStart"/>
            <w:r w:rsidRPr="00F83313">
              <w:rPr>
                <w:sz w:val="24"/>
              </w:rPr>
              <w:t>Опрацювати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рекомендовану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gramStart"/>
            <w:r w:rsidRPr="00F83313">
              <w:rPr>
                <w:sz w:val="24"/>
              </w:rPr>
              <w:t>до</w:t>
            </w:r>
            <w:proofErr w:type="gramEnd"/>
            <w:r w:rsidRPr="00F83313">
              <w:rPr>
                <w:sz w:val="24"/>
              </w:rPr>
              <w:t xml:space="preserve"> теми </w:t>
            </w:r>
            <w:proofErr w:type="spellStart"/>
            <w:r w:rsidRPr="00F83313">
              <w:rPr>
                <w:sz w:val="24"/>
              </w:rPr>
              <w:t>літературу</w:t>
            </w:r>
            <w:proofErr w:type="spellEnd"/>
            <w:r w:rsidRPr="00F83313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4E2D6B" w:rsidRPr="004E2D6B" w:rsidRDefault="004E2D6B" w:rsidP="001A3EC1">
            <w:pPr>
              <w:jc w:val="center"/>
              <w:rPr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4E2D6B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83313" w:rsidRPr="004E2D6B" w:rsidTr="001A3EC1">
        <w:tc>
          <w:tcPr>
            <w:tcW w:w="828" w:type="dxa"/>
          </w:tcPr>
          <w:p w:rsidR="00F83313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6840" w:type="dxa"/>
          </w:tcPr>
          <w:p w:rsidR="00F83313" w:rsidRPr="000B4A66" w:rsidRDefault="00F83313" w:rsidP="00F83313">
            <w:pPr>
              <w:jc w:val="both"/>
              <w:rPr>
                <w:sz w:val="24"/>
                <w:lang w:val="uk-UA"/>
              </w:rPr>
            </w:pPr>
            <w:r w:rsidRPr="000B4A66">
              <w:rPr>
                <w:b/>
                <w:sz w:val="24"/>
                <w:lang w:val="uk-UA"/>
              </w:rPr>
              <w:t>Тема 10.</w:t>
            </w:r>
            <w:r w:rsidRPr="000B4A66">
              <w:rPr>
                <w:sz w:val="24"/>
                <w:lang w:val="uk-UA"/>
              </w:rPr>
              <w:t xml:space="preserve"> </w:t>
            </w:r>
            <w:r w:rsidRPr="000B4A66">
              <w:rPr>
                <w:b/>
                <w:sz w:val="24"/>
                <w:lang w:val="uk-UA"/>
              </w:rPr>
              <w:t>Тенденції формування та реалізації державної п</w:t>
            </w:r>
            <w:r w:rsidRPr="000B4A66">
              <w:rPr>
                <w:b/>
                <w:sz w:val="24"/>
                <w:lang w:val="uk-UA"/>
              </w:rPr>
              <w:t>о</w:t>
            </w:r>
            <w:r w:rsidRPr="000B4A66">
              <w:rPr>
                <w:b/>
                <w:sz w:val="24"/>
                <w:lang w:val="uk-UA"/>
              </w:rPr>
              <w:t xml:space="preserve">літики в галузі безпеки підприємницької діяльності </w:t>
            </w:r>
          </w:p>
          <w:p w:rsidR="00F83313" w:rsidRPr="000B4A66" w:rsidRDefault="00F83313" w:rsidP="00F83313">
            <w:pPr>
              <w:jc w:val="both"/>
              <w:rPr>
                <w:sz w:val="24"/>
                <w:lang w:val="uk-UA"/>
              </w:rPr>
            </w:pPr>
            <w:r w:rsidRPr="000B4A66">
              <w:rPr>
                <w:sz w:val="24"/>
                <w:lang w:val="uk-UA"/>
              </w:rPr>
              <w:t>1. Визначити основну  мету  державної  політики  в  галузі  бе</w:t>
            </w:r>
            <w:r w:rsidRPr="000B4A66">
              <w:rPr>
                <w:sz w:val="24"/>
                <w:lang w:val="uk-UA"/>
              </w:rPr>
              <w:t>з</w:t>
            </w:r>
            <w:r w:rsidRPr="000B4A66">
              <w:rPr>
                <w:sz w:val="24"/>
                <w:lang w:val="uk-UA"/>
              </w:rPr>
              <w:t xml:space="preserve">пеки  суб’єктів підприємницької діяльності. </w:t>
            </w:r>
          </w:p>
          <w:p w:rsidR="00F83313" w:rsidRPr="000B4A66" w:rsidRDefault="00F83313" w:rsidP="00F83313">
            <w:pPr>
              <w:jc w:val="both"/>
              <w:rPr>
                <w:sz w:val="24"/>
                <w:lang w:val="uk-UA"/>
              </w:rPr>
            </w:pPr>
            <w:r w:rsidRPr="000B4A66">
              <w:rPr>
                <w:sz w:val="24"/>
                <w:lang w:val="uk-UA"/>
              </w:rPr>
              <w:t>2. Проаналізувати співвідношення державної і недержавної пі</w:t>
            </w:r>
            <w:r w:rsidRPr="000B4A66">
              <w:rPr>
                <w:sz w:val="24"/>
                <w:lang w:val="uk-UA"/>
              </w:rPr>
              <w:t>д</w:t>
            </w:r>
            <w:r w:rsidRPr="000B4A66">
              <w:rPr>
                <w:sz w:val="24"/>
                <w:lang w:val="uk-UA"/>
              </w:rPr>
              <w:t>систем безпеки відповідно до рівня потреби інтересів у безпеці, який нині існує в різних сферах життєдіяльності.</w:t>
            </w:r>
          </w:p>
          <w:p w:rsidR="00F83313" w:rsidRPr="000B4A66" w:rsidRDefault="00F83313" w:rsidP="00F83313">
            <w:pPr>
              <w:jc w:val="both"/>
              <w:rPr>
                <w:sz w:val="24"/>
                <w:lang w:val="uk-UA"/>
              </w:rPr>
            </w:pPr>
            <w:r w:rsidRPr="000B4A66">
              <w:rPr>
                <w:sz w:val="24"/>
                <w:lang w:val="uk-UA"/>
              </w:rPr>
              <w:t xml:space="preserve">3. </w:t>
            </w:r>
            <w:r w:rsidRPr="000B4A66">
              <w:rPr>
                <w:rFonts w:eastAsia="Arial Unicode MS"/>
                <w:sz w:val="24"/>
                <w:lang w:val="uk-UA"/>
              </w:rPr>
              <w:t>Висвітлити м</w:t>
            </w:r>
            <w:r w:rsidRPr="000B4A66">
              <w:rPr>
                <w:sz w:val="24"/>
                <w:lang w:val="uk-UA"/>
              </w:rPr>
              <w:t>іжнародний досвід забезпечення економічної безпеки підприємницької діяльності.</w:t>
            </w:r>
          </w:p>
          <w:p w:rsidR="00F83313" w:rsidRPr="00F83313" w:rsidRDefault="00F83313" w:rsidP="00F83313">
            <w:pPr>
              <w:jc w:val="both"/>
              <w:rPr>
                <w:sz w:val="24"/>
              </w:rPr>
            </w:pPr>
            <w:r w:rsidRPr="00F83313">
              <w:rPr>
                <w:sz w:val="24"/>
              </w:rPr>
              <w:t xml:space="preserve">4. </w:t>
            </w:r>
            <w:proofErr w:type="spellStart"/>
            <w:r w:rsidRPr="00F83313">
              <w:rPr>
                <w:sz w:val="24"/>
              </w:rPr>
              <w:t>Розкрити</w:t>
            </w:r>
            <w:proofErr w:type="spellEnd"/>
            <w:r w:rsidRPr="00F83313">
              <w:rPr>
                <w:sz w:val="24"/>
              </w:rPr>
              <w:t xml:space="preserve"> комплекс </w:t>
            </w:r>
            <w:proofErr w:type="spellStart"/>
            <w:r w:rsidRPr="00F83313">
              <w:rPr>
                <w:sz w:val="24"/>
              </w:rPr>
              <w:t>правових</w:t>
            </w:r>
            <w:proofErr w:type="spellEnd"/>
            <w:r w:rsidRPr="00F83313">
              <w:rPr>
                <w:sz w:val="24"/>
              </w:rPr>
              <w:t xml:space="preserve">, </w:t>
            </w:r>
            <w:proofErr w:type="spellStart"/>
            <w:r w:rsidRPr="00F83313">
              <w:rPr>
                <w:sz w:val="24"/>
              </w:rPr>
              <w:t>організаційно</w:t>
            </w:r>
            <w:r w:rsidRPr="00F83313">
              <w:rPr>
                <w:sz w:val="24"/>
              </w:rPr>
              <w:softHyphen/>
              <w:t>управлінських</w:t>
            </w:r>
            <w:proofErr w:type="spellEnd"/>
            <w:r w:rsidRPr="00F83313">
              <w:rPr>
                <w:sz w:val="24"/>
              </w:rPr>
              <w:t xml:space="preserve">, </w:t>
            </w:r>
            <w:proofErr w:type="spellStart"/>
            <w:proofErr w:type="gramStart"/>
            <w:r w:rsidRPr="00F83313">
              <w:rPr>
                <w:sz w:val="24"/>
              </w:rPr>
              <w:t>соц</w:t>
            </w:r>
            <w:proofErr w:type="gramEnd"/>
            <w:r w:rsidRPr="00F83313">
              <w:rPr>
                <w:sz w:val="24"/>
              </w:rPr>
              <w:t>іально</w:t>
            </w:r>
            <w:r w:rsidRPr="00F83313">
              <w:rPr>
                <w:sz w:val="24"/>
              </w:rPr>
              <w:softHyphen/>
              <w:t>психологічних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державних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заходів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утворення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серед</w:t>
            </w:r>
            <w:r w:rsidRPr="00F83313">
              <w:rPr>
                <w:sz w:val="24"/>
              </w:rPr>
              <w:t>о</w:t>
            </w:r>
            <w:r w:rsidRPr="00F83313">
              <w:rPr>
                <w:sz w:val="24"/>
              </w:rPr>
              <w:t>вища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функціонування</w:t>
            </w:r>
            <w:proofErr w:type="spellEnd"/>
            <w:r w:rsidRPr="00F83313">
              <w:rPr>
                <w:sz w:val="24"/>
              </w:rPr>
              <w:t xml:space="preserve">  </w:t>
            </w:r>
            <w:proofErr w:type="spellStart"/>
            <w:r w:rsidRPr="00F83313">
              <w:rPr>
                <w:sz w:val="24"/>
              </w:rPr>
              <w:t>системи</w:t>
            </w:r>
            <w:proofErr w:type="spellEnd"/>
            <w:r w:rsidRPr="00F83313">
              <w:rPr>
                <w:sz w:val="24"/>
              </w:rPr>
              <w:t xml:space="preserve">  </w:t>
            </w:r>
            <w:proofErr w:type="spellStart"/>
            <w:r w:rsidRPr="00F83313">
              <w:rPr>
                <w:sz w:val="24"/>
              </w:rPr>
              <w:t>безпеки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заради</w:t>
            </w:r>
            <w:proofErr w:type="spellEnd"/>
            <w:r w:rsidRPr="00F83313">
              <w:rPr>
                <w:sz w:val="24"/>
              </w:rPr>
              <w:t xml:space="preserve">  </w:t>
            </w:r>
            <w:proofErr w:type="spellStart"/>
            <w:r w:rsidRPr="00F83313">
              <w:rPr>
                <w:sz w:val="24"/>
              </w:rPr>
              <w:t>управління</w:t>
            </w:r>
            <w:proofErr w:type="spellEnd"/>
            <w:r w:rsidRPr="00F83313">
              <w:rPr>
                <w:sz w:val="24"/>
              </w:rPr>
              <w:t xml:space="preserve">  </w:t>
            </w:r>
            <w:proofErr w:type="spellStart"/>
            <w:r w:rsidRPr="00F83313">
              <w:rPr>
                <w:sz w:val="24"/>
              </w:rPr>
              <w:t>загрозами</w:t>
            </w:r>
            <w:proofErr w:type="spellEnd"/>
            <w:r w:rsidRPr="00F83313">
              <w:rPr>
                <w:sz w:val="24"/>
              </w:rPr>
              <w:t xml:space="preserve">  та  </w:t>
            </w:r>
            <w:proofErr w:type="spellStart"/>
            <w:r w:rsidRPr="00F83313">
              <w:rPr>
                <w:sz w:val="24"/>
              </w:rPr>
              <w:t>небезпеками</w:t>
            </w:r>
            <w:proofErr w:type="spellEnd"/>
            <w:r w:rsidRPr="00F83313">
              <w:rPr>
                <w:sz w:val="24"/>
              </w:rPr>
              <w:t xml:space="preserve">  в </w:t>
            </w:r>
            <w:proofErr w:type="spellStart"/>
            <w:r w:rsidRPr="00F83313">
              <w:rPr>
                <w:sz w:val="24"/>
              </w:rPr>
              <w:t>соціальних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відносинах</w:t>
            </w:r>
            <w:proofErr w:type="spellEnd"/>
            <w:r w:rsidRPr="00F83313">
              <w:rPr>
                <w:sz w:val="24"/>
              </w:rPr>
              <w:t>.</w:t>
            </w:r>
          </w:p>
          <w:p w:rsidR="00F83313" w:rsidRPr="00F83313" w:rsidRDefault="00F83313" w:rsidP="00F83313">
            <w:pPr>
              <w:jc w:val="both"/>
              <w:rPr>
                <w:b/>
                <w:sz w:val="24"/>
              </w:rPr>
            </w:pPr>
            <w:r w:rsidRPr="00F83313">
              <w:rPr>
                <w:rFonts w:eastAsia="Arial Unicode MS"/>
                <w:sz w:val="24"/>
              </w:rPr>
              <w:t xml:space="preserve">5. </w:t>
            </w:r>
            <w:proofErr w:type="spellStart"/>
            <w:r w:rsidRPr="00F83313">
              <w:rPr>
                <w:sz w:val="24"/>
              </w:rPr>
              <w:t>Опрацювати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spellStart"/>
            <w:r w:rsidRPr="00F83313">
              <w:rPr>
                <w:sz w:val="24"/>
              </w:rPr>
              <w:t>рекомендовану</w:t>
            </w:r>
            <w:proofErr w:type="spellEnd"/>
            <w:r w:rsidRPr="00F83313">
              <w:rPr>
                <w:sz w:val="24"/>
              </w:rPr>
              <w:t xml:space="preserve"> </w:t>
            </w:r>
            <w:proofErr w:type="gramStart"/>
            <w:r w:rsidRPr="00F83313">
              <w:rPr>
                <w:sz w:val="24"/>
              </w:rPr>
              <w:t>до</w:t>
            </w:r>
            <w:proofErr w:type="gramEnd"/>
            <w:r w:rsidRPr="00F83313">
              <w:rPr>
                <w:sz w:val="24"/>
              </w:rPr>
              <w:t xml:space="preserve"> теми </w:t>
            </w:r>
            <w:proofErr w:type="spellStart"/>
            <w:r w:rsidRPr="00F83313">
              <w:rPr>
                <w:sz w:val="24"/>
              </w:rPr>
              <w:t>літературу</w:t>
            </w:r>
            <w:proofErr w:type="spellEnd"/>
            <w:r w:rsidRPr="00F83313">
              <w:rPr>
                <w:sz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F83313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07" w:type="dxa"/>
            <w:vAlign w:val="center"/>
          </w:tcPr>
          <w:p w:rsidR="00F83313" w:rsidRPr="004E2D6B" w:rsidRDefault="00F83313" w:rsidP="001A3E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E2D6B" w:rsidRPr="004E2D6B" w:rsidTr="001A3EC1">
        <w:tc>
          <w:tcPr>
            <w:tcW w:w="7668" w:type="dxa"/>
            <w:gridSpan w:val="2"/>
          </w:tcPr>
          <w:p w:rsidR="004E2D6B" w:rsidRPr="004E2D6B" w:rsidRDefault="004E2D6B" w:rsidP="001A3EC1">
            <w:pPr>
              <w:jc w:val="right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080" w:type="dxa"/>
          </w:tcPr>
          <w:p w:rsidR="004E2D6B" w:rsidRPr="004E2D6B" w:rsidRDefault="004E2D6B" w:rsidP="00F83313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2</w:t>
            </w:r>
            <w:r w:rsidR="00F83313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107" w:type="dxa"/>
          </w:tcPr>
          <w:p w:rsidR="004E2D6B" w:rsidRPr="004E2D6B" w:rsidRDefault="00F83313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4E2D6B" w:rsidRPr="004E2D6B">
              <w:rPr>
                <w:b/>
                <w:sz w:val="24"/>
                <w:lang w:val="uk-UA"/>
              </w:rPr>
              <w:t>6</w:t>
            </w:r>
          </w:p>
        </w:tc>
      </w:tr>
      <w:tr w:rsidR="004E2D6B" w:rsidRPr="004E2D6B" w:rsidTr="001A3EC1">
        <w:tc>
          <w:tcPr>
            <w:tcW w:w="7668" w:type="dxa"/>
            <w:gridSpan w:val="2"/>
          </w:tcPr>
          <w:p w:rsidR="004E2D6B" w:rsidRPr="004E2D6B" w:rsidRDefault="004E2D6B" w:rsidP="001A3EC1">
            <w:pPr>
              <w:jc w:val="right"/>
              <w:rPr>
                <w:b/>
                <w:sz w:val="24"/>
                <w:lang w:val="uk-UA"/>
              </w:rPr>
            </w:pPr>
            <w:r w:rsidRPr="004E2D6B">
              <w:rPr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080" w:type="dxa"/>
          </w:tcPr>
          <w:p w:rsidR="004E2D6B" w:rsidRPr="004E2D6B" w:rsidRDefault="004E2D6B" w:rsidP="00F83313">
            <w:pPr>
              <w:jc w:val="center"/>
              <w:rPr>
                <w:b/>
                <w:sz w:val="24"/>
                <w:lang w:val="uk-UA"/>
              </w:rPr>
            </w:pPr>
            <w:r w:rsidRPr="004E2D6B">
              <w:rPr>
                <w:b/>
                <w:sz w:val="24"/>
                <w:lang w:val="uk-UA"/>
              </w:rPr>
              <w:t>4</w:t>
            </w:r>
            <w:r w:rsidR="00F83313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107" w:type="dxa"/>
          </w:tcPr>
          <w:p w:rsidR="004E2D6B" w:rsidRPr="004E2D6B" w:rsidRDefault="00F83313" w:rsidP="001A3EC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  <w:r w:rsidR="004E2D6B" w:rsidRPr="004E2D6B">
              <w:rPr>
                <w:b/>
                <w:sz w:val="24"/>
                <w:lang w:val="uk-UA"/>
              </w:rPr>
              <w:t>2</w:t>
            </w:r>
          </w:p>
        </w:tc>
      </w:tr>
    </w:tbl>
    <w:p w:rsidR="004E2D6B" w:rsidRDefault="004E2D6B" w:rsidP="004E2D6B">
      <w:pPr>
        <w:ind w:left="720"/>
        <w:rPr>
          <w:b/>
          <w:lang w:val="uk-UA"/>
        </w:rPr>
      </w:pPr>
    </w:p>
    <w:p w:rsidR="005D6951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4. </w:t>
      </w:r>
      <w:r w:rsidR="008D1B85" w:rsidRPr="00F1679B">
        <w:rPr>
          <w:b/>
          <w:sz w:val="24"/>
          <w:lang w:val="uk-UA"/>
        </w:rPr>
        <w:t>Індивідуальні завдання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Конституція України і питання безпеки особи та підприємництва.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Якісні характеристики проблеми безпеки. Організаційні принципи захисту підприємства як суб’єкта підприємницької діяльності від зовнішніх і внутрішніх загроз.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Стан правового регулювання діяльності із забезпечення безпеки підприємництва в Укр</w:t>
      </w:r>
      <w:r w:rsidRPr="0045150F">
        <w:rPr>
          <w:sz w:val="24"/>
          <w:lang w:val="uk-UA"/>
        </w:rPr>
        <w:t>а</w:t>
      </w:r>
      <w:r w:rsidRPr="0045150F">
        <w:rPr>
          <w:sz w:val="24"/>
          <w:lang w:val="uk-UA"/>
        </w:rPr>
        <w:t>їні і шляхи його вдосконалення.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Правові аспекти захисту інформації і причини виникнення проблеми безпеки захисту інформації.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Загальна характеристика джерел небезпек і основних погроз економічної безпеки під</w:t>
      </w:r>
      <w:r w:rsidRPr="0045150F">
        <w:rPr>
          <w:sz w:val="24"/>
          <w:lang w:val="uk-UA"/>
        </w:rPr>
        <w:t>п</w:t>
      </w:r>
      <w:r w:rsidRPr="0045150F">
        <w:rPr>
          <w:sz w:val="24"/>
          <w:lang w:val="uk-UA"/>
        </w:rPr>
        <w:t xml:space="preserve">риємств.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Класифікація джерел небезпек і основних погроз економічної безпеки підприємств.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Стан економічної безпеки підприємств на сучасному етапі розвитку української держави (кримінологічний аспект).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Типові загрози від підприємств-конкурентів у сучасних умовах.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Правова природа діяльності вітчизняних підприємств: сучасний стан проблеми.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lastRenderedPageBreak/>
        <w:t>Система законодавчого регулювання діяльності вітчизняних підприємств.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Правове регулювання ціноутворення та правові засади обмеження монополізму.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Правове регулювання розрахунково-банківських відносин  та зовнішньоекономічної ді</w:t>
      </w:r>
      <w:r w:rsidRPr="0045150F">
        <w:rPr>
          <w:sz w:val="24"/>
          <w:lang w:val="uk-UA"/>
        </w:rPr>
        <w:t>я</w:t>
      </w:r>
      <w:r w:rsidRPr="0045150F">
        <w:rPr>
          <w:sz w:val="24"/>
          <w:lang w:val="uk-UA"/>
        </w:rPr>
        <w:t xml:space="preserve">льності.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Правовий статус підприємств та організаційно-правові форми їх діяльності.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Правове регулювання відносин власності, оренди майна, приватизації та банкрутства.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Правове забезпечення захисту інформації.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Комерційна таємниця підприємства та її складові.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z w:val="24"/>
          <w:lang w:val="uk-UA"/>
        </w:rPr>
      </w:pPr>
      <w:r w:rsidRPr="0045150F">
        <w:rPr>
          <w:bCs/>
          <w:sz w:val="24"/>
          <w:lang w:val="uk-UA"/>
        </w:rPr>
        <w:t>Правове забезпечення діяльності правоохоронних, контролюючих й інших державних та недержавних органів і підрозділів, які приймають участь в процесі забезпечення економічної безпеки підприємств.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Правове забезпечення діяльності приватних служб економічної безпеки.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Система правового забезпечення протидії основним небезпекам та погрозам економічної безпеки підприємств.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Правовий захист підприємств від недобросовісної конкуренції.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Правове забезпечення організації взаємодії органів, що приймають участь у забезпеченні економічної безпеки вітчизняних підприємств.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Методологічні підходи к організації служби економічної безпеки на підприємстві.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Комплексна  служба  безпеки.  Відображення  концепції  виживання.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Функції служби безпеки підприємства — суб’єкта підприємницької діяльності.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Базові групи об’єктів що підлягають захисту.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Основні способи захисту об’єктів.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Алгоритм процесу створення служби економічної безпеки на підприємстві.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Організація взаємодії служби економічної безпеки з правоохоронними органами: пер</w:t>
      </w:r>
      <w:r w:rsidRPr="0045150F">
        <w:rPr>
          <w:sz w:val="24"/>
          <w:lang w:val="uk-UA"/>
        </w:rPr>
        <w:t>с</w:t>
      </w:r>
      <w:r w:rsidRPr="0045150F">
        <w:rPr>
          <w:sz w:val="24"/>
          <w:lang w:val="uk-UA"/>
        </w:rPr>
        <w:t>пективи удосконалення.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Структура служби економічної безпеки підприємства.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Функціональні взаємозв’язки служби економічної безпеки підприємства.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Керівництво та контроль за діяльністю служби економічної безпеки на підприємстві.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Основні напрямки діяльності служби безпеки підприємства.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Характеристика діяльності юридичного відділення служби безпеки підприємства.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Характеристика діяльності відділення економічної розвідки служби безпеки підприємс</w:t>
      </w:r>
      <w:r w:rsidRPr="0045150F">
        <w:rPr>
          <w:sz w:val="24"/>
          <w:lang w:val="uk-UA"/>
        </w:rPr>
        <w:t>т</w:t>
      </w:r>
      <w:r w:rsidRPr="0045150F">
        <w:rPr>
          <w:sz w:val="24"/>
          <w:lang w:val="uk-UA"/>
        </w:rPr>
        <w:t>ва.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Характеристика діяльності спеціального відділу служби безпеки підприємства.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Характеристика діяльності відділення фізичної охорони та технічного захисту служби безпеки підприємства.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Характеристика діяльності відділення по роботі з персоналом служби безпеки підприє</w:t>
      </w:r>
      <w:r w:rsidRPr="0045150F">
        <w:rPr>
          <w:sz w:val="24"/>
          <w:lang w:val="uk-UA"/>
        </w:rPr>
        <w:t>м</w:t>
      </w:r>
      <w:r w:rsidRPr="0045150F">
        <w:rPr>
          <w:sz w:val="24"/>
          <w:lang w:val="uk-UA"/>
        </w:rPr>
        <w:t>ства.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Ліцензійні вимоги з надання послуг з охорони громадян та власності.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Заходи охорони, що здійснюються персоналом охорони згідно з ліцензійними вимогами.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Організаційні вимоги, що поширюються на суб’єкт охоронної діяльності.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Обов’язки суб'єкту охоронної діяльності, який надає послуги згідно з отриманою ліце</w:t>
      </w:r>
      <w:r w:rsidRPr="0045150F">
        <w:rPr>
          <w:sz w:val="24"/>
          <w:lang w:val="uk-UA"/>
        </w:rPr>
        <w:t>н</w:t>
      </w:r>
      <w:r w:rsidRPr="0045150F">
        <w:rPr>
          <w:sz w:val="24"/>
          <w:lang w:val="uk-UA"/>
        </w:rPr>
        <w:t xml:space="preserve">зією. </w:t>
      </w:r>
    </w:p>
    <w:p w:rsidR="0045150F" w:rsidRPr="0045150F" w:rsidRDefault="0045150F" w:rsidP="0045150F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Кваліфікаційні вимоги до штатних співробітників охорони. </w:t>
      </w:r>
    </w:p>
    <w:p w:rsidR="008D1B85" w:rsidRPr="0045150F" w:rsidRDefault="0045150F" w:rsidP="0045150F">
      <w:pPr>
        <w:widowControl w:val="0"/>
        <w:tabs>
          <w:tab w:val="left" w:pos="426"/>
        </w:tabs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Особливості цивільно-правових відносин щодо надання послуг з охорони громадян та вла</w:t>
      </w:r>
      <w:r w:rsidRPr="0045150F">
        <w:rPr>
          <w:sz w:val="24"/>
          <w:lang w:val="uk-UA"/>
        </w:rPr>
        <w:t>с</w:t>
      </w:r>
      <w:r w:rsidRPr="0045150F">
        <w:rPr>
          <w:sz w:val="24"/>
          <w:lang w:val="uk-UA"/>
        </w:rPr>
        <w:t>ності.</w:t>
      </w:r>
    </w:p>
    <w:p w:rsidR="008D1B85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5. </w:t>
      </w:r>
      <w:r w:rsidR="007E5B40" w:rsidRPr="00F1679B">
        <w:rPr>
          <w:b/>
          <w:sz w:val="24"/>
          <w:lang w:val="uk-UA"/>
        </w:rPr>
        <w:t>Методи навчання</w:t>
      </w:r>
    </w:p>
    <w:p w:rsidR="00C21500" w:rsidRPr="00C21500" w:rsidRDefault="00C21500" w:rsidP="00C21500">
      <w:pPr>
        <w:ind w:firstLine="567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 xml:space="preserve">Під час викладання курсу використовуються такі методи навчання: інформаційно-ілюстративний, метод проблемного викладу, розв’язування задач та ситуаційних завдань, тестування, виступ з рефератом, а також методи інтерактивного навчання (ділові ігри, круглі столи тощо).  </w:t>
      </w:r>
    </w:p>
    <w:p w:rsidR="00C21500" w:rsidRPr="00C21500" w:rsidRDefault="00C21500" w:rsidP="00C21500">
      <w:pPr>
        <w:pStyle w:val="a3"/>
        <w:spacing w:after="0"/>
        <w:ind w:firstLine="567"/>
        <w:rPr>
          <w:color w:val="000000"/>
          <w:sz w:val="24"/>
          <w:lang w:val="uk-UA"/>
        </w:rPr>
      </w:pPr>
      <w:r w:rsidRPr="00C21500">
        <w:rPr>
          <w:color w:val="000000"/>
          <w:sz w:val="24"/>
          <w:lang w:val="uk-UA"/>
        </w:rPr>
        <w:t xml:space="preserve">Основними видами навчальних занять згідно з навчальним планом є: </w:t>
      </w:r>
    </w:p>
    <w:p w:rsidR="00C21500" w:rsidRPr="00C21500" w:rsidRDefault="00C21500" w:rsidP="00C21500">
      <w:pPr>
        <w:pStyle w:val="a3"/>
        <w:numPr>
          <w:ilvl w:val="0"/>
          <w:numId w:val="9"/>
        </w:numPr>
        <w:tabs>
          <w:tab w:val="left" w:pos="993"/>
        </w:tabs>
        <w:spacing w:after="0"/>
        <w:ind w:firstLine="567"/>
        <w:jc w:val="both"/>
        <w:rPr>
          <w:color w:val="000000"/>
          <w:sz w:val="24"/>
          <w:lang w:val="uk-UA"/>
        </w:rPr>
      </w:pPr>
      <w:r w:rsidRPr="00C21500">
        <w:rPr>
          <w:color w:val="000000"/>
          <w:sz w:val="24"/>
          <w:lang w:val="uk-UA"/>
        </w:rPr>
        <w:t xml:space="preserve">лекції; </w:t>
      </w:r>
    </w:p>
    <w:p w:rsidR="00C21500" w:rsidRPr="00C21500" w:rsidRDefault="00C21500" w:rsidP="00C21500">
      <w:pPr>
        <w:pStyle w:val="a3"/>
        <w:numPr>
          <w:ilvl w:val="0"/>
          <w:numId w:val="9"/>
        </w:numPr>
        <w:tabs>
          <w:tab w:val="left" w:pos="993"/>
        </w:tabs>
        <w:spacing w:after="0"/>
        <w:ind w:firstLine="567"/>
        <w:jc w:val="both"/>
        <w:rPr>
          <w:color w:val="000000"/>
          <w:sz w:val="24"/>
          <w:lang w:val="uk-UA"/>
        </w:rPr>
      </w:pPr>
      <w:r w:rsidRPr="00C21500">
        <w:rPr>
          <w:color w:val="000000"/>
          <w:sz w:val="24"/>
          <w:lang w:val="uk-UA"/>
        </w:rPr>
        <w:t xml:space="preserve">лабораторні заняття; </w:t>
      </w:r>
    </w:p>
    <w:p w:rsidR="00C21500" w:rsidRPr="00C21500" w:rsidRDefault="00C21500" w:rsidP="00C21500">
      <w:pPr>
        <w:pStyle w:val="a3"/>
        <w:numPr>
          <w:ilvl w:val="0"/>
          <w:numId w:val="9"/>
        </w:numPr>
        <w:tabs>
          <w:tab w:val="left" w:pos="993"/>
        </w:tabs>
        <w:spacing w:after="0"/>
        <w:ind w:firstLine="567"/>
        <w:jc w:val="both"/>
        <w:rPr>
          <w:color w:val="000000"/>
          <w:sz w:val="24"/>
          <w:lang w:val="uk-UA"/>
        </w:rPr>
      </w:pPr>
      <w:r w:rsidRPr="00C21500">
        <w:rPr>
          <w:color w:val="000000"/>
          <w:sz w:val="24"/>
          <w:lang w:val="uk-UA"/>
        </w:rPr>
        <w:lastRenderedPageBreak/>
        <w:t>семінарські заняття;</w:t>
      </w:r>
    </w:p>
    <w:p w:rsidR="007E5B40" w:rsidRPr="00C21500" w:rsidRDefault="00C21500" w:rsidP="00C21500">
      <w:pPr>
        <w:widowControl w:val="0"/>
        <w:ind w:left="360" w:firstLine="567"/>
        <w:jc w:val="both"/>
        <w:rPr>
          <w:sz w:val="24"/>
          <w:lang w:val="uk-UA"/>
        </w:rPr>
      </w:pPr>
      <w:r w:rsidRPr="00C21500">
        <w:rPr>
          <w:color w:val="000000"/>
          <w:sz w:val="24"/>
          <w:lang w:val="uk-UA"/>
        </w:rPr>
        <w:t xml:space="preserve">самостійна </w:t>
      </w:r>
      <w:proofErr w:type="spellStart"/>
      <w:r w:rsidRPr="00C21500">
        <w:rPr>
          <w:color w:val="000000"/>
          <w:sz w:val="24"/>
          <w:lang w:val="uk-UA"/>
        </w:rPr>
        <w:t>позааудиторна</w:t>
      </w:r>
      <w:proofErr w:type="spellEnd"/>
      <w:r w:rsidRPr="00C21500">
        <w:rPr>
          <w:color w:val="000000"/>
          <w:sz w:val="24"/>
          <w:lang w:val="uk-UA"/>
        </w:rPr>
        <w:t xml:space="preserve"> робота студентів (СРС).</w:t>
      </w:r>
    </w:p>
    <w:p w:rsidR="00C21500" w:rsidRDefault="00C21500" w:rsidP="00DB793A">
      <w:pPr>
        <w:widowControl w:val="0"/>
        <w:jc w:val="center"/>
        <w:rPr>
          <w:b/>
          <w:sz w:val="24"/>
          <w:lang w:val="uk-UA"/>
        </w:rPr>
      </w:pPr>
    </w:p>
    <w:p w:rsidR="007E5B40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6. </w:t>
      </w:r>
      <w:r w:rsidR="007E5B40" w:rsidRPr="00F1679B">
        <w:rPr>
          <w:b/>
          <w:sz w:val="24"/>
          <w:lang w:val="uk-UA"/>
        </w:rPr>
        <w:t>Методи контролю</w:t>
      </w:r>
    </w:p>
    <w:p w:rsidR="00C21500" w:rsidRPr="00C21500" w:rsidRDefault="00C21500" w:rsidP="00C21500">
      <w:pPr>
        <w:tabs>
          <w:tab w:val="left" w:pos="993"/>
        </w:tabs>
        <w:ind w:firstLine="567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Форми проведення поточної перевірки протягом семестру: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lang w:val="uk-UA"/>
        </w:rPr>
      </w:pPr>
      <w:r w:rsidRPr="00C21500">
        <w:rPr>
          <w:sz w:val="24"/>
          <w:lang w:val="uk-UA"/>
        </w:rPr>
        <w:t>усна співбесіда;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lang w:val="uk-UA"/>
        </w:rPr>
      </w:pPr>
      <w:r w:rsidRPr="00C21500">
        <w:rPr>
          <w:sz w:val="24"/>
          <w:lang w:val="uk-UA"/>
        </w:rPr>
        <w:t>письмове фронтальне опитування;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lang w:val="uk-UA"/>
        </w:rPr>
      </w:pPr>
      <w:r w:rsidRPr="00C21500">
        <w:rPr>
          <w:sz w:val="24"/>
          <w:lang w:val="uk-UA"/>
        </w:rPr>
        <w:t>письмова перевірка з урахуванням специфіки предмету;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lang w:val="uk-UA"/>
        </w:rPr>
      </w:pPr>
      <w:r w:rsidRPr="00C21500">
        <w:rPr>
          <w:sz w:val="24"/>
          <w:lang w:val="uk-UA"/>
        </w:rPr>
        <w:t>експрес-контроль (тестовий);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lang w:val="uk-UA"/>
        </w:rPr>
      </w:pPr>
      <w:r w:rsidRPr="00C21500">
        <w:rPr>
          <w:sz w:val="24"/>
          <w:lang w:val="uk-UA"/>
        </w:rPr>
        <w:t>колоквіуми;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lang w:val="uk-UA"/>
        </w:rPr>
      </w:pPr>
      <w:r w:rsidRPr="00C21500">
        <w:rPr>
          <w:sz w:val="24"/>
          <w:lang w:val="uk-UA"/>
        </w:rPr>
        <w:t>консультація з метою контролю;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домашнє завдання групового чи індивідуального характеру;</w:t>
      </w:r>
    </w:p>
    <w:p w:rsidR="00C21500" w:rsidRPr="00C21500" w:rsidRDefault="00C21500" w:rsidP="00C21500">
      <w:pPr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rPr>
          <w:sz w:val="24"/>
          <w:lang w:val="uk-UA"/>
        </w:rPr>
      </w:pPr>
      <w:r w:rsidRPr="00C21500">
        <w:rPr>
          <w:sz w:val="24"/>
          <w:lang w:val="uk-UA"/>
        </w:rPr>
        <w:t>перевірки виконання самостійної роботи.</w:t>
      </w:r>
    </w:p>
    <w:p w:rsidR="0093402C" w:rsidRPr="00F1679B" w:rsidRDefault="00C21500" w:rsidP="00C21500">
      <w:pPr>
        <w:tabs>
          <w:tab w:val="left" w:pos="993"/>
        </w:tabs>
        <w:ind w:firstLine="567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 xml:space="preserve">Підсумковий (залік, екзамен) контроль проводиться </w:t>
      </w:r>
      <w:r>
        <w:rPr>
          <w:sz w:val="24"/>
          <w:lang w:val="uk-UA"/>
        </w:rPr>
        <w:t>лише</w:t>
      </w:r>
      <w:r w:rsidRPr="00C21500">
        <w:rPr>
          <w:sz w:val="24"/>
          <w:lang w:val="uk-UA"/>
        </w:rPr>
        <w:t xml:space="preserve"> за 100-бальною шкалою, з якою є узгодженими 4-бальна шкала і шкала ECTS (табл.1). Завдяки такому узгодженню шкал отримується один і той же об’єктивний результат оцінювання знань.</w:t>
      </w:r>
    </w:p>
    <w:p w:rsidR="0093402C" w:rsidRPr="00F1679B" w:rsidRDefault="0093402C" w:rsidP="00DB793A">
      <w:pPr>
        <w:widowControl w:val="0"/>
        <w:ind w:left="360"/>
        <w:jc w:val="both"/>
        <w:rPr>
          <w:sz w:val="24"/>
          <w:lang w:val="uk-UA"/>
        </w:rPr>
      </w:pPr>
    </w:p>
    <w:p w:rsidR="00D95AC6" w:rsidRDefault="00A85B5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7. </w:t>
      </w:r>
      <w:r w:rsidR="00D95AC6" w:rsidRPr="00F1679B">
        <w:rPr>
          <w:b/>
          <w:sz w:val="24"/>
          <w:lang w:val="uk-UA"/>
        </w:rPr>
        <w:t>Критерії оцінювання результатів навчання студентів</w:t>
      </w:r>
    </w:p>
    <w:p w:rsidR="00C21500" w:rsidRPr="00C21500" w:rsidRDefault="00C21500" w:rsidP="00C21500">
      <w:pPr>
        <w:ind w:firstLine="709"/>
        <w:jc w:val="center"/>
        <w:rPr>
          <w:b/>
          <w:bCs/>
          <w:sz w:val="24"/>
          <w:lang w:val="uk-UA"/>
        </w:rPr>
      </w:pPr>
      <w:r w:rsidRPr="00C21500">
        <w:rPr>
          <w:b/>
          <w:bCs/>
          <w:sz w:val="24"/>
          <w:lang w:val="uk-UA"/>
        </w:rPr>
        <w:t>7.1. Денна форма</w:t>
      </w:r>
    </w:p>
    <w:p w:rsidR="00C21500" w:rsidRPr="00C21500" w:rsidRDefault="00C21500" w:rsidP="00C21500">
      <w:pPr>
        <w:widowControl w:val="0"/>
        <w:ind w:firstLine="709"/>
        <w:jc w:val="both"/>
        <w:rPr>
          <w:bCs/>
          <w:w w:val="96"/>
          <w:sz w:val="24"/>
          <w:lang w:val="uk-UA"/>
        </w:rPr>
      </w:pPr>
      <w:r w:rsidRPr="00C21500">
        <w:rPr>
          <w:sz w:val="24"/>
          <w:lang w:val="uk-UA"/>
        </w:rPr>
        <w:t xml:space="preserve">Оцінювання здійснюється за 100 – бальною шкалою, національною – зараховано/не зараховано та шкалою </w:t>
      </w:r>
      <w:r w:rsidRPr="00C21500">
        <w:rPr>
          <w:bCs/>
          <w:w w:val="96"/>
          <w:sz w:val="24"/>
          <w:lang w:val="uk-UA"/>
        </w:rPr>
        <w:t>ЕCTS.</w:t>
      </w:r>
    </w:p>
    <w:p w:rsidR="00C21500" w:rsidRPr="00C21500" w:rsidRDefault="00C21500" w:rsidP="00C21500">
      <w:pPr>
        <w:widowControl w:val="0"/>
        <w:ind w:firstLine="709"/>
        <w:jc w:val="right"/>
        <w:rPr>
          <w:b/>
          <w:bCs/>
          <w:w w:val="96"/>
          <w:sz w:val="24"/>
          <w:lang w:val="uk-UA"/>
        </w:rPr>
      </w:pPr>
      <w:r w:rsidRPr="00C21500">
        <w:rPr>
          <w:iCs/>
          <w:sz w:val="24"/>
          <w:lang w:val="uk-UA"/>
        </w:rPr>
        <w:t>Таблиця 1</w:t>
      </w:r>
    </w:p>
    <w:p w:rsidR="00C21500" w:rsidRPr="00C21500" w:rsidRDefault="00C21500" w:rsidP="00C21500">
      <w:pPr>
        <w:ind w:firstLine="709"/>
        <w:jc w:val="center"/>
        <w:rPr>
          <w:b/>
          <w:bCs/>
          <w:sz w:val="24"/>
          <w:lang w:val="uk-UA"/>
        </w:rPr>
      </w:pPr>
      <w:r w:rsidRPr="00C21500">
        <w:rPr>
          <w:b/>
          <w:bCs/>
          <w:sz w:val="24"/>
          <w:lang w:val="uk-UA"/>
        </w:rPr>
        <w:t>Шкала оцінювання: національна та ECTS</w:t>
      </w:r>
    </w:p>
    <w:p w:rsidR="00C21500" w:rsidRPr="00C21500" w:rsidRDefault="00C21500" w:rsidP="00C21500">
      <w:pPr>
        <w:ind w:firstLine="709"/>
        <w:jc w:val="center"/>
        <w:rPr>
          <w:b/>
          <w:bCs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C21500" w:rsidRPr="00C21500" w:rsidTr="001A3EC1">
        <w:trPr>
          <w:trHeight w:val="450"/>
        </w:trPr>
        <w:tc>
          <w:tcPr>
            <w:tcW w:w="2137" w:type="dxa"/>
            <w:vMerge w:val="restart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Оцінка</w:t>
            </w:r>
            <w:r w:rsidRPr="00C21500">
              <w:rPr>
                <w:b/>
                <w:sz w:val="24"/>
                <w:lang w:val="uk-UA"/>
              </w:rPr>
              <w:t xml:space="preserve"> </w:t>
            </w:r>
            <w:r w:rsidRPr="00C21500">
              <w:rPr>
                <w:sz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C21500" w:rsidRPr="00C21500" w:rsidTr="001A3EC1">
        <w:trPr>
          <w:trHeight w:val="450"/>
        </w:trPr>
        <w:tc>
          <w:tcPr>
            <w:tcW w:w="2137" w:type="dxa"/>
            <w:vMerge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C21500" w:rsidRPr="00C21500" w:rsidRDefault="00C21500" w:rsidP="00C21500">
            <w:pPr>
              <w:ind w:right="-144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для екзамену, курсового пр</w:t>
            </w:r>
            <w:r w:rsidRPr="00C21500">
              <w:rPr>
                <w:sz w:val="24"/>
                <w:lang w:val="uk-UA"/>
              </w:rPr>
              <w:t>о</w:t>
            </w:r>
            <w:r w:rsidRPr="00C21500">
              <w:rPr>
                <w:sz w:val="24"/>
                <w:lang w:val="uk-UA"/>
              </w:rPr>
              <w:t>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для заліку</w:t>
            </w:r>
          </w:p>
        </w:tc>
      </w:tr>
      <w:tr w:rsidR="00C21500" w:rsidRPr="00C21500" w:rsidTr="001A3EC1">
        <w:tc>
          <w:tcPr>
            <w:tcW w:w="213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зараховано</w:t>
            </w:r>
          </w:p>
        </w:tc>
      </w:tr>
      <w:tr w:rsidR="00C21500" w:rsidRPr="00C21500" w:rsidTr="001A3EC1">
        <w:trPr>
          <w:trHeight w:val="194"/>
        </w:trPr>
        <w:tc>
          <w:tcPr>
            <w:tcW w:w="2137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</w:tr>
      <w:tr w:rsidR="00C21500" w:rsidRPr="00C21500" w:rsidTr="001A3EC1">
        <w:tc>
          <w:tcPr>
            <w:tcW w:w="2137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</w:tr>
      <w:tr w:rsidR="00C21500" w:rsidRPr="00C21500" w:rsidTr="001A3EC1">
        <w:tc>
          <w:tcPr>
            <w:tcW w:w="2137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</w:tr>
      <w:tr w:rsidR="00C21500" w:rsidRPr="00C21500" w:rsidTr="001A3EC1">
        <w:tc>
          <w:tcPr>
            <w:tcW w:w="2137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</w:p>
        </w:tc>
      </w:tr>
      <w:tr w:rsidR="00C21500" w:rsidRPr="00C21500" w:rsidTr="001A3EC1">
        <w:tc>
          <w:tcPr>
            <w:tcW w:w="2137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не зараховано з можл</w:t>
            </w:r>
            <w:r w:rsidRPr="00C21500">
              <w:rPr>
                <w:sz w:val="24"/>
                <w:lang w:val="uk-UA"/>
              </w:rPr>
              <w:t>и</w:t>
            </w:r>
            <w:r w:rsidRPr="00C21500">
              <w:rPr>
                <w:sz w:val="24"/>
                <w:lang w:val="uk-UA"/>
              </w:rPr>
              <w:t>вістю повторного скл</w:t>
            </w:r>
            <w:r w:rsidRPr="00C21500">
              <w:rPr>
                <w:sz w:val="24"/>
                <w:lang w:val="uk-UA"/>
              </w:rPr>
              <w:t>а</w:t>
            </w:r>
            <w:r w:rsidRPr="00C21500">
              <w:rPr>
                <w:sz w:val="24"/>
                <w:lang w:val="uk-UA"/>
              </w:rPr>
              <w:t>дання</w:t>
            </w:r>
          </w:p>
        </w:tc>
      </w:tr>
      <w:tr w:rsidR="00C21500" w:rsidRPr="00C21500" w:rsidTr="001A3EC1">
        <w:trPr>
          <w:trHeight w:val="708"/>
        </w:trPr>
        <w:tc>
          <w:tcPr>
            <w:tcW w:w="2137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C21500" w:rsidRPr="00C21500" w:rsidRDefault="00C21500" w:rsidP="00C21500">
            <w:pPr>
              <w:jc w:val="center"/>
              <w:rPr>
                <w:b/>
                <w:sz w:val="24"/>
                <w:lang w:val="uk-UA"/>
              </w:rPr>
            </w:pPr>
            <w:r w:rsidRPr="00C21500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незадовільно з обов’язковим повторним вивченням ди</w:t>
            </w:r>
            <w:r w:rsidRPr="00C21500">
              <w:rPr>
                <w:sz w:val="24"/>
                <w:lang w:val="uk-UA"/>
              </w:rPr>
              <w:t>с</w:t>
            </w:r>
            <w:r w:rsidRPr="00C21500">
              <w:rPr>
                <w:sz w:val="24"/>
                <w:lang w:val="uk-UA"/>
              </w:rPr>
              <w:t>ципліни</w:t>
            </w:r>
          </w:p>
        </w:tc>
        <w:tc>
          <w:tcPr>
            <w:tcW w:w="2694" w:type="dxa"/>
          </w:tcPr>
          <w:p w:rsidR="00C21500" w:rsidRPr="00C21500" w:rsidRDefault="00C21500" w:rsidP="00C21500">
            <w:pPr>
              <w:jc w:val="center"/>
              <w:rPr>
                <w:sz w:val="24"/>
                <w:lang w:val="uk-UA"/>
              </w:rPr>
            </w:pPr>
            <w:r w:rsidRPr="00C21500">
              <w:rPr>
                <w:sz w:val="24"/>
                <w:lang w:val="uk-UA"/>
              </w:rPr>
              <w:t>не зараховано з обов’язковим повто</w:t>
            </w:r>
            <w:r w:rsidRPr="00C21500">
              <w:rPr>
                <w:sz w:val="24"/>
                <w:lang w:val="uk-UA"/>
              </w:rPr>
              <w:t>р</w:t>
            </w:r>
            <w:r w:rsidRPr="00C21500">
              <w:rPr>
                <w:sz w:val="24"/>
                <w:lang w:val="uk-UA"/>
              </w:rPr>
              <w:t>ним вивченням дисц</w:t>
            </w:r>
            <w:r w:rsidRPr="00C21500">
              <w:rPr>
                <w:sz w:val="24"/>
                <w:lang w:val="uk-UA"/>
              </w:rPr>
              <w:t>и</w:t>
            </w:r>
            <w:r w:rsidRPr="00C21500">
              <w:rPr>
                <w:sz w:val="24"/>
                <w:lang w:val="uk-UA"/>
              </w:rPr>
              <w:t>пліни</w:t>
            </w:r>
          </w:p>
        </w:tc>
      </w:tr>
    </w:tbl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</w:p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Максимальна кількість балів за засвоєння тем з дисципліни «Агробізнес, економіка та управління виробництвом продукції тваринництва» протягом семестру становить 100:</w:t>
      </w:r>
    </w:p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100 (ПК) = 100;</w:t>
      </w:r>
    </w:p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де:</w:t>
      </w:r>
    </w:p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100 (ПК) – 100 максимальна кількість балів з поточного контролю, яку може набрати студент за семестр.</w:t>
      </w:r>
    </w:p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</w:p>
    <w:p w:rsidR="00C21500" w:rsidRPr="00C21500" w:rsidRDefault="00C21500" w:rsidP="00C21500">
      <w:pPr>
        <w:widowControl w:val="0"/>
        <w:ind w:firstLine="709"/>
        <w:jc w:val="center"/>
        <w:rPr>
          <w:b/>
          <w:sz w:val="24"/>
          <w:lang w:val="uk-UA"/>
        </w:rPr>
      </w:pPr>
      <m:oMath>
        <m:r>
          <m:rPr>
            <m:sty m:val="b"/>
          </m:rPr>
          <w:rPr>
            <w:rFonts w:ascii="Cambria Math" w:hAnsi="Cambria Math"/>
            <w:sz w:val="24"/>
            <w:lang w:val="uk-UA"/>
          </w:rPr>
          <m:t>ПК=</m:t>
        </m:r>
        <m:f>
          <m:fPr>
            <m:ctrlPr>
              <w:rPr>
                <w:rFonts w:ascii="Cambria Math" w:hAnsi="Cambria Math"/>
                <w:b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</w:rPr>
              <m:t>100</m:t>
            </m:r>
            <m:r>
              <m:rPr>
                <m:sty m:val="b"/>
              </m:rPr>
              <w:rPr>
                <w:rFonts w:ascii="Cambria Math" w:hAnsi="Cambria Math"/>
                <w:sz w:val="24"/>
                <w:lang w:val="uk-UA"/>
              </w:rPr>
              <m:t>*САЗ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  <w:sz w:val="24"/>
            <w:lang w:val="uk-UA"/>
          </w:rPr>
          <m:t>=</m:t>
        </m:r>
        <m:r>
          <m:rPr>
            <m:sty m:val="b"/>
          </m:rPr>
          <w:rPr>
            <w:rFonts w:ascii="Cambria Math" w:hAnsi="Cambria Math"/>
            <w:sz w:val="24"/>
          </w:rPr>
          <m:t>20</m:t>
        </m:r>
        <m:r>
          <m:rPr>
            <m:sty m:val="b"/>
          </m:rPr>
          <w:rPr>
            <w:rFonts w:ascii="Cambria Math" w:hAnsi="Cambria Math"/>
            <w:sz w:val="24"/>
            <w:lang w:val="uk-UA"/>
          </w:rPr>
          <m:t>*САЗ</m:t>
        </m:r>
      </m:oMath>
      <w:r w:rsidRPr="00C21500">
        <w:rPr>
          <w:b/>
          <w:sz w:val="24"/>
          <w:lang w:val="uk-UA"/>
        </w:rPr>
        <w:t xml:space="preserve"> </w:t>
      </w:r>
    </w:p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</w:p>
    <w:p w:rsidR="00C21500" w:rsidRPr="00C21500" w:rsidRDefault="00C21500" w:rsidP="00C21500">
      <w:pPr>
        <w:widowControl w:val="0"/>
        <w:ind w:firstLine="740"/>
        <w:jc w:val="both"/>
        <w:rPr>
          <w:rFonts w:eastAsia="Arial Unicode MS"/>
          <w:color w:val="000000"/>
          <w:sz w:val="24"/>
          <w:lang w:val="uk-UA" w:eastAsia="uk-UA" w:bidi="uk-UA"/>
        </w:rPr>
      </w:pPr>
      <w:r w:rsidRPr="00C21500">
        <w:rPr>
          <w:rFonts w:eastAsia="Arial Unicode MS"/>
          <w:color w:val="000000"/>
          <w:sz w:val="24"/>
          <w:lang w:val="uk-UA" w:eastAsia="uk-UA" w:bidi="uk-UA"/>
        </w:rPr>
        <w:t>Поточний контроль проводиться у формі усного опитування та письмового експрес-контролю на практичних заняттях, виступів студентів при обговоренні питань на семінарс</w:t>
      </w:r>
      <w:r w:rsidRPr="00C21500">
        <w:rPr>
          <w:rFonts w:eastAsia="Arial Unicode MS"/>
          <w:color w:val="000000"/>
          <w:sz w:val="24"/>
          <w:lang w:val="uk-UA" w:eastAsia="uk-UA" w:bidi="uk-UA"/>
        </w:rPr>
        <w:t>ь</w:t>
      </w:r>
      <w:r w:rsidRPr="00C21500">
        <w:rPr>
          <w:rFonts w:eastAsia="Arial Unicode MS"/>
          <w:color w:val="000000"/>
          <w:sz w:val="24"/>
          <w:lang w:val="uk-UA" w:eastAsia="uk-UA" w:bidi="uk-UA"/>
        </w:rPr>
        <w:t xml:space="preserve">ких заняттях, комп’ютерного тестування. </w:t>
      </w:r>
    </w:p>
    <w:p w:rsidR="00C21500" w:rsidRPr="00C21500" w:rsidRDefault="00C21500" w:rsidP="00C21500">
      <w:pPr>
        <w:widowControl w:val="0"/>
        <w:ind w:firstLine="740"/>
        <w:jc w:val="both"/>
        <w:rPr>
          <w:rFonts w:eastAsia="Arial Unicode MS"/>
          <w:color w:val="000000"/>
          <w:sz w:val="24"/>
          <w:lang w:val="uk-UA" w:eastAsia="uk-UA" w:bidi="uk-UA"/>
        </w:rPr>
      </w:pPr>
    </w:p>
    <w:p w:rsidR="00C21500" w:rsidRPr="00C21500" w:rsidRDefault="00C21500" w:rsidP="00C21500">
      <w:pPr>
        <w:widowControl w:val="0"/>
        <w:jc w:val="center"/>
        <w:rPr>
          <w:b/>
          <w:bCs/>
          <w:color w:val="000000"/>
          <w:sz w:val="24"/>
          <w:lang w:val="uk-UA" w:eastAsia="uk-UA" w:bidi="uk-UA"/>
        </w:rPr>
      </w:pPr>
      <w:r w:rsidRPr="00C21500">
        <w:rPr>
          <w:b/>
          <w:bCs/>
          <w:color w:val="000000"/>
          <w:sz w:val="24"/>
          <w:lang w:val="uk-UA" w:eastAsia="uk-UA" w:bidi="uk-UA"/>
        </w:rPr>
        <w:t>Критерії поточного оцінювання знань студентів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0"/>
        <w:gridCol w:w="7943"/>
      </w:tblGrid>
      <w:tr w:rsidR="00C21500" w:rsidRPr="00C21500" w:rsidTr="001A3EC1">
        <w:trPr>
          <w:trHeight w:val="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1500" w:rsidRPr="00C21500" w:rsidRDefault="00C21500" w:rsidP="00C2150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Оцінка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500" w:rsidRPr="00C21500" w:rsidRDefault="00C21500" w:rsidP="00C2150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Критерії оцінювання</w:t>
            </w:r>
          </w:p>
        </w:tc>
      </w:tr>
      <w:tr w:rsidR="00C21500" w:rsidRPr="00B25906" w:rsidTr="001A3EC1">
        <w:trPr>
          <w:trHeight w:val="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1500" w:rsidRPr="00C21500" w:rsidRDefault="00C21500" w:rsidP="00C2150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5 ("відмінно")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21500" w:rsidRPr="00C21500" w:rsidRDefault="00C21500" w:rsidP="00C2150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В повному обсязі володіє навчальним матеріалом, вільно самостійно та а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р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гументовано його викладає під час усних виступів та письмових відповідей, глибоко та всебічно розкриває зміст теоретичних питань та практи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ч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них/розрахункових завдань, використовуючи при цьому нормативну, обов’язкову та додаткову літературу. Правильно вирішив усі завдання. Ст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у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дент здатен виділяти суттєві ознаки вивченого за допомогою операцій си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н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тезу, аналізу, виявляти причинно- наслідкові зв’язки, формувати висновки і узагальнення, вільно оперувати фактами і відомостями.</w:t>
            </w:r>
          </w:p>
        </w:tc>
      </w:tr>
      <w:tr w:rsidR="00C21500" w:rsidRPr="00B25906" w:rsidTr="001A3EC1">
        <w:trPr>
          <w:trHeight w:val="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1500" w:rsidRPr="00C21500" w:rsidRDefault="00C21500" w:rsidP="00C2150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4 ("добре")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21500" w:rsidRPr="00C21500" w:rsidRDefault="00C21500" w:rsidP="00C2150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Достатньо повно володіє навчальним матеріалом, обґрунтовано його викл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дає під час усних виступів та письмових відповідей, в основному розкриває зміст теоретичних питань та практичних завдань, використовуючи при ць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му нормативну та обов’язкову літературу. Але при викладанні деяких п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тань не вистачає достатньої глибини та аргументації, допускаються при цьому окремі несуттєві неточності та незначні помилки. Правильно вирішив більшість розрахункових/тестових завдань. Студент здатен виділяти суттєві ознаки вивченого за допомогою операцій синтезу, аналізу, виявляти пр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чинно- наслідкові зв’язки, у яких можуть бути окремі несуттєві помилки, формувати висновки і узагальнення, вільно оперувати фактами та відомо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с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тями.</w:t>
            </w:r>
          </w:p>
        </w:tc>
      </w:tr>
      <w:tr w:rsidR="00C21500" w:rsidRPr="00B25906" w:rsidTr="001A3EC1">
        <w:trPr>
          <w:trHeight w:val="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1500" w:rsidRPr="00C21500" w:rsidRDefault="00C21500" w:rsidP="00C2150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3 ("задовільно")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500" w:rsidRPr="00C21500" w:rsidRDefault="00C21500" w:rsidP="00C2150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В цілому володіє навчальним матеріалом, викладає його основний зміст під час усних виступів та письмових розрахунків, але без глибокого всебічного аналізу, обґрунтування та аргументації, допускаючи при цьому окремі су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т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тєві неточності та помилки.</w:t>
            </w:r>
          </w:p>
        </w:tc>
      </w:tr>
      <w:tr w:rsidR="00C21500" w:rsidRPr="00B25906" w:rsidTr="001A3EC1">
        <w:trPr>
          <w:trHeight w:val="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1500" w:rsidRPr="00C21500" w:rsidRDefault="00C21500" w:rsidP="00C21500">
            <w:pPr>
              <w:widowControl w:val="0"/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2 ("незадовільно")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500" w:rsidRPr="00C21500" w:rsidRDefault="00C21500" w:rsidP="00C21500">
            <w:pPr>
              <w:widowControl w:val="0"/>
              <w:jc w:val="both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Не в повному обсязі володіє навчальним матеріалом. Фрагментарно, пове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р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хово (без аргументації та обґрунтування) викладає його під час усних вист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у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пів та письмових розрахунків, недостатньо розкриває зміст теоретичних п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тань та практичних завдань, допускаючи </w:t>
            </w:r>
            <w:r w:rsidRPr="00C21500">
              <w:rPr>
                <w:rFonts w:eastAsia="Arial Unicode MS"/>
                <w:color w:val="000000"/>
                <w:sz w:val="24"/>
                <w:lang w:val="uk-UA" w:bidi="ru-RU"/>
              </w:rPr>
              <w:t xml:space="preserve">при 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цьому суттєві неточності, пр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вильно вирішив окремі розрахункові/тестові завдання. Безсистемне відд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і</w:t>
            </w:r>
            <w:r w:rsidRPr="00C21500">
              <w:rPr>
                <w:rFonts w:eastAsia="Arial Unicode MS"/>
                <w:color w:val="000000"/>
                <w:sz w:val="24"/>
                <w:lang w:val="uk-UA" w:eastAsia="uk-UA" w:bidi="uk-UA"/>
              </w:rPr>
              <w:t>лення випадкових ознак вивченого; невміння робити найпростіші операції аналізу і синтезу; робити узагальнення, висновки.</w:t>
            </w:r>
          </w:p>
        </w:tc>
      </w:tr>
    </w:tbl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</w:p>
    <w:p w:rsidR="00C21500" w:rsidRPr="00C21500" w:rsidRDefault="00C21500" w:rsidP="00C21500">
      <w:pPr>
        <w:widowControl w:val="0"/>
        <w:ind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Бал з поточного контролю може бути змінений за рахунок заохочувальних балів:</w:t>
      </w:r>
    </w:p>
    <w:p w:rsidR="00C21500" w:rsidRPr="00C21500" w:rsidRDefault="00C21500" w:rsidP="00C21500">
      <w:pPr>
        <w:pStyle w:val="a5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 xml:space="preserve">студентам, які не мають пропусків занять протягом семестру (додається 2 бали); </w:t>
      </w:r>
    </w:p>
    <w:p w:rsidR="00C21500" w:rsidRPr="00C21500" w:rsidRDefault="00C21500" w:rsidP="00C21500">
      <w:pPr>
        <w:pStyle w:val="a5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>за участь в університетських студентських олімпіадах, наукових конференціях (д</w:t>
      </w:r>
      <w:r w:rsidRPr="00C21500">
        <w:rPr>
          <w:sz w:val="24"/>
          <w:lang w:val="uk-UA"/>
        </w:rPr>
        <w:t>о</w:t>
      </w:r>
      <w:r w:rsidRPr="00C21500">
        <w:rPr>
          <w:sz w:val="24"/>
          <w:lang w:val="uk-UA"/>
        </w:rPr>
        <w:t xml:space="preserve">дається 2 бали), на міжвузівському рівні (додається 5 балів); </w:t>
      </w:r>
    </w:p>
    <w:p w:rsidR="00C21500" w:rsidRPr="00C21500" w:rsidRDefault="00C21500" w:rsidP="00C21500">
      <w:pPr>
        <w:pStyle w:val="a5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C21500">
        <w:rPr>
          <w:sz w:val="24"/>
          <w:lang w:val="uk-UA"/>
        </w:rPr>
        <w:t xml:space="preserve">за інші види навчально-дослідної роботи бали додаються за рішенням кафедри. </w:t>
      </w:r>
    </w:p>
    <w:p w:rsidR="00C21500" w:rsidRPr="00C21500" w:rsidRDefault="00C21500" w:rsidP="00C21500">
      <w:pPr>
        <w:jc w:val="center"/>
        <w:rPr>
          <w:b/>
          <w:sz w:val="24"/>
          <w:lang w:val="uk-UA"/>
        </w:rPr>
      </w:pPr>
      <w:r w:rsidRPr="00C21500">
        <w:rPr>
          <w:b/>
          <w:sz w:val="24"/>
          <w:lang w:val="uk-UA"/>
        </w:rPr>
        <w:t>7.2. Заочна форма</w:t>
      </w:r>
    </w:p>
    <w:p w:rsidR="00C21500" w:rsidRPr="00C21500" w:rsidRDefault="00C21500" w:rsidP="00C21500">
      <w:pPr>
        <w:pStyle w:val="CM5"/>
        <w:spacing w:line="276" w:lineRule="auto"/>
        <w:ind w:firstLine="709"/>
        <w:jc w:val="both"/>
        <w:rPr>
          <w:b/>
          <w:i/>
          <w:lang w:val="uk-UA"/>
        </w:rPr>
      </w:pPr>
      <w:r w:rsidRPr="00C21500">
        <w:rPr>
          <w:lang w:val="uk-UA"/>
        </w:rPr>
        <w:t>Розподіл балів для студентів заочної форми є таким</w:t>
      </w:r>
      <w:r w:rsidRPr="00C21500">
        <w:rPr>
          <w:b/>
          <w:i/>
          <w:lang w:val="uk-UA"/>
        </w:rPr>
        <w:t xml:space="preserve">: </w:t>
      </w:r>
    </w:p>
    <w:p w:rsidR="00C21500" w:rsidRPr="00C21500" w:rsidRDefault="00C21500" w:rsidP="00C21500">
      <w:pPr>
        <w:pStyle w:val="Default"/>
        <w:spacing w:line="276" w:lineRule="auto"/>
        <w:jc w:val="center"/>
        <w:rPr>
          <w:b/>
          <w:color w:val="auto"/>
          <w:lang w:val="uk-UA"/>
        </w:rPr>
      </w:pPr>
      <w:r w:rsidRPr="00C21500">
        <w:rPr>
          <w:b/>
          <w:color w:val="auto"/>
          <w:lang w:val="uk-UA"/>
        </w:rPr>
        <w:t>30 (ПК) + 70 (ТСР) = 100</w:t>
      </w:r>
    </w:p>
    <w:p w:rsidR="00C21500" w:rsidRPr="00C21500" w:rsidRDefault="00C21500" w:rsidP="00C21500">
      <w:pPr>
        <w:pStyle w:val="Default"/>
        <w:spacing w:line="276" w:lineRule="auto"/>
        <w:ind w:firstLine="709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де, </w:t>
      </w:r>
    </w:p>
    <w:p w:rsidR="00C21500" w:rsidRPr="00C21500" w:rsidRDefault="00C21500" w:rsidP="00C21500">
      <w:pPr>
        <w:pStyle w:val="CM5"/>
        <w:spacing w:line="276" w:lineRule="auto"/>
        <w:ind w:firstLine="709"/>
        <w:jc w:val="both"/>
        <w:rPr>
          <w:lang w:val="uk-UA"/>
        </w:rPr>
      </w:pPr>
      <w:r w:rsidRPr="00C21500">
        <w:rPr>
          <w:b/>
          <w:i/>
          <w:lang w:val="uk-UA"/>
        </w:rPr>
        <w:t>30 (ПК)</w:t>
      </w:r>
      <w:r w:rsidRPr="00C21500">
        <w:rPr>
          <w:lang w:val="uk-UA"/>
        </w:rPr>
        <w:t xml:space="preserve"> – 30 максимальних балів з поточного контролю (ПК), які може набрати ст</w:t>
      </w:r>
      <w:r w:rsidRPr="00C21500">
        <w:rPr>
          <w:lang w:val="uk-UA"/>
        </w:rPr>
        <w:t>у</w:t>
      </w:r>
      <w:r w:rsidRPr="00C21500">
        <w:rPr>
          <w:lang w:val="uk-UA"/>
        </w:rPr>
        <w:t xml:space="preserve">дент під час </w:t>
      </w:r>
      <w:proofErr w:type="spellStart"/>
      <w:r w:rsidRPr="00C21500">
        <w:rPr>
          <w:lang w:val="uk-UA"/>
        </w:rPr>
        <w:t>настановчої</w:t>
      </w:r>
      <w:proofErr w:type="spellEnd"/>
      <w:r w:rsidRPr="00C21500">
        <w:rPr>
          <w:lang w:val="uk-UA"/>
        </w:rPr>
        <w:t xml:space="preserve"> та лабораторно-екзаменаційної сесії. </w:t>
      </w:r>
    </w:p>
    <w:p w:rsidR="00C21500" w:rsidRPr="00C21500" w:rsidRDefault="00C21500" w:rsidP="00C21500">
      <w:pPr>
        <w:ind w:firstLine="709"/>
        <w:jc w:val="both"/>
        <w:rPr>
          <w:sz w:val="24"/>
          <w:lang w:val="uk-UA"/>
        </w:rPr>
      </w:pPr>
      <w:r w:rsidRPr="00C21500">
        <w:rPr>
          <w:b/>
          <w:i/>
          <w:sz w:val="24"/>
          <w:lang w:val="uk-UA"/>
        </w:rPr>
        <w:t>70 (ТСР)</w:t>
      </w:r>
      <w:r w:rsidRPr="00C21500">
        <w:rPr>
          <w:b/>
          <w:sz w:val="24"/>
          <w:lang w:val="uk-UA"/>
        </w:rPr>
        <w:t xml:space="preserve"> </w:t>
      </w:r>
      <w:r w:rsidRPr="00C21500">
        <w:rPr>
          <w:sz w:val="24"/>
          <w:lang w:val="uk-UA"/>
        </w:rPr>
        <w:t>– бали</w:t>
      </w:r>
      <w:r w:rsidRPr="00C21500">
        <w:rPr>
          <w:b/>
          <w:sz w:val="24"/>
          <w:lang w:val="uk-UA"/>
        </w:rPr>
        <w:t xml:space="preserve"> </w:t>
      </w:r>
      <w:r w:rsidRPr="00C21500">
        <w:rPr>
          <w:sz w:val="24"/>
          <w:lang w:val="uk-UA"/>
        </w:rPr>
        <w:t>за виконання тематичної самостійної роботи у міжсесійний період за програмою курсу.</w:t>
      </w:r>
    </w:p>
    <w:p w:rsidR="00C21500" w:rsidRPr="00F1679B" w:rsidRDefault="00C21500" w:rsidP="00DB793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700C30" w:rsidRPr="00F1679B" w:rsidRDefault="000F1F0D" w:rsidP="00DB793A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="00A85B50" w:rsidRPr="00F1679B">
        <w:rPr>
          <w:b/>
          <w:sz w:val="24"/>
          <w:lang w:val="uk-UA"/>
        </w:rPr>
        <w:t xml:space="preserve">. </w:t>
      </w:r>
      <w:r w:rsidR="00700C30" w:rsidRPr="00F1679B">
        <w:rPr>
          <w:b/>
          <w:sz w:val="24"/>
          <w:lang w:val="uk-UA"/>
        </w:rPr>
        <w:t>Навчально-методичне забезпечення</w:t>
      </w:r>
    </w:p>
    <w:p w:rsidR="0088752F" w:rsidRPr="0088752F" w:rsidRDefault="0088752F" w:rsidP="0088752F">
      <w:pPr>
        <w:pStyle w:val="a5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 w:rsidRPr="0088752F">
        <w:rPr>
          <w:sz w:val="24"/>
          <w:lang w:val="uk-UA"/>
        </w:rPr>
        <w:t>Інтерактивний комплекс навчально-методичного забезпечення дисципліни;</w:t>
      </w:r>
    </w:p>
    <w:p w:rsidR="0088752F" w:rsidRPr="0088752F" w:rsidRDefault="0088752F" w:rsidP="0088752F">
      <w:pPr>
        <w:pStyle w:val="a5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 w:rsidRPr="0088752F">
        <w:rPr>
          <w:sz w:val="24"/>
          <w:lang w:val="uk-UA"/>
        </w:rPr>
        <w:t>Конспект лекцій на паперовому та електронному носіях;</w:t>
      </w:r>
    </w:p>
    <w:p w:rsidR="007971E5" w:rsidRPr="0088752F" w:rsidRDefault="0088752F" w:rsidP="0088752F">
      <w:pPr>
        <w:pStyle w:val="31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567"/>
        <w:rPr>
          <w:sz w:val="24"/>
          <w:szCs w:val="24"/>
          <w:lang w:val="uk-UA"/>
        </w:rPr>
      </w:pPr>
      <w:r w:rsidRPr="0088752F">
        <w:rPr>
          <w:sz w:val="24"/>
          <w:szCs w:val="24"/>
          <w:lang w:val="uk-UA"/>
        </w:rPr>
        <w:t>Друкований роздатковий матеріал.</w:t>
      </w:r>
    </w:p>
    <w:p w:rsidR="0088752F" w:rsidRDefault="0088752F" w:rsidP="00DB793A">
      <w:pPr>
        <w:widowControl w:val="0"/>
        <w:jc w:val="center"/>
        <w:rPr>
          <w:b/>
          <w:sz w:val="24"/>
          <w:lang w:val="uk-UA"/>
        </w:rPr>
      </w:pPr>
    </w:p>
    <w:p w:rsidR="00700C30" w:rsidRPr="00F1679B" w:rsidRDefault="000F1F0D" w:rsidP="00DB793A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9</w:t>
      </w:r>
      <w:r w:rsidR="00C71AA2" w:rsidRPr="00F1679B">
        <w:rPr>
          <w:b/>
          <w:sz w:val="24"/>
          <w:lang w:val="uk-UA"/>
        </w:rPr>
        <w:t xml:space="preserve">. </w:t>
      </w:r>
      <w:r w:rsidR="00700C30" w:rsidRPr="00F1679B">
        <w:rPr>
          <w:b/>
          <w:sz w:val="24"/>
          <w:lang w:val="uk-UA"/>
        </w:rPr>
        <w:t>Рекомендована література</w:t>
      </w:r>
    </w:p>
    <w:p w:rsidR="0045150F" w:rsidRPr="0045150F" w:rsidRDefault="0045150F" w:rsidP="0045150F">
      <w:pPr>
        <w:ind w:left="360"/>
        <w:jc w:val="center"/>
        <w:rPr>
          <w:b/>
          <w:color w:val="000000"/>
          <w:sz w:val="24"/>
        </w:rPr>
      </w:pPr>
      <w:r w:rsidRPr="0045150F">
        <w:rPr>
          <w:b/>
          <w:color w:val="000000"/>
          <w:sz w:val="24"/>
        </w:rPr>
        <w:t>Нормативно-</w:t>
      </w:r>
      <w:proofErr w:type="spellStart"/>
      <w:r w:rsidRPr="0045150F">
        <w:rPr>
          <w:b/>
          <w:color w:val="000000"/>
          <w:sz w:val="24"/>
        </w:rPr>
        <w:t>правові</w:t>
      </w:r>
      <w:proofErr w:type="spellEnd"/>
      <w:r w:rsidRPr="0045150F">
        <w:rPr>
          <w:b/>
          <w:color w:val="000000"/>
          <w:sz w:val="24"/>
        </w:rPr>
        <w:t xml:space="preserve"> </w:t>
      </w:r>
      <w:proofErr w:type="spellStart"/>
      <w:r w:rsidRPr="0045150F">
        <w:rPr>
          <w:b/>
          <w:color w:val="000000"/>
          <w:sz w:val="24"/>
        </w:rPr>
        <w:t>акти</w:t>
      </w:r>
      <w:proofErr w:type="spellEnd"/>
    </w:p>
    <w:p w:rsidR="0045150F" w:rsidRPr="0045150F" w:rsidRDefault="0045150F" w:rsidP="0045150F">
      <w:pPr>
        <w:widowControl w:val="0"/>
        <w:numPr>
          <w:ilvl w:val="0"/>
          <w:numId w:val="17"/>
        </w:numPr>
        <w:jc w:val="both"/>
        <w:rPr>
          <w:sz w:val="24"/>
        </w:rPr>
      </w:pPr>
      <w:bookmarkStart w:id="1" w:name="_Ref91237399"/>
      <w:proofErr w:type="spellStart"/>
      <w:r w:rsidRPr="0045150F">
        <w:rPr>
          <w:sz w:val="24"/>
        </w:rPr>
        <w:t>Конституція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 № 254к/96-ВР </w:t>
      </w:r>
      <w:proofErr w:type="spellStart"/>
      <w:r w:rsidRPr="0045150F">
        <w:rPr>
          <w:sz w:val="24"/>
        </w:rPr>
        <w:t>від</w:t>
      </w:r>
      <w:proofErr w:type="spellEnd"/>
      <w:r w:rsidRPr="0045150F">
        <w:rPr>
          <w:sz w:val="24"/>
        </w:rPr>
        <w:t xml:space="preserve"> 28.06.1996  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 ресурс].  –  Режим  д</w:t>
      </w:r>
      <w:r w:rsidRPr="0045150F">
        <w:rPr>
          <w:sz w:val="24"/>
        </w:rPr>
        <w:t>о</w:t>
      </w:r>
      <w:r w:rsidRPr="0045150F">
        <w:rPr>
          <w:sz w:val="24"/>
        </w:rPr>
        <w:t xml:space="preserve">ступу:  </w:t>
      </w:r>
      <w:hyperlink r:id="rId11" w:history="1">
        <w:r w:rsidRPr="0045150F">
          <w:rPr>
            <w:rStyle w:val="ad"/>
            <w:sz w:val="24"/>
          </w:rPr>
          <w:t>http://zakon2.rada.gov.ua/laws/show/254к/96-вр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jc w:val="both"/>
        <w:rPr>
          <w:sz w:val="24"/>
        </w:rPr>
      </w:pPr>
      <w:proofErr w:type="spellStart"/>
      <w:r w:rsidRPr="0045150F">
        <w:rPr>
          <w:sz w:val="24"/>
        </w:rPr>
        <w:t>Господарський</w:t>
      </w:r>
      <w:proofErr w:type="spellEnd"/>
      <w:r w:rsidRPr="0045150F">
        <w:rPr>
          <w:sz w:val="24"/>
        </w:rPr>
        <w:t xml:space="preserve">  кодекс 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  №436-IV  від16  </w:t>
      </w:r>
      <w:proofErr w:type="spellStart"/>
      <w:r w:rsidRPr="0045150F">
        <w:rPr>
          <w:sz w:val="24"/>
        </w:rPr>
        <w:t>січня</w:t>
      </w:r>
      <w:proofErr w:type="spellEnd"/>
      <w:r w:rsidRPr="0045150F">
        <w:rPr>
          <w:sz w:val="24"/>
        </w:rPr>
        <w:t xml:space="preserve"> 2003 р. 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ресурс].  Режим доступу: </w:t>
      </w:r>
      <w:hyperlink r:id="rId12" w:history="1">
        <w:r w:rsidRPr="0045150F">
          <w:rPr>
            <w:rStyle w:val="ad"/>
            <w:sz w:val="24"/>
          </w:rPr>
          <w:t>www.zakon.rada.gov.ua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jc w:val="both"/>
        <w:rPr>
          <w:sz w:val="24"/>
        </w:rPr>
      </w:pPr>
      <w:r w:rsidRPr="0045150F">
        <w:rPr>
          <w:sz w:val="24"/>
        </w:rPr>
        <w:t xml:space="preserve">Закон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 «Про </w:t>
      </w:r>
      <w:proofErr w:type="spellStart"/>
      <w:r w:rsidRPr="0045150F">
        <w:rPr>
          <w:sz w:val="24"/>
        </w:rPr>
        <w:t>основи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національної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безпеки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» </w:t>
      </w:r>
      <w:proofErr w:type="spellStart"/>
      <w:r w:rsidRPr="0045150F">
        <w:rPr>
          <w:sz w:val="24"/>
        </w:rPr>
        <w:t>від</w:t>
      </w:r>
      <w:proofErr w:type="spellEnd"/>
      <w:r w:rsidRPr="0045150F">
        <w:rPr>
          <w:sz w:val="24"/>
        </w:rPr>
        <w:t xml:space="preserve"> 19.06. 2003 р. №964-IV[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ресурс] / </w:t>
      </w:r>
      <w:proofErr w:type="spellStart"/>
      <w:r w:rsidRPr="0045150F">
        <w:rPr>
          <w:sz w:val="24"/>
        </w:rPr>
        <w:t>Офіційний</w:t>
      </w:r>
      <w:proofErr w:type="spellEnd"/>
      <w:r w:rsidRPr="0045150F">
        <w:rPr>
          <w:sz w:val="24"/>
        </w:rPr>
        <w:t xml:space="preserve"> сайт </w:t>
      </w:r>
      <w:proofErr w:type="spellStart"/>
      <w:r w:rsidRPr="0045150F">
        <w:rPr>
          <w:sz w:val="24"/>
        </w:rPr>
        <w:t>Верховно</w:t>
      </w:r>
      <w:proofErr w:type="gramStart"/>
      <w:r w:rsidRPr="0045150F">
        <w:rPr>
          <w:sz w:val="24"/>
        </w:rPr>
        <w:t>ї</w:t>
      </w:r>
      <w:proofErr w:type="spellEnd"/>
      <w:r w:rsidRPr="0045150F">
        <w:rPr>
          <w:sz w:val="24"/>
        </w:rPr>
        <w:t xml:space="preserve"> Р</w:t>
      </w:r>
      <w:proofErr w:type="gramEnd"/>
      <w:r w:rsidRPr="0045150F">
        <w:rPr>
          <w:sz w:val="24"/>
        </w:rPr>
        <w:t xml:space="preserve">ади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. – Режим доступу: </w:t>
      </w:r>
      <w:hyperlink r:id="rId13" w:history="1">
        <w:r w:rsidRPr="0045150F">
          <w:rPr>
            <w:rStyle w:val="ad"/>
            <w:sz w:val="24"/>
          </w:rPr>
          <w:t>http://zakon3.rada.gov.ua/laws/show/964-15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jc w:val="both"/>
        <w:rPr>
          <w:sz w:val="24"/>
        </w:rPr>
      </w:pPr>
      <w:r w:rsidRPr="0045150F">
        <w:rPr>
          <w:sz w:val="24"/>
        </w:rPr>
        <w:t xml:space="preserve">Про Раду </w:t>
      </w:r>
      <w:proofErr w:type="spellStart"/>
      <w:r w:rsidRPr="0045150F">
        <w:rPr>
          <w:sz w:val="24"/>
        </w:rPr>
        <w:t>національної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безпеки</w:t>
      </w:r>
      <w:proofErr w:type="spellEnd"/>
      <w:r w:rsidRPr="0045150F">
        <w:rPr>
          <w:sz w:val="24"/>
        </w:rPr>
        <w:t xml:space="preserve"> і оборони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: Закон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 № 183/98–ВР </w:t>
      </w:r>
      <w:proofErr w:type="spellStart"/>
      <w:r w:rsidRPr="0045150F">
        <w:rPr>
          <w:sz w:val="24"/>
        </w:rPr>
        <w:t>від</w:t>
      </w:r>
      <w:proofErr w:type="spellEnd"/>
      <w:r w:rsidRPr="0045150F">
        <w:rPr>
          <w:sz w:val="24"/>
        </w:rPr>
        <w:t xml:space="preserve"> 05.03.1998, </w:t>
      </w:r>
      <w:proofErr w:type="spellStart"/>
      <w:r w:rsidRPr="0045150F">
        <w:rPr>
          <w:sz w:val="24"/>
        </w:rPr>
        <w:t>зі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змінами</w:t>
      </w:r>
      <w:proofErr w:type="spellEnd"/>
      <w:r w:rsidRPr="0045150F">
        <w:rPr>
          <w:sz w:val="24"/>
        </w:rPr>
        <w:t xml:space="preserve"> і </w:t>
      </w:r>
      <w:proofErr w:type="spellStart"/>
      <w:r w:rsidRPr="0045150F">
        <w:rPr>
          <w:sz w:val="24"/>
        </w:rPr>
        <w:t>доповненнями</w:t>
      </w:r>
      <w:proofErr w:type="spellEnd"/>
      <w:r w:rsidRPr="0045150F">
        <w:rPr>
          <w:sz w:val="24"/>
        </w:rPr>
        <w:t xml:space="preserve"> 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ресурс]. – Режим доступу: </w:t>
      </w:r>
      <w:hyperlink r:id="rId14" w:history="1">
        <w:r w:rsidRPr="0045150F">
          <w:rPr>
            <w:rStyle w:val="ad"/>
            <w:sz w:val="24"/>
          </w:rPr>
          <w:t>http://zakon2.rada.gov.ua/laws/show/183/98-вр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jc w:val="both"/>
        <w:rPr>
          <w:sz w:val="24"/>
        </w:rPr>
      </w:pPr>
      <w:r w:rsidRPr="0045150F">
        <w:rPr>
          <w:sz w:val="24"/>
        </w:rPr>
        <w:t xml:space="preserve">Указ  Президента 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  «</w:t>
      </w:r>
      <w:r w:rsidRPr="0045150F">
        <w:rPr>
          <w:bCs/>
          <w:sz w:val="24"/>
        </w:rPr>
        <w:t xml:space="preserve">Про </w:t>
      </w:r>
      <w:proofErr w:type="spellStart"/>
      <w:r w:rsidRPr="0045150F">
        <w:rPr>
          <w:bCs/>
          <w:sz w:val="24"/>
        </w:rPr>
        <w:t>рішення</w:t>
      </w:r>
      <w:proofErr w:type="spellEnd"/>
      <w:proofErr w:type="gramStart"/>
      <w:r w:rsidRPr="0045150F">
        <w:rPr>
          <w:bCs/>
          <w:sz w:val="24"/>
        </w:rPr>
        <w:t xml:space="preserve"> Р</w:t>
      </w:r>
      <w:proofErr w:type="gramEnd"/>
      <w:r w:rsidRPr="0045150F">
        <w:rPr>
          <w:bCs/>
          <w:sz w:val="24"/>
        </w:rPr>
        <w:t xml:space="preserve">ади </w:t>
      </w:r>
      <w:proofErr w:type="spellStart"/>
      <w:r w:rsidRPr="0045150F">
        <w:rPr>
          <w:bCs/>
          <w:sz w:val="24"/>
        </w:rPr>
        <w:t>національної</w:t>
      </w:r>
      <w:proofErr w:type="spellEnd"/>
      <w:r w:rsidRPr="0045150F">
        <w:rPr>
          <w:bCs/>
          <w:sz w:val="24"/>
        </w:rPr>
        <w:t xml:space="preserve"> </w:t>
      </w:r>
      <w:proofErr w:type="spellStart"/>
      <w:r w:rsidRPr="0045150F">
        <w:rPr>
          <w:bCs/>
          <w:sz w:val="24"/>
        </w:rPr>
        <w:t>безпеки</w:t>
      </w:r>
      <w:proofErr w:type="spellEnd"/>
      <w:r w:rsidRPr="0045150F">
        <w:rPr>
          <w:bCs/>
          <w:sz w:val="24"/>
        </w:rPr>
        <w:t xml:space="preserve"> і оборони </w:t>
      </w:r>
      <w:proofErr w:type="spellStart"/>
      <w:r w:rsidRPr="0045150F">
        <w:rPr>
          <w:bCs/>
          <w:sz w:val="24"/>
        </w:rPr>
        <w:t>України</w:t>
      </w:r>
      <w:proofErr w:type="spellEnd"/>
      <w:r w:rsidRPr="0045150F">
        <w:rPr>
          <w:bCs/>
          <w:sz w:val="24"/>
        </w:rPr>
        <w:t xml:space="preserve"> </w:t>
      </w:r>
      <w:proofErr w:type="spellStart"/>
      <w:r w:rsidRPr="0045150F">
        <w:rPr>
          <w:bCs/>
          <w:sz w:val="24"/>
        </w:rPr>
        <w:t>від</w:t>
      </w:r>
      <w:proofErr w:type="spellEnd"/>
      <w:r w:rsidRPr="0045150F">
        <w:rPr>
          <w:bCs/>
          <w:sz w:val="24"/>
        </w:rPr>
        <w:t xml:space="preserve"> 6 </w:t>
      </w:r>
      <w:proofErr w:type="spellStart"/>
      <w:r w:rsidRPr="0045150F">
        <w:rPr>
          <w:bCs/>
          <w:sz w:val="24"/>
        </w:rPr>
        <w:t>травня</w:t>
      </w:r>
      <w:proofErr w:type="spellEnd"/>
      <w:r w:rsidRPr="0045150F">
        <w:rPr>
          <w:bCs/>
          <w:sz w:val="24"/>
        </w:rPr>
        <w:t xml:space="preserve"> 2015 року "Про </w:t>
      </w:r>
      <w:proofErr w:type="spellStart"/>
      <w:r w:rsidRPr="0045150F">
        <w:rPr>
          <w:bCs/>
          <w:sz w:val="24"/>
        </w:rPr>
        <w:t>Стратегію</w:t>
      </w:r>
      <w:proofErr w:type="spellEnd"/>
      <w:r w:rsidRPr="0045150F">
        <w:rPr>
          <w:bCs/>
          <w:sz w:val="24"/>
        </w:rPr>
        <w:t xml:space="preserve"> </w:t>
      </w:r>
      <w:proofErr w:type="spellStart"/>
      <w:r w:rsidRPr="0045150F">
        <w:rPr>
          <w:bCs/>
          <w:sz w:val="24"/>
        </w:rPr>
        <w:t>національної</w:t>
      </w:r>
      <w:proofErr w:type="spellEnd"/>
      <w:r w:rsidRPr="0045150F">
        <w:rPr>
          <w:bCs/>
          <w:sz w:val="24"/>
        </w:rPr>
        <w:t xml:space="preserve"> </w:t>
      </w:r>
      <w:proofErr w:type="spellStart"/>
      <w:r w:rsidRPr="0045150F">
        <w:rPr>
          <w:bCs/>
          <w:sz w:val="24"/>
        </w:rPr>
        <w:t>безпеки</w:t>
      </w:r>
      <w:proofErr w:type="spellEnd"/>
      <w:r w:rsidRPr="0045150F">
        <w:rPr>
          <w:bCs/>
          <w:sz w:val="24"/>
        </w:rPr>
        <w:t xml:space="preserve"> </w:t>
      </w:r>
      <w:proofErr w:type="spellStart"/>
      <w:r w:rsidRPr="0045150F">
        <w:rPr>
          <w:bCs/>
          <w:sz w:val="24"/>
        </w:rPr>
        <w:t>України</w:t>
      </w:r>
      <w:proofErr w:type="spellEnd"/>
      <w:r w:rsidRPr="0045150F">
        <w:rPr>
          <w:bCs/>
          <w:sz w:val="24"/>
        </w:rPr>
        <w:t>"</w:t>
      </w:r>
      <w:r w:rsidRPr="0045150F">
        <w:rPr>
          <w:sz w:val="24"/>
        </w:rPr>
        <w:t xml:space="preserve">»  </w:t>
      </w:r>
      <w:proofErr w:type="spellStart"/>
      <w:r w:rsidRPr="0045150F">
        <w:rPr>
          <w:sz w:val="24"/>
        </w:rPr>
        <w:t>від</w:t>
      </w:r>
      <w:proofErr w:type="spellEnd"/>
      <w:r w:rsidRPr="0045150F">
        <w:rPr>
          <w:sz w:val="24"/>
        </w:rPr>
        <w:t xml:space="preserve">  26.05.2015  №  287/2015  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 ресурс].  –  Режим  доступу: </w:t>
      </w:r>
      <w:hyperlink r:id="rId15" w:anchor="n7" w:history="1">
        <w:r w:rsidRPr="0045150F">
          <w:rPr>
            <w:rStyle w:val="ad"/>
            <w:sz w:val="24"/>
          </w:rPr>
          <w:t>http://zakon4.rada.gov.ua/laws/show/287/2015/paran7#n7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jc w:val="both"/>
        <w:rPr>
          <w:sz w:val="24"/>
        </w:rPr>
      </w:pPr>
      <w:r w:rsidRPr="0045150F">
        <w:rPr>
          <w:sz w:val="24"/>
        </w:rPr>
        <w:t xml:space="preserve">Наказ </w:t>
      </w:r>
      <w:proofErr w:type="spellStart"/>
      <w:r w:rsidRPr="0045150F">
        <w:rPr>
          <w:sz w:val="24"/>
        </w:rPr>
        <w:t>Міністерства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економічного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розвитку</w:t>
      </w:r>
      <w:proofErr w:type="spellEnd"/>
      <w:r w:rsidRPr="0045150F">
        <w:rPr>
          <w:sz w:val="24"/>
        </w:rPr>
        <w:t xml:space="preserve"> і </w:t>
      </w:r>
      <w:proofErr w:type="spellStart"/>
      <w:r w:rsidRPr="0045150F">
        <w:rPr>
          <w:sz w:val="24"/>
        </w:rPr>
        <w:t>торгі</w:t>
      </w:r>
      <w:proofErr w:type="gramStart"/>
      <w:r w:rsidRPr="0045150F">
        <w:rPr>
          <w:sz w:val="24"/>
        </w:rPr>
        <w:t>вл</w:t>
      </w:r>
      <w:proofErr w:type="gramEnd"/>
      <w:r w:rsidRPr="0045150F">
        <w:rPr>
          <w:sz w:val="24"/>
        </w:rPr>
        <w:t>і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від</w:t>
      </w:r>
      <w:proofErr w:type="spellEnd"/>
      <w:r w:rsidRPr="0045150F">
        <w:rPr>
          <w:sz w:val="24"/>
        </w:rPr>
        <w:t xml:space="preserve"> 29.10.2013 р. №1277 «Про </w:t>
      </w:r>
      <w:proofErr w:type="spellStart"/>
      <w:r w:rsidRPr="0045150F">
        <w:rPr>
          <w:sz w:val="24"/>
        </w:rPr>
        <w:t>затвердження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Методичних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рекомендацій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щодо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розрахунку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рівня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економічної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бе</w:t>
      </w:r>
      <w:r w:rsidRPr="0045150F">
        <w:rPr>
          <w:sz w:val="24"/>
        </w:rPr>
        <w:t>з</w:t>
      </w:r>
      <w:r w:rsidRPr="0045150F">
        <w:rPr>
          <w:sz w:val="24"/>
        </w:rPr>
        <w:t>пеки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>» 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ресурс] / </w:t>
      </w:r>
      <w:proofErr w:type="spellStart"/>
      <w:r w:rsidRPr="0045150F">
        <w:rPr>
          <w:sz w:val="24"/>
        </w:rPr>
        <w:t>Офіційний</w:t>
      </w:r>
      <w:proofErr w:type="spellEnd"/>
      <w:r w:rsidRPr="0045150F">
        <w:rPr>
          <w:sz w:val="24"/>
        </w:rPr>
        <w:t xml:space="preserve"> сайт </w:t>
      </w:r>
      <w:proofErr w:type="spellStart"/>
      <w:r w:rsidRPr="0045150F">
        <w:rPr>
          <w:sz w:val="24"/>
        </w:rPr>
        <w:t>Міністерства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економічного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р</w:t>
      </w:r>
      <w:r w:rsidRPr="0045150F">
        <w:rPr>
          <w:sz w:val="24"/>
        </w:rPr>
        <w:t>о</w:t>
      </w:r>
      <w:r w:rsidRPr="0045150F">
        <w:rPr>
          <w:sz w:val="24"/>
        </w:rPr>
        <w:t>звитку</w:t>
      </w:r>
      <w:proofErr w:type="spellEnd"/>
      <w:r w:rsidRPr="0045150F">
        <w:rPr>
          <w:sz w:val="24"/>
        </w:rPr>
        <w:t xml:space="preserve"> і </w:t>
      </w:r>
      <w:proofErr w:type="spellStart"/>
      <w:r w:rsidRPr="0045150F">
        <w:rPr>
          <w:sz w:val="24"/>
        </w:rPr>
        <w:t>торгівлі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. – Режим доступу: </w:t>
      </w:r>
      <w:hyperlink r:id="rId16" w:history="1">
        <w:r w:rsidRPr="0045150F">
          <w:rPr>
            <w:rStyle w:val="ad"/>
            <w:sz w:val="24"/>
          </w:rPr>
          <w:t>http://www.me.gov.ua/Documents/List?lang=uk-UA&amp;tag=MetodichniRekomendatsii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jc w:val="both"/>
        <w:rPr>
          <w:sz w:val="24"/>
        </w:rPr>
      </w:pPr>
      <w:r w:rsidRPr="0045150F">
        <w:rPr>
          <w:sz w:val="24"/>
        </w:rPr>
        <w:t xml:space="preserve">Про </w:t>
      </w:r>
      <w:proofErr w:type="spellStart"/>
      <w:r w:rsidRPr="0045150F">
        <w:rPr>
          <w:sz w:val="24"/>
        </w:rPr>
        <w:t>схвалення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Концепції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забезпечення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національної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безпеки</w:t>
      </w:r>
      <w:proofErr w:type="spellEnd"/>
      <w:r w:rsidRPr="0045150F">
        <w:rPr>
          <w:sz w:val="24"/>
        </w:rPr>
        <w:t xml:space="preserve"> у  </w:t>
      </w:r>
      <w:proofErr w:type="spellStart"/>
      <w:r w:rsidRPr="0045150F">
        <w:rPr>
          <w:sz w:val="24"/>
        </w:rPr>
        <w:t>фінансовій</w:t>
      </w:r>
      <w:proofErr w:type="spellEnd"/>
      <w:r w:rsidRPr="0045150F">
        <w:rPr>
          <w:sz w:val="24"/>
        </w:rPr>
        <w:t xml:space="preserve">  </w:t>
      </w:r>
      <w:proofErr w:type="spellStart"/>
      <w:r w:rsidRPr="0045150F">
        <w:rPr>
          <w:sz w:val="24"/>
        </w:rPr>
        <w:t>сфері</w:t>
      </w:r>
      <w:proofErr w:type="spellEnd"/>
      <w:r w:rsidRPr="0045150F">
        <w:rPr>
          <w:sz w:val="24"/>
        </w:rPr>
        <w:t xml:space="preserve">: </w:t>
      </w:r>
      <w:proofErr w:type="spellStart"/>
      <w:r w:rsidRPr="0045150F">
        <w:rPr>
          <w:sz w:val="24"/>
        </w:rPr>
        <w:t>розп</w:t>
      </w:r>
      <w:r w:rsidRPr="0045150F">
        <w:rPr>
          <w:sz w:val="24"/>
        </w:rPr>
        <w:t>о</w:t>
      </w:r>
      <w:r w:rsidRPr="0045150F">
        <w:rPr>
          <w:sz w:val="24"/>
        </w:rPr>
        <w:t>рядження</w:t>
      </w:r>
      <w:proofErr w:type="spellEnd"/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Кабінету</w:t>
      </w:r>
      <w:proofErr w:type="spellEnd"/>
      <w:r w:rsidRPr="0045150F">
        <w:rPr>
          <w:sz w:val="24"/>
        </w:rPr>
        <w:t xml:space="preserve">  </w:t>
      </w:r>
      <w:proofErr w:type="spellStart"/>
      <w:r w:rsidRPr="0045150F">
        <w:rPr>
          <w:sz w:val="24"/>
        </w:rPr>
        <w:t>Міні</w:t>
      </w:r>
      <w:proofErr w:type="gramStart"/>
      <w:r w:rsidRPr="0045150F">
        <w:rPr>
          <w:sz w:val="24"/>
        </w:rPr>
        <w:t>стр</w:t>
      </w:r>
      <w:proofErr w:type="gramEnd"/>
      <w:r w:rsidRPr="0045150F">
        <w:rPr>
          <w:sz w:val="24"/>
        </w:rPr>
        <w:t>ів</w:t>
      </w:r>
      <w:proofErr w:type="spellEnd"/>
      <w:r w:rsidRPr="0045150F">
        <w:rPr>
          <w:sz w:val="24"/>
        </w:rPr>
        <w:t xml:space="preserve">  </w:t>
      </w:r>
      <w:proofErr w:type="spellStart"/>
      <w:r w:rsidRPr="0045150F">
        <w:rPr>
          <w:sz w:val="24"/>
        </w:rPr>
        <w:t>України</w:t>
      </w:r>
      <w:proofErr w:type="spellEnd"/>
      <w:r w:rsidRPr="0045150F">
        <w:rPr>
          <w:sz w:val="24"/>
        </w:rPr>
        <w:t xml:space="preserve">  </w:t>
      </w:r>
      <w:proofErr w:type="spellStart"/>
      <w:r w:rsidRPr="0045150F">
        <w:rPr>
          <w:sz w:val="24"/>
        </w:rPr>
        <w:t>від</w:t>
      </w:r>
      <w:proofErr w:type="spellEnd"/>
      <w:r w:rsidRPr="0045150F">
        <w:rPr>
          <w:sz w:val="24"/>
        </w:rPr>
        <w:t xml:space="preserve">  15.08.2012  р.  №  569-р.  – Режим  доступа: </w:t>
      </w:r>
      <w:hyperlink r:id="rId17" w:history="1">
        <w:r w:rsidRPr="0045150F">
          <w:rPr>
            <w:rStyle w:val="ad"/>
            <w:sz w:val="24"/>
          </w:rPr>
          <w:t>http://news.ligazakon.ua/news/</w:t>
        </w:r>
      </w:hyperlink>
      <w:r w:rsidRPr="0045150F">
        <w:rPr>
          <w:sz w:val="24"/>
        </w:rPr>
        <w:t xml:space="preserve"> </w:t>
      </w:r>
      <w:bookmarkEnd w:id="1"/>
    </w:p>
    <w:p w:rsidR="0045150F" w:rsidRDefault="0045150F" w:rsidP="0088752F">
      <w:pPr>
        <w:widowControl w:val="0"/>
        <w:jc w:val="center"/>
        <w:rPr>
          <w:b/>
          <w:sz w:val="24"/>
          <w:lang w:val="uk-UA"/>
        </w:rPr>
      </w:pPr>
    </w:p>
    <w:p w:rsidR="00700C30" w:rsidRPr="0088752F" w:rsidRDefault="00700C30" w:rsidP="0088752F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Базова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142"/>
          <w:tab w:val="left" w:pos="426"/>
          <w:tab w:val="left" w:pos="709"/>
        </w:tabs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Антикризове управління економічною безпекою в умовах </w:t>
      </w:r>
      <w:r w:rsidRPr="0045150F">
        <w:rPr>
          <w:rFonts w:ascii="Times New Roman" w:hAnsi="Times New Roman"/>
        </w:rPr>
        <w:t xml:space="preserve">викликів фінансово-економічної  глобалізації  (державний  і  регіональний  виміри)  /  М.А. </w:t>
      </w:r>
      <w:proofErr w:type="spellStart"/>
      <w:r w:rsidRPr="0045150F">
        <w:rPr>
          <w:rFonts w:ascii="Times New Roman" w:hAnsi="Times New Roman"/>
        </w:rPr>
        <w:t>Хвесик</w:t>
      </w:r>
      <w:proofErr w:type="spellEnd"/>
      <w:r w:rsidRPr="0045150F">
        <w:rPr>
          <w:rFonts w:ascii="Times New Roman" w:hAnsi="Times New Roman"/>
        </w:rPr>
        <w:t>, А.В. Степ</w:t>
      </w:r>
      <w:r w:rsidRPr="0045150F">
        <w:rPr>
          <w:rFonts w:ascii="Times New Roman" w:hAnsi="Times New Roman"/>
        </w:rPr>
        <w:t>а</w:t>
      </w:r>
      <w:r w:rsidRPr="0045150F">
        <w:rPr>
          <w:rFonts w:ascii="Times New Roman" w:hAnsi="Times New Roman"/>
        </w:rPr>
        <w:t xml:space="preserve">ненко, О.М. </w:t>
      </w:r>
      <w:proofErr w:type="spellStart"/>
      <w:r w:rsidRPr="0045150F">
        <w:rPr>
          <w:rFonts w:ascii="Times New Roman" w:hAnsi="Times New Roman"/>
        </w:rPr>
        <w:t>Ральчук</w:t>
      </w:r>
      <w:proofErr w:type="spellEnd"/>
      <w:r w:rsidRPr="0045150F">
        <w:rPr>
          <w:rFonts w:ascii="Times New Roman" w:hAnsi="Times New Roman"/>
        </w:rPr>
        <w:t xml:space="preserve">, Й.М. Дорош; НАН України, Рада по </w:t>
      </w:r>
      <w:proofErr w:type="spellStart"/>
      <w:r w:rsidRPr="0045150F">
        <w:rPr>
          <w:rFonts w:ascii="Times New Roman" w:hAnsi="Times New Roman"/>
        </w:rPr>
        <w:t>вивч</w:t>
      </w:r>
      <w:proofErr w:type="spellEnd"/>
      <w:r w:rsidRPr="0045150F">
        <w:rPr>
          <w:rFonts w:ascii="Times New Roman" w:hAnsi="Times New Roman"/>
        </w:rPr>
        <w:t>. продукт. сил України. - Д</w:t>
      </w:r>
      <w:r w:rsidRPr="0045150F">
        <w:rPr>
          <w:rFonts w:ascii="Times New Roman" w:hAnsi="Times New Roman"/>
        </w:rPr>
        <w:t>о</w:t>
      </w:r>
      <w:r w:rsidRPr="0045150F">
        <w:rPr>
          <w:rFonts w:ascii="Times New Roman" w:hAnsi="Times New Roman"/>
        </w:rPr>
        <w:t xml:space="preserve">нецьк: </w:t>
      </w:r>
      <w:proofErr w:type="spellStart"/>
      <w:r w:rsidRPr="0045150F">
        <w:rPr>
          <w:rFonts w:ascii="Times New Roman" w:hAnsi="Times New Roman"/>
        </w:rPr>
        <w:t>Юго-Восток</w:t>
      </w:r>
      <w:proofErr w:type="spellEnd"/>
      <w:r w:rsidRPr="0045150F">
        <w:rPr>
          <w:rFonts w:ascii="Times New Roman" w:hAnsi="Times New Roman"/>
        </w:rPr>
        <w:t>, 2010. — 323 с.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Гончаров С.М. Основи економічної безпеки підприємства: </w:t>
      </w:r>
      <w:proofErr w:type="spellStart"/>
      <w:r w:rsidRPr="0045150F">
        <w:rPr>
          <w:sz w:val="24"/>
          <w:lang w:val="uk-UA"/>
        </w:rPr>
        <w:t>Навч</w:t>
      </w:r>
      <w:proofErr w:type="spellEnd"/>
      <w:r w:rsidRPr="0045150F">
        <w:rPr>
          <w:sz w:val="24"/>
          <w:lang w:val="uk-UA"/>
        </w:rPr>
        <w:t xml:space="preserve">. посібник / </w:t>
      </w:r>
      <w:proofErr w:type="spellStart"/>
      <w:r w:rsidRPr="0045150F">
        <w:rPr>
          <w:sz w:val="24"/>
          <w:lang w:val="uk-UA"/>
        </w:rPr>
        <w:t>Гончаров</w:t>
      </w:r>
      <w:proofErr w:type="spellEnd"/>
      <w:r w:rsidRPr="0045150F">
        <w:rPr>
          <w:sz w:val="24"/>
          <w:lang w:val="uk-UA"/>
        </w:rPr>
        <w:t xml:space="preserve"> С.М., </w:t>
      </w:r>
      <w:proofErr w:type="spellStart"/>
      <w:r w:rsidRPr="0045150F">
        <w:rPr>
          <w:sz w:val="24"/>
          <w:lang w:val="uk-UA"/>
        </w:rPr>
        <w:t>Кузнецова</w:t>
      </w:r>
      <w:proofErr w:type="spellEnd"/>
      <w:r w:rsidRPr="0045150F">
        <w:rPr>
          <w:sz w:val="24"/>
          <w:lang w:val="uk-UA"/>
        </w:rPr>
        <w:t xml:space="preserve"> Т.В., </w:t>
      </w:r>
      <w:proofErr w:type="spellStart"/>
      <w:r w:rsidRPr="0045150F">
        <w:rPr>
          <w:sz w:val="24"/>
          <w:lang w:val="uk-UA"/>
        </w:rPr>
        <w:t>Лесняк</w:t>
      </w:r>
      <w:proofErr w:type="spellEnd"/>
      <w:r w:rsidRPr="0045150F">
        <w:rPr>
          <w:sz w:val="24"/>
          <w:lang w:val="uk-UA"/>
        </w:rPr>
        <w:t xml:space="preserve"> О.Ю. – К.: Кондор-Видавництво, 2013.- 216с. 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>Губарєва І. О. Формування економічної безпеки України: Монографія/ І.О. Губарєва [Електронний ресурс] – Х.: ВД «ІНЖЕК», 2015. – 448 с.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 Гудзинський О.Д. </w:t>
      </w:r>
      <w:proofErr w:type="spellStart"/>
      <w:r w:rsidRPr="0045150F">
        <w:rPr>
          <w:sz w:val="24"/>
          <w:lang w:val="uk-UA"/>
        </w:rPr>
        <w:t>Судомир</w:t>
      </w:r>
      <w:proofErr w:type="spellEnd"/>
      <w:r w:rsidRPr="0045150F">
        <w:rPr>
          <w:sz w:val="24"/>
          <w:lang w:val="uk-UA"/>
        </w:rPr>
        <w:t xml:space="preserve"> С.М., Гуренко Т.О., Гайдамак Н.В.  Управління ризиками та економічною безпекою: </w:t>
      </w:r>
      <w:proofErr w:type="spellStart"/>
      <w:r w:rsidRPr="0045150F">
        <w:rPr>
          <w:sz w:val="24"/>
          <w:lang w:val="uk-UA"/>
        </w:rPr>
        <w:t>навч.-метод</w:t>
      </w:r>
      <w:proofErr w:type="spellEnd"/>
      <w:r w:rsidRPr="0045150F">
        <w:rPr>
          <w:sz w:val="24"/>
          <w:lang w:val="uk-UA"/>
        </w:rPr>
        <w:t xml:space="preserve">. </w:t>
      </w:r>
      <w:proofErr w:type="spellStart"/>
      <w:r w:rsidRPr="0045150F">
        <w:rPr>
          <w:sz w:val="24"/>
          <w:lang w:val="uk-UA"/>
        </w:rPr>
        <w:t>посіб</w:t>
      </w:r>
      <w:proofErr w:type="spellEnd"/>
      <w:r w:rsidRPr="0045150F">
        <w:rPr>
          <w:sz w:val="24"/>
          <w:lang w:val="uk-UA"/>
        </w:rPr>
        <w:t xml:space="preserve">. для </w:t>
      </w:r>
      <w:proofErr w:type="spellStart"/>
      <w:r w:rsidRPr="0045150F">
        <w:rPr>
          <w:sz w:val="24"/>
          <w:lang w:val="uk-UA"/>
        </w:rPr>
        <w:t>самост</w:t>
      </w:r>
      <w:proofErr w:type="spellEnd"/>
      <w:r w:rsidRPr="0045150F">
        <w:rPr>
          <w:sz w:val="24"/>
          <w:lang w:val="uk-UA"/>
        </w:rPr>
        <w:t xml:space="preserve">. </w:t>
      </w:r>
      <w:proofErr w:type="spellStart"/>
      <w:r w:rsidRPr="0045150F">
        <w:rPr>
          <w:sz w:val="24"/>
          <w:lang w:val="uk-UA"/>
        </w:rPr>
        <w:t>вивч</w:t>
      </w:r>
      <w:proofErr w:type="spellEnd"/>
      <w:r w:rsidRPr="0045150F">
        <w:rPr>
          <w:sz w:val="24"/>
          <w:lang w:val="uk-UA"/>
        </w:rPr>
        <w:t xml:space="preserve">. дисципліни / О.Д. Гудзинський, С.М. </w:t>
      </w:r>
      <w:proofErr w:type="spellStart"/>
      <w:r w:rsidRPr="0045150F">
        <w:rPr>
          <w:sz w:val="24"/>
          <w:lang w:val="uk-UA"/>
        </w:rPr>
        <w:t>Судомир</w:t>
      </w:r>
      <w:proofErr w:type="spellEnd"/>
      <w:r w:rsidRPr="0045150F">
        <w:rPr>
          <w:sz w:val="24"/>
          <w:lang w:val="uk-UA"/>
        </w:rPr>
        <w:t>, Т.О. Гуренко, Н.В. Гайдамак. - К.: ІПК ДСЗУ, 2010. – 237 с.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 Донець Л. І. Економічна безпека підприємства: </w:t>
      </w:r>
      <w:proofErr w:type="spellStart"/>
      <w:r w:rsidRPr="0045150F">
        <w:rPr>
          <w:sz w:val="24"/>
          <w:lang w:val="uk-UA"/>
        </w:rPr>
        <w:t>навч</w:t>
      </w:r>
      <w:proofErr w:type="spellEnd"/>
      <w:r w:rsidRPr="0045150F">
        <w:rPr>
          <w:sz w:val="24"/>
          <w:lang w:val="uk-UA"/>
        </w:rPr>
        <w:t>. посібник / Л. І. Донець, Н. В. Ващенко. – К : Центр учбової літератури, 2008. – 240 с.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 Економічна безпека: </w:t>
      </w:r>
      <w:proofErr w:type="spellStart"/>
      <w:r w:rsidRPr="0045150F">
        <w:rPr>
          <w:sz w:val="24"/>
          <w:lang w:val="uk-UA"/>
        </w:rPr>
        <w:t>навч</w:t>
      </w:r>
      <w:proofErr w:type="spellEnd"/>
      <w:r w:rsidRPr="0045150F">
        <w:rPr>
          <w:sz w:val="24"/>
          <w:lang w:val="uk-UA"/>
        </w:rPr>
        <w:t xml:space="preserve">. посібник / за ред. З.С. </w:t>
      </w:r>
      <w:proofErr w:type="spellStart"/>
      <w:r w:rsidRPr="0045150F">
        <w:rPr>
          <w:sz w:val="24"/>
          <w:lang w:val="uk-UA"/>
        </w:rPr>
        <w:t>Варналія</w:t>
      </w:r>
      <w:proofErr w:type="spellEnd"/>
      <w:r w:rsidRPr="0045150F">
        <w:rPr>
          <w:sz w:val="24"/>
          <w:lang w:val="uk-UA"/>
        </w:rPr>
        <w:t>. – К.: Знання, 2009. – 647 с.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Економічна безпека України: проблеми та пріоритети зміцнення [монографія] / З.С. </w:t>
      </w:r>
      <w:proofErr w:type="spellStart"/>
      <w:r w:rsidRPr="0045150F">
        <w:rPr>
          <w:sz w:val="24"/>
          <w:lang w:val="uk-UA"/>
        </w:rPr>
        <w:t>Ва</w:t>
      </w:r>
      <w:r w:rsidRPr="0045150F">
        <w:rPr>
          <w:sz w:val="24"/>
          <w:lang w:val="uk-UA"/>
        </w:rPr>
        <w:t>р</w:t>
      </w:r>
      <w:r w:rsidRPr="0045150F">
        <w:rPr>
          <w:sz w:val="24"/>
          <w:lang w:val="uk-UA"/>
        </w:rPr>
        <w:t>налій</w:t>
      </w:r>
      <w:proofErr w:type="spellEnd"/>
      <w:r w:rsidRPr="0045150F">
        <w:rPr>
          <w:sz w:val="24"/>
          <w:lang w:val="uk-UA"/>
        </w:rPr>
        <w:t xml:space="preserve">, Д.Д. </w:t>
      </w:r>
      <w:proofErr w:type="spellStart"/>
      <w:r w:rsidRPr="0045150F">
        <w:rPr>
          <w:sz w:val="24"/>
          <w:lang w:val="uk-UA"/>
        </w:rPr>
        <w:t>Буркальцева</w:t>
      </w:r>
      <w:proofErr w:type="spellEnd"/>
      <w:r w:rsidRPr="0045150F">
        <w:rPr>
          <w:sz w:val="24"/>
          <w:lang w:val="uk-UA"/>
        </w:rPr>
        <w:t xml:space="preserve"> і О.С. Наєнко / [За </w:t>
      </w:r>
      <w:proofErr w:type="spellStart"/>
      <w:r w:rsidRPr="0045150F">
        <w:rPr>
          <w:sz w:val="24"/>
          <w:lang w:val="uk-UA"/>
        </w:rPr>
        <w:t>заг</w:t>
      </w:r>
      <w:proofErr w:type="spellEnd"/>
      <w:r w:rsidRPr="0045150F">
        <w:rPr>
          <w:sz w:val="24"/>
          <w:lang w:val="uk-UA"/>
        </w:rPr>
        <w:t xml:space="preserve">. ред. проф. З.С. </w:t>
      </w:r>
      <w:proofErr w:type="spellStart"/>
      <w:r w:rsidRPr="0045150F">
        <w:rPr>
          <w:sz w:val="24"/>
          <w:lang w:val="uk-UA"/>
        </w:rPr>
        <w:t>Варналія</w:t>
      </w:r>
      <w:proofErr w:type="spellEnd"/>
      <w:r w:rsidRPr="0045150F">
        <w:rPr>
          <w:sz w:val="24"/>
          <w:lang w:val="uk-UA"/>
        </w:rPr>
        <w:t>] / – К.: Знання Укр</w:t>
      </w:r>
      <w:r w:rsidRPr="0045150F">
        <w:rPr>
          <w:sz w:val="24"/>
          <w:lang w:val="uk-UA"/>
        </w:rPr>
        <w:t>а</w:t>
      </w:r>
      <w:r w:rsidRPr="0045150F">
        <w:rPr>
          <w:sz w:val="24"/>
          <w:lang w:val="uk-UA"/>
        </w:rPr>
        <w:t>їни, 2011. – 299 с.</w:t>
      </w:r>
    </w:p>
    <w:p w:rsidR="0045150F" w:rsidRPr="0045150F" w:rsidRDefault="0045150F" w:rsidP="0045150F">
      <w:pPr>
        <w:widowControl w:val="0"/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 </w:t>
      </w:r>
      <w:proofErr w:type="spellStart"/>
      <w:r w:rsidRPr="0045150F">
        <w:rPr>
          <w:sz w:val="24"/>
          <w:lang w:val="uk-UA"/>
        </w:rPr>
        <w:t>Іванюта</w:t>
      </w:r>
      <w:proofErr w:type="spellEnd"/>
      <w:r w:rsidRPr="0045150F">
        <w:rPr>
          <w:sz w:val="24"/>
          <w:lang w:val="uk-UA"/>
        </w:rPr>
        <w:t xml:space="preserve"> Т. М. Економічна безпека підприємства / Т. М. </w:t>
      </w:r>
      <w:proofErr w:type="spellStart"/>
      <w:r w:rsidRPr="0045150F">
        <w:rPr>
          <w:sz w:val="24"/>
          <w:lang w:val="uk-UA"/>
        </w:rPr>
        <w:t>Іванюта</w:t>
      </w:r>
      <w:proofErr w:type="spellEnd"/>
      <w:r w:rsidRPr="0045150F">
        <w:rPr>
          <w:sz w:val="24"/>
          <w:lang w:val="uk-UA"/>
        </w:rPr>
        <w:t xml:space="preserve">, А. О. </w:t>
      </w:r>
      <w:proofErr w:type="spellStart"/>
      <w:r w:rsidRPr="0045150F">
        <w:rPr>
          <w:sz w:val="24"/>
          <w:lang w:val="uk-UA"/>
        </w:rPr>
        <w:t>Заїчковський</w:t>
      </w:r>
      <w:proofErr w:type="spellEnd"/>
      <w:r w:rsidRPr="0045150F">
        <w:rPr>
          <w:sz w:val="24"/>
          <w:lang w:val="uk-UA"/>
        </w:rPr>
        <w:t>. – К.: Центр учбової літератури, 2009. – 256 с.</w:t>
      </w:r>
    </w:p>
    <w:p w:rsidR="0045150F" w:rsidRPr="0045150F" w:rsidRDefault="0045150F" w:rsidP="0045150F">
      <w:pPr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r w:rsidRPr="0045150F">
        <w:rPr>
          <w:sz w:val="24"/>
          <w:lang w:val="uk-UA"/>
        </w:rPr>
        <w:t xml:space="preserve"> Крамаренко Ю.М. Економічна безпека: </w:t>
      </w:r>
      <w:proofErr w:type="spellStart"/>
      <w:r w:rsidRPr="0045150F">
        <w:rPr>
          <w:sz w:val="24"/>
          <w:lang w:val="uk-UA"/>
        </w:rPr>
        <w:t>навч</w:t>
      </w:r>
      <w:proofErr w:type="spellEnd"/>
      <w:r w:rsidRPr="0045150F">
        <w:rPr>
          <w:sz w:val="24"/>
          <w:lang w:val="uk-UA"/>
        </w:rPr>
        <w:t xml:space="preserve">. </w:t>
      </w:r>
      <w:proofErr w:type="spellStart"/>
      <w:r w:rsidRPr="0045150F">
        <w:rPr>
          <w:sz w:val="24"/>
          <w:lang w:val="uk-UA"/>
        </w:rPr>
        <w:t>посіб</w:t>
      </w:r>
      <w:proofErr w:type="spellEnd"/>
      <w:r w:rsidRPr="0045150F">
        <w:rPr>
          <w:sz w:val="24"/>
          <w:lang w:val="uk-UA"/>
        </w:rPr>
        <w:t xml:space="preserve">. для </w:t>
      </w:r>
      <w:proofErr w:type="spellStart"/>
      <w:r w:rsidRPr="0045150F">
        <w:rPr>
          <w:sz w:val="24"/>
          <w:lang w:val="uk-UA"/>
        </w:rPr>
        <w:t>студ</w:t>
      </w:r>
      <w:proofErr w:type="spellEnd"/>
      <w:r w:rsidRPr="0045150F">
        <w:rPr>
          <w:sz w:val="24"/>
          <w:lang w:val="uk-UA"/>
        </w:rPr>
        <w:t xml:space="preserve">. </w:t>
      </w:r>
      <w:proofErr w:type="spellStart"/>
      <w:r w:rsidRPr="0045150F">
        <w:rPr>
          <w:sz w:val="24"/>
          <w:lang w:val="uk-UA"/>
        </w:rPr>
        <w:t>вищ.навч</w:t>
      </w:r>
      <w:proofErr w:type="spellEnd"/>
      <w:r w:rsidRPr="0045150F">
        <w:rPr>
          <w:sz w:val="24"/>
          <w:lang w:val="uk-UA"/>
        </w:rPr>
        <w:t xml:space="preserve">. </w:t>
      </w:r>
      <w:proofErr w:type="spellStart"/>
      <w:r w:rsidRPr="0045150F">
        <w:rPr>
          <w:sz w:val="24"/>
          <w:lang w:val="uk-UA"/>
        </w:rPr>
        <w:t>закл</w:t>
      </w:r>
      <w:proofErr w:type="spellEnd"/>
      <w:r w:rsidRPr="0045150F">
        <w:rPr>
          <w:sz w:val="24"/>
          <w:lang w:val="uk-UA"/>
        </w:rPr>
        <w:t xml:space="preserve">. / Ю.М. Крамаренко, Є.О. </w:t>
      </w:r>
      <w:proofErr w:type="spellStart"/>
      <w:r w:rsidRPr="0045150F">
        <w:rPr>
          <w:sz w:val="24"/>
          <w:lang w:val="uk-UA"/>
        </w:rPr>
        <w:t>Курта</w:t>
      </w:r>
      <w:proofErr w:type="spellEnd"/>
      <w:r w:rsidRPr="0045150F">
        <w:rPr>
          <w:sz w:val="24"/>
          <w:lang w:val="uk-UA"/>
        </w:rPr>
        <w:t xml:space="preserve">, О.В. </w:t>
      </w:r>
      <w:proofErr w:type="spellStart"/>
      <w:r w:rsidRPr="0045150F">
        <w:rPr>
          <w:sz w:val="24"/>
          <w:lang w:val="uk-UA"/>
        </w:rPr>
        <w:t>Сировой</w:t>
      </w:r>
      <w:proofErr w:type="spellEnd"/>
      <w:r w:rsidRPr="0045150F">
        <w:rPr>
          <w:sz w:val="24"/>
          <w:lang w:val="uk-UA"/>
        </w:rPr>
        <w:t xml:space="preserve">; М-во освіти і науки України, </w:t>
      </w:r>
      <w:proofErr w:type="spellStart"/>
      <w:r w:rsidRPr="0045150F">
        <w:rPr>
          <w:sz w:val="24"/>
          <w:lang w:val="uk-UA"/>
        </w:rPr>
        <w:t>Запоріз</w:t>
      </w:r>
      <w:proofErr w:type="spellEnd"/>
      <w:r w:rsidRPr="0045150F">
        <w:rPr>
          <w:sz w:val="24"/>
          <w:lang w:val="uk-UA"/>
        </w:rPr>
        <w:t>. нац. техн. ун-т. - Запоріжжя: ЛІПС, 2010. - 219 с.</w:t>
      </w:r>
    </w:p>
    <w:p w:rsidR="0045150F" w:rsidRPr="0045150F" w:rsidRDefault="0045150F" w:rsidP="0045150F">
      <w:pPr>
        <w:numPr>
          <w:ilvl w:val="0"/>
          <w:numId w:val="17"/>
        </w:numPr>
        <w:tabs>
          <w:tab w:val="clear" w:pos="360"/>
          <w:tab w:val="left" w:pos="142"/>
          <w:tab w:val="left" w:pos="426"/>
          <w:tab w:val="left" w:pos="709"/>
        </w:tabs>
        <w:ind w:left="0" w:firstLine="0"/>
        <w:jc w:val="both"/>
        <w:rPr>
          <w:sz w:val="24"/>
          <w:lang w:val="uk-UA"/>
        </w:rPr>
      </w:pPr>
      <w:proofErr w:type="spellStart"/>
      <w:r w:rsidRPr="0045150F">
        <w:rPr>
          <w:sz w:val="24"/>
          <w:lang w:val="uk-UA"/>
        </w:rPr>
        <w:t>Пабат</w:t>
      </w:r>
      <w:proofErr w:type="spellEnd"/>
      <w:r w:rsidRPr="0045150F">
        <w:rPr>
          <w:sz w:val="24"/>
          <w:lang w:val="uk-UA"/>
        </w:rPr>
        <w:t xml:space="preserve"> О.В. Економічна безпека держави: інноваційні фактори: монографія / О.В.  </w:t>
      </w:r>
      <w:proofErr w:type="spellStart"/>
      <w:r w:rsidRPr="0045150F">
        <w:rPr>
          <w:sz w:val="24"/>
          <w:lang w:val="uk-UA"/>
        </w:rPr>
        <w:t>Пабат</w:t>
      </w:r>
      <w:proofErr w:type="spellEnd"/>
      <w:r w:rsidRPr="0045150F">
        <w:rPr>
          <w:sz w:val="24"/>
          <w:lang w:val="uk-UA"/>
        </w:rPr>
        <w:t xml:space="preserve">.  – Львів: </w:t>
      </w:r>
      <w:proofErr w:type="spellStart"/>
      <w:r w:rsidRPr="0045150F">
        <w:rPr>
          <w:sz w:val="24"/>
          <w:lang w:val="uk-UA"/>
        </w:rPr>
        <w:t>Інс-т</w:t>
      </w:r>
      <w:proofErr w:type="spellEnd"/>
      <w:r w:rsidRPr="0045150F">
        <w:rPr>
          <w:sz w:val="24"/>
          <w:lang w:val="uk-UA"/>
        </w:rPr>
        <w:t xml:space="preserve"> регіональних досліджень НАН України, 2012. – 168</w:t>
      </w:r>
      <w:r w:rsidRPr="0045150F">
        <w:rPr>
          <w:szCs w:val="28"/>
          <w:lang w:val="uk-UA"/>
        </w:rPr>
        <w:t xml:space="preserve"> с.</w:t>
      </w:r>
    </w:p>
    <w:p w:rsidR="00C71AA2" w:rsidRPr="00F1679B" w:rsidRDefault="0045150F" w:rsidP="0045150F">
      <w:pPr>
        <w:widowControl w:val="0"/>
        <w:tabs>
          <w:tab w:val="left" w:pos="426"/>
          <w:tab w:val="left" w:pos="709"/>
        </w:tabs>
        <w:jc w:val="both"/>
        <w:rPr>
          <w:sz w:val="24"/>
          <w:lang w:val="uk-UA"/>
        </w:rPr>
      </w:pPr>
      <w:r w:rsidRPr="0045150F">
        <w:rPr>
          <w:sz w:val="24"/>
        </w:rPr>
        <w:t xml:space="preserve"> </w:t>
      </w:r>
    </w:p>
    <w:p w:rsidR="006F2BD9" w:rsidRPr="00F1679B" w:rsidRDefault="006F2BD9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Допоміжна</w:t>
      </w:r>
    </w:p>
    <w:p w:rsidR="0045150F" w:rsidRPr="0045150F" w:rsidRDefault="0088752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  <w:color w:val="000000"/>
        </w:rPr>
        <w:lastRenderedPageBreak/>
        <w:t xml:space="preserve">1. </w:t>
      </w:r>
      <w:r w:rsidR="0045150F" w:rsidRPr="0045150F">
        <w:rPr>
          <w:rFonts w:ascii="Times New Roman" w:hAnsi="Times New Roman"/>
        </w:rPr>
        <w:t>Аналітична доповідь Національного інституту стратегічних досліджень  до позачерг</w:t>
      </w:r>
      <w:r w:rsidR="0045150F" w:rsidRPr="0045150F">
        <w:rPr>
          <w:rFonts w:ascii="Times New Roman" w:hAnsi="Times New Roman"/>
        </w:rPr>
        <w:t>о</w:t>
      </w:r>
      <w:r w:rsidR="0045150F" w:rsidRPr="0045150F">
        <w:rPr>
          <w:rFonts w:ascii="Times New Roman" w:hAnsi="Times New Roman"/>
        </w:rPr>
        <w:t>вого Послання Президента України до Верховної Ради України «Про внутрішнє та зовнішнє становище України у сфері національної безпеки». – К. : НІСД, 2014. – 148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Економічна безпека: навчальний посібник / </w:t>
      </w:r>
      <w:proofErr w:type="spellStart"/>
      <w:r w:rsidRPr="0045150F">
        <w:rPr>
          <w:rFonts w:ascii="Times New Roman" w:hAnsi="Times New Roman"/>
        </w:rPr>
        <w:t>Користін</w:t>
      </w:r>
      <w:proofErr w:type="spellEnd"/>
      <w:r w:rsidRPr="0045150F">
        <w:rPr>
          <w:rFonts w:ascii="Times New Roman" w:hAnsi="Times New Roman"/>
        </w:rPr>
        <w:t xml:space="preserve"> О. Є., Барановський О. І., Герас</w:t>
      </w:r>
      <w:r w:rsidRPr="0045150F">
        <w:rPr>
          <w:rFonts w:ascii="Times New Roman" w:hAnsi="Times New Roman"/>
        </w:rPr>
        <w:t>и</w:t>
      </w:r>
      <w:r w:rsidRPr="0045150F">
        <w:rPr>
          <w:rFonts w:ascii="Times New Roman" w:hAnsi="Times New Roman"/>
        </w:rPr>
        <w:t xml:space="preserve">менко Л. В. та ін.; за ред. О. М. </w:t>
      </w:r>
      <w:proofErr w:type="spellStart"/>
      <w:r w:rsidRPr="0045150F">
        <w:rPr>
          <w:rFonts w:ascii="Times New Roman" w:hAnsi="Times New Roman"/>
        </w:rPr>
        <w:t>Джужі</w:t>
      </w:r>
      <w:proofErr w:type="spellEnd"/>
      <w:r w:rsidRPr="0045150F">
        <w:rPr>
          <w:rFonts w:ascii="Times New Roman" w:hAnsi="Times New Roman"/>
        </w:rPr>
        <w:t xml:space="preserve">. – К. : </w:t>
      </w:r>
      <w:proofErr w:type="spellStart"/>
      <w:r w:rsidRPr="0045150F">
        <w:rPr>
          <w:rFonts w:ascii="Times New Roman" w:hAnsi="Times New Roman"/>
        </w:rPr>
        <w:t>Алерта</w:t>
      </w:r>
      <w:proofErr w:type="spellEnd"/>
      <w:r w:rsidRPr="0045150F">
        <w:rPr>
          <w:rFonts w:ascii="Times New Roman" w:hAnsi="Times New Roman"/>
        </w:rPr>
        <w:t>; КНТ; Центр учбової літератури, 2010. – 368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Економічна безпека підприємств, організацій та установ: </w:t>
      </w:r>
      <w:proofErr w:type="spellStart"/>
      <w:r w:rsidRPr="0045150F">
        <w:rPr>
          <w:rFonts w:ascii="Times New Roman" w:hAnsi="Times New Roman"/>
        </w:rPr>
        <w:t>навч</w:t>
      </w:r>
      <w:proofErr w:type="spellEnd"/>
      <w:r w:rsidRPr="0045150F">
        <w:rPr>
          <w:rFonts w:ascii="Times New Roman" w:hAnsi="Times New Roman"/>
        </w:rPr>
        <w:t xml:space="preserve">. посібник для </w:t>
      </w:r>
      <w:proofErr w:type="spellStart"/>
      <w:r w:rsidRPr="0045150F">
        <w:rPr>
          <w:rFonts w:ascii="Times New Roman" w:hAnsi="Times New Roman"/>
        </w:rPr>
        <w:t>студ</w:t>
      </w:r>
      <w:proofErr w:type="spellEnd"/>
      <w:r w:rsidRPr="0045150F">
        <w:rPr>
          <w:rFonts w:ascii="Times New Roman" w:hAnsi="Times New Roman"/>
        </w:rPr>
        <w:t xml:space="preserve">. вищих </w:t>
      </w:r>
      <w:proofErr w:type="spellStart"/>
      <w:r w:rsidRPr="0045150F">
        <w:rPr>
          <w:rFonts w:ascii="Times New Roman" w:hAnsi="Times New Roman"/>
        </w:rPr>
        <w:t>навч</w:t>
      </w:r>
      <w:proofErr w:type="spellEnd"/>
      <w:r w:rsidRPr="0045150F">
        <w:rPr>
          <w:rFonts w:ascii="Times New Roman" w:hAnsi="Times New Roman"/>
        </w:rPr>
        <w:t>. закладів /В. Л. </w:t>
      </w:r>
      <w:proofErr w:type="spellStart"/>
      <w:r w:rsidRPr="0045150F">
        <w:rPr>
          <w:rFonts w:ascii="Times New Roman" w:hAnsi="Times New Roman"/>
        </w:rPr>
        <w:t>Ортинський</w:t>
      </w:r>
      <w:proofErr w:type="spellEnd"/>
      <w:r w:rsidRPr="0045150F">
        <w:rPr>
          <w:rFonts w:ascii="Times New Roman" w:hAnsi="Times New Roman"/>
        </w:rPr>
        <w:t xml:space="preserve">, </w:t>
      </w:r>
      <w:proofErr w:type="spellStart"/>
      <w:r w:rsidRPr="0045150F">
        <w:rPr>
          <w:rFonts w:ascii="Times New Roman" w:hAnsi="Times New Roman"/>
        </w:rPr>
        <w:t>І. С. Керниць</w:t>
      </w:r>
      <w:proofErr w:type="spellEnd"/>
      <w:r w:rsidRPr="0045150F">
        <w:rPr>
          <w:rFonts w:ascii="Times New Roman" w:hAnsi="Times New Roman"/>
        </w:rPr>
        <w:t xml:space="preserve">кий, </w:t>
      </w:r>
      <w:proofErr w:type="spellStart"/>
      <w:r w:rsidRPr="0045150F">
        <w:rPr>
          <w:rFonts w:ascii="Times New Roman" w:hAnsi="Times New Roman"/>
        </w:rPr>
        <w:t>З. Б. Жи</w:t>
      </w:r>
      <w:proofErr w:type="spellEnd"/>
      <w:r w:rsidRPr="0045150F">
        <w:rPr>
          <w:rFonts w:ascii="Times New Roman" w:hAnsi="Times New Roman"/>
        </w:rPr>
        <w:t>вко та ін. – К.: Правова єдність, 2009. – 544 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Економічна безпека суб’єктів господарювання в умовах глобальної фінансової кризи (теоретико-методологічний аспект): монографія / О. А. Кириченко, М. П. Денисенко, В. С. </w:t>
      </w:r>
      <w:proofErr w:type="spellStart"/>
      <w:r w:rsidRPr="0045150F">
        <w:rPr>
          <w:rFonts w:ascii="Times New Roman" w:hAnsi="Times New Roman"/>
        </w:rPr>
        <w:t>Сідак</w:t>
      </w:r>
      <w:proofErr w:type="spellEnd"/>
      <w:r w:rsidRPr="0045150F">
        <w:rPr>
          <w:rFonts w:ascii="Times New Roman" w:hAnsi="Times New Roman"/>
        </w:rPr>
        <w:t xml:space="preserve">, С. М. Лаптєв, С. А. </w:t>
      </w:r>
      <w:proofErr w:type="spellStart"/>
      <w:r w:rsidRPr="0045150F">
        <w:rPr>
          <w:rFonts w:ascii="Times New Roman" w:hAnsi="Times New Roman"/>
        </w:rPr>
        <w:t>Єрохін</w:t>
      </w:r>
      <w:proofErr w:type="spellEnd"/>
      <w:r w:rsidRPr="0045150F">
        <w:rPr>
          <w:rFonts w:ascii="Times New Roman" w:hAnsi="Times New Roman"/>
        </w:rPr>
        <w:t xml:space="preserve">, О. І. Захаров, П. Я. </w:t>
      </w:r>
      <w:proofErr w:type="spellStart"/>
      <w:r w:rsidRPr="0045150F">
        <w:rPr>
          <w:rFonts w:ascii="Times New Roman" w:hAnsi="Times New Roman"/>
        </w:rPr>
        <w:t>Пригунов</w:t>
      </w:r>
      <w:proofErr w:type="spellEnd"/>
      <w:r w:rsidRPr="0045150F">
        <w:rPr>
          <w:rFonts w:ascii="Times New Roman" w:hAnsi="Times New Roman"/>
        </w:rPr>
        <w:t xml:space="preserve"> та ін. – К.: </w:t>
      </w:r>
      <w:proofErr w:type="spellStart"/>
      <w:r w:rsidRPr="0045150F">
        <w:rPr>
          <w:rFonts w:ascii="Times New Roman" w:hAnsi="Times New Roman"/>
        </w:rPr>
        <w:t>Дорадо</w:t>
      </w:r>
      <w:proofErr w:type="spellEnd"/>
      <w:r w:rsidRPr="0045150F">
        <w:rPr>
          <w:rFonts w:ascii="Times New Roman" w:hAnsi="Times New Roman"/>
        </w:rPr>
        <w:t>, 2010. – 412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Економічна безпека в умовах глобалізації світової економіки: [колективна монографія у 2т.]. - Дніпропетровськ: «ФОП </w:t>
      </w:r>
      <w:proofErr w:type="spellStart"/>
      <w:r w:rsidRPr="0045150F">
        <w:rPr>
          <w:rFonts w:ascii="Times New Roman" w:hAnsi="Times New Roman"/>
        </w:rPr>
        <w:t>Дробязко</w:t>
      </w:r>
      <w:proofErr w:type="spellEnd"/>
      <w:r w:rsidRPr="0045150F">
        <w:rPr>
          <w:rFonts w:ascii="Times New Roman" w:hAnsi="Times New Roman"/>
        </w:rPr>
        <w:t xml:space="preserve"> С.І.», 2014. – Т. 2. - 349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Економічна безпека держави, суб’єктів господарювання та тіньова економіка: [</w:t>
      </w:r>
      <w:proofErr w:type="spellStart"/>
      <w:r w:rsidRPr="0045150F">
        <w:rPr>
          <w:rFonts w:ascii="Times New Roman" w:hAnsi="Times New Roman"/>
        </w:rPr>
        <w:t>кол</w:t>
      </w:r>
      <w:proofErr w:type="spellEnd"/>
      <w:r w:rsidRPr="0045150F">
        <w:rPr>
          <w:rFonts w:ascii="Times New Roman" w:hAnsi="Times New Roman"/>
        </w:rPr>
        <w:t xml:space="preserve">. </w:t>
      </w:r>
      <w:proofErr w:type="spellStart"/>
      <w:r w:rsidRPr="0045150F">
        <w:rPr>
          <w:rFonts w:ascii="Times New Roman" w:hAnsi="Times New Roman"/>
        </w:rPr>
        <w:t>м</w:t>
      </w:r>
      <w:r w:rsidRPr="0045150F">
        <w:rPr>
          <w:rFonts w:ascii="Times New Roman" w:hAnsi="Times New Roman"/>
        </w:rPr>
        <w:t>о</w:t>
      </w:r>
      <w:r w:rsidRPr="0045150F">
        <w:rPr>
          <w:rFonts w:ascii="Times New Roman" w:hAnsi="Times New Roman"/>
        </w:rPr>
        <w:t>ногр</w:t>
      </w:r>
      <w:proofErr w:type="spellEnd"/>
      <w:r w:rsidRPr="0045150F">
        <w:rPr>
          <w:rFonts w:ascii="Times New Roman" w:hAnsi="Times New Roman"/>
        </w:rPr>
        <w:t xml:space="preserve">.] / За </w:t>
      </w:r>
      <w:proofErr w:type="spellStart"/>
      <w:r w:rsidRPr="0045150F">
        <w:rPr>
          <w:rFonts w:ascii="Times New Roman" w:hAnsi="Times New Roman"/>
        </w:rPr>
        <w:t>заг</w:t>
      </w:r>
      <w:proofErr w:type="spellEnd"/>
      <w:r w:rsidRPr="0045150F">
        <w:rPr>
          <w:rFonts w:ascii="Times New Roman" w:hAnsi="Times New Roman"/>
        </w:rPr>
        <w:t xml:space="preserve">. ред. д-ра </w:t>
      </w:r>
      <w:proofErr w:type="spellStart"/>
      <w:r w:rsidRPr="0045150F">
        <w:rPr>
          <w:rFonts w:ascii="Times New Roman" w:hAnsi="Times New Roman"/>
        </w:rPr>
        <w:t>екон</w:t>
      </w:r>
      <w:proofErr w:type="spellEnd"/>
      <w:r w:rsidRPr="0045150F">
        <w:rPr>
          <w:rFonts w:ascii="Times New Roman" w:hAnsi="Times New Roman"/>
        </w:rPr>
        <w:t xml:space="preserve">. наук, проф. </w:t>
      </w:r>
      <w:proofErr w:type="spellStart"/>
      <w:r w:rsidRPr="0045150F">
        <w:rPr>
          <w:rFonts w:ascii="Times New Roman" w:hAnsi="Times New Roman"/>
        </w:rPr>
        <w:t>Васенка</w:t>
      </w:r>
      <w:proofErr w:type="spellEnd"/>
      <w:r w:rsidRPr="0045150F">
        <w:rPr>
          <w:rFonts w:ascii="Times New Roman" w:hAnsi="Times New Roman"/>
        </w:rPr>
        <w:t xml:space="preserve"> В.К. – Черкаси: </w:t>
      </w:r>
      <w:proofErr w:type="spellStart"/>
      <w:r w:rsidRPr="0045150F">
        <w:rPr>
          <w:rFonts w:ascii="Times New Roman" w:hAnsi="Times New Roman"/>
        </w:rPr>
        <w:t>Маклаут</w:t>
      </w:r>
      <w:proofErr w:type="spellEnd"/>
      <w:r w:rsidRPr="0045150F">
        <w:rPr>
          <w:rFonts w:ascii="Times New Roman" w:hAnsi="Times New Roman"/>
        </w:rPr>
        <w:t>, 2010. – 346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Кириченко О.А. Управління фінансово-економічною безпекою: </w:t>
      </w:r>
      <w:proofErr w:type="spellStart"/>
      <w:r w:rsidRPr="0045150F">
        <w:rPr>
          <w:rFonts w:ascii="Times New Roman" w:hAnsi="Times New Roman"/>
        </w:rPr>
        <w:t>навч</w:t>
      </w:r>
      <w:proofErr w:type="spellEnd"/>
      <w:r w:rsidRPr="0045150F">
        <w:rPr>
          <w:rFonts w:ascii="Times New Roman" w:hAnsi="Times New Roman"/>
        </w:rPr>
        <w:t xml:space="preserve">. посібник / О.А. Кириченко, С.М. Лаптєв, П.Я. </w:t>
      </w:r>
      <w:proofErr w:type="spellStart"/>
      <w:r w:rsidRPr="0045150F">
        <w:rPr>
          <w:rFonts w:ascii="Times New Roman" w:hAnsi="Times New Roman"/>
        </w:rPr>
        <w:t>Пригунов</w:t>
      </w:r>
      <w:proofErr w:type="spellEnd"/>
      <w:r w:rsidRPr="0045150F">
        <w:rPr>
          <w:rFonts w:ascii="Times New Roman" w:hAnsi="Times New Roman"/>
        </w:rPr>
        <w:t xml:space="preserve">, О.І. Захаров та ін. // за ред. </w:t>
      </w:r>
      <w:proofErr w:type="spellStart"/>
      <w:r w:rsidRPr="0045150F">
        <w:rPr>
          <w:rFonts w:ascii="Times New Roman" w:hAnsi="Times New Roman"/>
        </w:rPr>
        <w:t>Сідака</w:t>
      </w:r>
      <w:proofErr w:type="spellEnd"/>
      <w:r w:rsidRPr="0045150F">
        <w:rPr>
          <w:rFonts w:ascii="Times New Roman" w:hAnsi="Times New Roman"/>
        </w:rPr>
        <w:t xml:space="preserve"> В.С. – К.: </w:t>
      </w:r>
      <w:proofErr w:type="spellStart"/>
      <w:r w:rsidRPr="0045150F">
        <w:rPr>
          <w:rFonts w:ascii="Times New Roman" w:hAnsi="Times New Roman"/>
        </w:rPr>
        <w:t>Дор</w:t>
      </w:r>
      <w:r w:rsidRPr="0045150F">
        <w:rPr>
          <w:rFonts w:ascii="Times New Roman" w:hAnsi="Times New Roman"/>
        </w:rPr>
        <w:t>а</w:t>
      </w:r>
      <w:r w:rsidRPr="0045150F">
        <w:rPr>
          <w:rFonts w:ascii="Times New Roman" w:hAnsi="Times New Roman"/>
        </w:rPr>
        <w:t>до-Друк</w:t>
      </w:r>
      <w:proofErr w:type="spellEnd"/>
      <w:r w:rsidRPr="0045150F">
        <w:rPr>
          <w:rFonts w:ascii="Times New Roman" w:hAnsi="Times New Roman"/>
        </w:rPr>
        <w:t>, 2010. – 480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</w:t>
      </w:r>
      <w:proofErr w:type="spellStart"/>
      <w:r w:rsidRPr="0045150F">
        <w:rPr>
          <w:rFonts w:ascii="Times New Roman" w:hAnsi="Times New Roman"/>
        </w:rPr>
        <w:t>Користін</w:t>
      </w:r>
      <w:proofErr w:type="spellEnd"/>
      <w:r w:rsidRPr="0045150F">
        <w:rPr>
          <w:rFonts w:ascii="Times New Roman" w:hAnsi="Times New Roman"/>
        </w:rPr>
        <w:t xml:space="preserve"> О.Є. Економічна безпека / О.Є. </w:t>
      </w:r>
      <w:proofErr w:type="spellStart"/>
      <w:r w:rsidRPr="0045150F">
        <w:rPr>
          <w:rFonts w:ascii="Times New Roman" w:hAnsi="Times New Roman"/>
        </w:rPr>
        <w:t>Користін</w:t>
      </w:r>
      <w:proofErr w:type="spellEnd"/>
      <w:r w:rsidRPr="0045150F">
        <w:rPr>
          <w:rFonts w:ascii="Times New Roman" w:hAnsi="Times New Roman"/>
        </w:rPr>
        <w:t xml:space="preserve">, О.І. Барановський, Л.В. Герасименко та ін.: за ред. О.М. </w:t>
      </w:r>
      <w:proofErr w:type="spellStart"/>
      <w:r w:rsidRPr="0045150F">
        <w:rPr>
          <w:rFonts w:ascii="Times New Roman" w:hAnsi="Times New Roman"/>
        </w:rPr>
        <w:t>Джужі</w:t>
      </w:r>
      <w:proofErr w:type="spellEnd"/>
      <w:r w:rsidRPr="0045150F">
        <w:rPr>
          <w:rFonts w:ascii="Times New Roman" w:hAnsi="Times New Roman"/>
        </w:rPr>
        <w:t xml:space="preserve">. – К.: </w:t>
      </w:r>
      <w:proofErr w:type="spellStart"/>
      <w:r w:rsidRPr="0045150F">
        <w:rPr>
          <w:rFonts w:ascii="Times New Roman" w:hAnsi="Times New Roman"/>
        </w:rPr>
        <w:t>Алерта</w:t>
      </w:r>
      <w:proofErr w:type="spellEnd"/>
      <w:r w:rsidRPr="0045150F">
        <w:rPr>
          <w:rFonts w:ascii="Times New Roman" w:hAnsi="Times New Roman"/>
        </w:rPr>
        <w:t>; КНТ, 2010. – 368 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Кузнєцов  О.О.Захист  інформації  та  економічна  безпека  підприємства: монографія / Кузнєцов О.О., Євсєєв С.П., Кавун С.В. – Х.: В-во ХНЕУ, 2011. – 348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t>Куркін</w:t>
      </w:r>
      <w:proofErr w:type="spellEnd"/>
      <w:r w:rsidRPr="0045150F">
        <w:rPr>
          <w:rFonts w:ascii="Times New Roman" w:hAnsi="Times New Roman"/>
        </w:rPr>
        <w:t xml:space="preserve"> М. В. Контроль та захист економічної безпеки діяльності підприємств / </w:t>
      </w:r>
      <w:proofErr w:type="spellStart"/>
      <w:r w:rsidRPr="0045150F">
        <w:rPr>
          <w:rFonts w:ascii="Times New Roman" w:hAnsi="Times New Roman"/>
        </w:rPr>
        <w:t>Куркін</w:t>
      </w:r>
      <w:proofErr w:type="spellEnd"/>
      <w:r w:rsidRPr="0045150F">
        <w:rPr>
          <w:rFonts w:ascii="Times New Roman" w:hAnsi="Times New Roman"/>
        </w:rPr>
        <w:t xml:space="preserve"> М. В., </w:t>
      </w:r>
      <w:proofErr w:type="spellStart"/>
      <w:r w:rsidRPr="0045150F">
        <w:rPr>
          <w:rFonts w:ascii="Times New Roman" w:hAnsi="Times New Roman"/>
        </w:rPr>
        <w:t>Понікаров</w:t>
      </w:r>
      <w:proofErr w:type="spellEnd"/>
      <w:r w:rsidRPr="0045150F">
        <w:rPr>
          <w:rFonts w:ascii="Times New Roman" w:hAnsi="Times New Roman"/>
        </w:rPr>
        <w:t xml:space="preserve"> В. Д., Назаренко Д. В. – Харків: ФОП Павленко О. Г., ІНЖЕК, 2010. – 300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t>Лекарь</w:t>
      </w:r>
      <w:proofErr w:type="spellEnd"/>
      <w:r w:rsidRPr="0045150F">
        <w:rPr>
          <w:rFonts w:ascii="Times New Roman" w:hAnsi="Times New Roman"/>
        </w:rPr>
        <w:t xml:space="preserve"> С.І. Поняття та зміст економічної безпеки / С.І. </w:t>
      </w:r>
      <w:proofErr w:type="spellStart"/>
      <w:r w:rsidRPr="0045150F">
        <w:rPr>
          <w:rFonts w:ascii="Times New Roman" w:hAnsi="Times New Roman"/>
        </w:rPr>
        <w:t>Лекарь</w:t>
      </w:r>
      <w:proofErr w:type="spellEnd"/>
      <w:r w:rsidRPr="0045150F">
        <w:rPr>
          <w:rFonts w:ascii="Times New Roman" w:hAnsi="Times New Roman"/>
        </w:rPr>
        <w:t xml:space="preserve"> // Форум права.  –  2012.  -  №  2.  –  С.  399-402  [Електронний  ресурс].  –  Режим  доступу: </w:t>
      </w:r>
      <w:hyperlink r:id="rId18" w:history="1">
        <w:r w:rsidRPr="0045150F">
          <w:rPr>
            <w:rStyle w:val="ad"/>
            <w:rFonts w:ascii="Times New Roman" w:hAnsi="Times New Roman"/>
          </w:rPr>
          <w:t>http://www.nbuv.gov.ua/e-journals/FP/2012-2/12lcizeb.pdf</w:t>
        </w:r>
      </w:hyperlink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>Мазур І.І. Економічна безпека: навчальний посібник. / І.І.  Мазур -  К.: Знання  -  2012.  - 647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Мойсеєнко І.П. Управління фінансово-економічною безпекою підприємства: </w:t>
      </w:r>
      <w:proofErr w:type="spellStart"/>
      <w:r w:rsidRPr="0045150F">
        <w:rPr>
          <w:rFonts w:ascii="Times New Roman" w:hAnsi="Times New Roman"/>
        </w:rPr>
        <w:t>навч</w:t>
      </w:r>
      <w:proofErr w:type="spellEnd"/>
      <w:r w:rsidRPr="0045150F">
        <w:rPr>
          <w:rFonts w:ascii="Times New Roman" w:hAnsi="Times New Roman"/>
        </w:rPr>
        <w:t>. пос</w:t>
      </w:r>
      <w:r w:rsidRPr="0045150F">
        <w:rPr>
          <w:rFonts w:ascii="Times New Roman" w:hAnsi="Times New Roman"/>
        </w:rPr>
        <w:t>і</w:t>
      </w:r>
      <w:r w:rsidRPr="0045150F">
        <w:rPr>
          <w:rFonts w:ascii="Times New Roman" w:hAnsi="Times New Roman"/>
        </w:rPr>
        <w:t xml:space="preserve">бник [Електронний ресурс]. – Режим доступу : </w:t>
      </w:r>
      <w:hyperlink r:id="rId19" w:history="1">
        <w:r w:rsidRPr="0045150F">
          <w:rPr>
            <w:rStyle w:val="ad"/>
            <w:rFonts w:ascii="Times New Roman" w:hAnsi="Times New Roman"/>
          </w:rPr>
          <w:t>http://stud24.ru/economics/upravlnnya-fnansovoju-bezpekoju-pdprimstva/115323-339897-page5.html</w:t>
        </w:r>
      </w:hyperlink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t>Отенко</w:t>
      </w:r>
      <w:proofErr w:type="spellEnd"/>
      <w:r w:rsidRPr="0045150F">
        <w:rPr>
          <w:rFonts w:ascii="Times New Roman" w:hAnsi="Times New Roman"/>
        </w:rPr>
        <w:t xml:space="preserve"> І.П.  Економічна  безпека  підприємства:  [</w:t>
      </w:r>
      <w:proofErr w:type="spellStart"/>
      <w:r w:rsidRPr="0045150F">
        <w:rPr>
          <w:rFonts w:ascii="Times New Roman" w:hAnsi="Times New Roman"/>
        </w:rPr>
        <w:t>навч</w:t>
      </w:r>
      <w:proofErr w:type="spellEnd"/>
      <w:r w:rsidRPr="0045150F">
        <w:rPr>
          <w:rFonts w:ascii="Times New Roman" w:hAnsi="Times New Roman"/>
        </w:rPr>
        <w:t xml:space="preserve">.  </w:t>
      </w:r>
      <w:proofErr w:type="spellStart"/>
      <w:r w:rsidRPr="0045150F">
        <w:rPr>
          <w:rFonts w:ascii="Times New Roman" w:hAnsi="Times New Roman"/>
        </w:rPr>
        <w:t>посібн</w:t>
      </w:r>
      <w:proofErr w:type="spellEnd"/>
      <w:r w:rsidRPr="0045150F">
        <w:rPr>
          <w:rFonts w:ascii="Times New Roman" w:hAnsi="Times New Roman"/>
        </w:rPr>
        <w:t xml:space="preserve">.]  /  </w:t>
      </w:r>
      <w:proofErr w:type="spellStart"/>
      <w:r w:rsidRPr="0045150F">
        <w:rPr>
          <w:rFonts w:ascii="Times New Roman" w:hAnsi="Times New Roman"/>
        </w:rPr>
        <w:t>укл</w:t>
      </w:r>
      <w:proofErr w:type="spellEnd"/>
      <w:r w:rsidRPr="0045150F">
        <w:rPr>
          <w:rFonts w:ascii="Times New Roman" w:hAnsi="Times New Roman"/>
        </w:rPr>
        <w:t xml:space="preserve">. І.П. </w:t>
      </w:r>
      <w:proofErr w:type="spellStart"/>
      <w:r w:rsidRPr="0045150F">
        <w:rPr>
          <w:rFonts w:ascii="Times New Roman" w:hAnsi="Times New Roman"/>
        </w:rPr>
        <w:t>Отенко</w:t>
      </w:r>
      <w:proofErr w:type="spellEnd"/>
      <w:r w:rsidRPr="0045150F">
        <w:rPr>
          <w:rFonts w:ascii="Times New Roman" w:hAnsi="Times New Roman"/>
        </w:rPr>
        <w:t xml:space="preserve">, Г.А. </w:t>
      </w:r>
      <w:proofErr w:type="spellStart"/>
      <w:r w:rsidRPr="0045150F">
        <w:rPr>
          <w:rFonts w:ascii="Times New Roman" w:hAnsi="Times New Roman"/>
        </w:rPr>
        <w:t>Іващенко</w:t>
      </w:r>
      <w:proofErr w:type="spellEnd"/>
      <w:r w:rsidRPr="0045150F">
        <w:rPr>
          <w:rFonts w:ascii="Times New Roman" w:hAnsi="Times New Roman"/>
        </w:rPr>
        <w:t xml:space="preserve">, Д.К. </w:t>
      </w:r>
      <w:proofErr w:type="spellStart"/>
      <w:r w:rsidRPr="0045150F">
        <w:rPr>
          <w:rFonts w:ascii="Times New Roman" w:hAnsi="Times New Roman"/>
        </w:rPr>
        <w:t>Воронков</w:t>
      </w:r>
      <w:proofErr w:type="spellEnd"/>
      <w:r w:rsidRPr="0045150F">
        <w:rPr>
          <w:rFonts w:ascii="Times New Roman" w:hAnsi="Times New Roman"/>
        </w:rPr>
        <w:t>. – Х.: Вид. ХНЕУ, 2012 – 236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>Пекін А.Ю. Місце управлінських рішень в забезпеченні економічної безпеки підпр</w:t>
      </w:r>
      <w:r w:rsidRPr="0045150F">
        <w:rPr>
          <w:rFonts w:ascii="Times New Roman" w:hAnsi="Times New Roman"/>
        </w:rPr>
        <w:t>и</w:t>
      </w:r>
      <w:r w:rsidRPr="0045150F">
        <w:rPr>
          <w:rFonts w:ascii="Times New Roman" w:hAnsi="Times New Roman"/>
        </w:rPr>
        <w:t>ємств / Пекін А.Ю. // Реформування фінансово-економічної системи: погляд у майбутнє. М</w:t>
      </w:r>
      <w:r w:rsidRPr="0045150F">
        <w:rPr>
          <w:rFonts w:ascii="Times New Roman" w:hAnsi="Times New Roman"/>
        </w:rPr>
        <w:t>а</w:t>
      </w:r>
      <w:r w:rsidRPr="0045150F">
        <w:rPr>
          <w:rFonts w:ascii="Times New Roman" w:hAnsi="Times New Roman"/>
        </w:rPr>
        <w:t xml:space="preserve">теріали ХХХІ </w:t>
      </w:r>
      <w:proofErr w:type="spellStart"/>
      <w:r w:rsidRPr="0045150F">
        <w:rPr>
          <w:rFonts w:ascii="Times New Roman" w:hAnsi="Times New Roman"/>
        </w:rPr>
        <w:t>міжнар</w:t>
      </w:r>
      <w:proofErr w:type="spellEnd"/>
      <w:r w:rsidRPr="0045150F">
        <w:rPr>
          <w:rFonts w:ascii="Times New Roman" w:hAnsi="Times New Roman"/>
        </w:rPr>
        <w:t xml:space="preserve">. </w:t>
      </w:r>
      <w:proofErr w:type="spellStart"/>
      <w:r w:rsidRPr="0045150F">
        <w:rPr>
          <w:rFonts w:ascii="Times New Roman" w:hAnsi="Times New Roman"/>
        </w:rPr>
        <w:t>наук.-практ</w:t>
      </w:r>
      <w:proofErr w:type="spellEnd"/>
      <w:r w:rsidRPr="0045150F">
        <w:rPr>
          <w:rFonts w:ascii="Times New Roman" w:hAnsi="Times New Roman"/>
        </w:rPr>
        <w:t xml:space="preserve">. </w:t>
      </w:r>
      <w:proofErr w:type="spellStart"/>
      <w:r w:rsidRPr="0045150F">
        <w:rPr>
          <w:rFonts w:ascii="Times New Roman" w:hAnsi="Times New Roman"/>
        </w:rPr>
        <w:t>конф</w:t>
      </w:r>
      <w:proofErr w:type="spellEnd"/>
      <w:r w:rsidRPr="0045150F">
        <w:rPr>
          <w:rFonts w:ascii="Times New Roman" w:hAnsi="Times New Roman"/>
        </w:rPr>
        <w:t>., (Львів 1-2 листопада 2013 року) / ГО «ЛЕФ». У 2-х частинах – Львів ЛЕФ, 2013. ч.2 – 132 с. С. 46-48.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  Пономаренко  В.  С.  Концептуальні  основи  економічної  безпеки  [Текст]: монографія  /  В.С.  Пономаренко,  С.В.  Кавун;  Харківський  національний економічний університет. – Х. : ХНЕУ, 2012. – 255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t>Предборський</w:t>
      </w:r>
      <w:proofErr w:type="spellEnd"/>
      <w:r w:rsidRPr="0045150F">
        <w:rPr>
          <w:rFonts w:ascii="Times New Roman" w:hAnsi="Times New Roman"/>
        </w:rPr>
        <w:t xml:space="preserve"> В.А. Економічна безпека держави: монографія / В.А. </w:t>
      </w:r>
      <w:proofErr w:type="spellStart"/>
      <w:r w:rsidRPr="0045150F">
        <w:rPr>
          <w:rFonts w:ascii="Times New Roman" w:hAnsi="Times New Roman"/>
        </w:rPr>
        <w:t>Предборський</w:t>
      </w:r>
      <w:proofErr w:type="spellEnd"/>
      <w:r w:rsidRPr="0045150F">
        <w:rPr>
          <w:rFonts w:ascii="Times New Roman" w:hAnsi="Times New Roman"/>
        </w:rPr>
        <w:t>. - К.: Кондор, 2014. – 391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>Родіонов О.В., Черкаєш А.В. Формування та розвиток економічної безпеки підприємств: Монографія / О.В. Родіонов, А.В. Черкаєш - Луганськ: "Янтар". - 2011. - 316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t>Самойлов</w:t>
      </w:r>
      <w:proofErr w:type="spellEnd"/>
      <w:r w:rsidRPr="0045150F">
        <w:rPr>
          <w:rFonts w:ascii="Times New Roman" w:hAnsi="Times New Roman"/>
        </w:rPr>
        <w:t xml:space="preserve"> А. Н. </w:t>
      </w:r>
      <w:proofErr w:type="spellStart"/>
      <w:r w:rsidRPr="0045150F">
        <w:rPr>
          <w:rFonts w:ascii="Times New Roman" w:hAnsi="Times New Roman"/>
        </w:rPr>
        <w:t>Экономическая</w:t>
      </w:r>
      <w:proofErr w:type="spellEnd"/>
      <w:r w:rsidRPr="0045150F">
        <w:rPr>
          <w:rFonts w:ascii="Times New Roman" w:hAnsi="Times New Roman"/>
        </w:rPr>
        <w:t xml:space="preserve"> </w:t>
      </w:r>
      <w:proofErr w:type="spellStart"/>
      <w:r w:rsidRPr="0045150F">
        <w:rPr>
          <w:rFonts w:ascii="Times New Roman" w:hAnsi="Times New Roman"/>
        </w:rPr>
        <w:t>безопасность</w:t>
      </w:r>
      <w:proofErr w:type="spellEnd"/>
      <w:r w:rsidRPr="0045150F">
        <w:rPr>
          <w:rFonts w:ascii="Times New Roman" w:hAnsi="Times New Roman"/>
        </w:rPr>
        <w:t xml:space="preserve">  </w:t>
      </w:r>
      <w:proofErr w:type="spellStart"/>
      <w:r w:rsidRPr="0045150F">
        <w:rPr>
          <w:rFonts w:ascii="Times New Roman" w:hAnsi="Times New Roman"/>
        </w:rPr>
        <w:t>Украины</w:t>
      </w:r>
      <w:proofErr w:type="spellEnd"/>
      <w:r w:rsidRPr="0045150F">
        <w:rPr>
          <w:rFonts w:ascii="Times New Roman" w:hAnsi="Times New Roman"/>
        </w:rPr>
        <w:t xml:space="preserve">  / А.Н. </w:t>
      </w:r>
      <w:proofErr w:type="spellStart"/>
      <w:r w:rsidRPr="0045150F">
        <w:rPr>
          <w:rFonts w:ascii="Times New Roman" w:hAnsi="Times New Roman"/>
        </w:rPr>
        <w:t>Самойлов</w:t>
      </w:r>
      <w:proofErr w:type="spellEnd"/>
      <w:r w:rsidRPr="0045150F">
        <w:rPr>
          <w:rFonts w:ascii="Times New Roman" w:hAnsi="Times New Roman"/>
        </w:rPr>
        <w:t xml:space="preserve"> [</w:t>
      </w:r>
      <w:proofErr w:type="spellStart"/>
      <w:r w:rsidRPr="0045150F">
        <w:rPr>
          <w:rFonts w:ascii="Times New Roman" w:hAnsi="Times New Roman"/>
        </w:rPr>
        <w:t>Электронный</w:t>
      </w:r>
      <w:proofErr w:type="spellEnd"/>
      <w:r w:rsidRPr="0045150F">
        <w:rPr>
          <w:rFonts w:ascii="Times New Roman" w:hAnsi="Times New Roman"/>
        </w:rPr>
        <w:t xml:space="preserve"> ресурс]. – Режим </w:t>
      </w:r>
      <w:proofErr w:type="spellStart"/>
      <w:r w:rsidRPr="0045150F">
        <w:rPr>
          <w:rFonts w:ascii="Times New Roman" w:hAnsi="Times New Roman"/>
        </w:rPr>
        <w:t>доступа</w:t>
      </w:r>
      <w:proofErr w:type="spellEnd"/>
      <w:r w:rsidRPr="0045150F">
        <w:rPr>
          <w:rFonts w:ascii="Times New Roman" w:hAnsi="Times New Roman"/>
        </w:rPr>
        <w:t xml:space="preserve">: </w:t>
      </w:r>
      <w:hyperlink r:id="rId20" w:history="1">
        <w:r w:rsidRPr="0045150F">
          <w:rPr>
            <w:rStyle w:val="ad"/>
            <w:rFonts w:ascii="Times New Roman" w:hAnsi="Times New Roman"/>
          </w:rPr>
          <w:t>http://www.msu.kharkov.ua/ru/downloads/ekon_bezop12.doc</w:t>
        </w:r>
      </w:hyperlink>
      <w:r w:rsidRPr="0045150F">
        <w:rPr>
          <w:rFonts w:ascii="Times New Roman" w:hAnsi="Times New Roman"/>
        </w:rPr>
        <w:t>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t>Філиппова</w:t>
      </w:r>
      <w:proofErr w:type="spellEnd"/>
      <w:r w:rsidRPr="0045150F">
        <w:rPr>
          <w:rFonts w:ascii="Times New Roman" w:hAnsi="Times New Roman"/>
        </w:rPr>
        <w:t xml:space="preserve"> С.В. Аналітичні інструменти системи економічної безпеки суб’єктів господ</w:t>
      </w:r>
      <w:r w:rsidRPr="0045150F">
        <w:rPr>
          <w:rFonts w:ascii="Times New Roman" w:hAnsi="Times New Roman"/>
        </w:rPr>
        <w:t>а</w:t>
      </w:r>
      <w:r w:rsidRPr="0045150F">
        <w:rPr>
          <w:rFonts w:ascii="Times New Roman" w:hAnsi="Times New Roman"/>
        </w:rPr>
        <w:t xml:space="preserve">рювання: монографія / С.В. </w:t>
      </w:r>
      <w:proofErr w:type="spellStart"/>
      <w:r w:rsidRPr="0045150F">
        <w:rPr>
          <w:rFonts w:ascii="Times New Roman" w:hAnsi="Times New Roman"/>
        </w:rPr>
        <w:t>Філиппова</w:t>
      </w:r>
      <w:proofErr w:type="spellEnd"/>
      <w:r w:rsidRPr="0045150F">
        <w:rPr>
          <w:rFonts w:ascii="Times New Roman" w:hAnsi="Times New Roman"/>
        </w:rPr>
        <w:t xml:space="preserve">, С.А. </w:t>
      </w:r>
      <w:proofErr w:type="spellStart"/>
      <w:r w:rsidRPr="0045150F">
        <w:rPr>
          <w:rFonts w:ascii="Times New Roman" w:hAnsi="Times New Roman"/>
        </w:rPr>
        <w:t>Нізяєва</w:t>
      </w:r>
      <w:proofErr w:type="spellEnd"/>
      <w:r w:rsidRPr="0045150F">
        <w:rPr>
          <w:rFonts w:ascii="Times New Roman" w:hAnsi="Times New Roman"/>
        </w:rPr>
        <w:t xml:space="preserve"> – Донецьк: Вид-во «</w:t>
      </w:r>
      <w:proofErr w:type="spellStart"/>
      <w:r w:rsidRPr="0045150F">
        <w:rPr>
          <w:rFonts w:ascii="Times New Roman" w:hAnsi="Times New Roman"/>
        </w:rPr>
        <w:t>Ноулідж</w:t>
      </w:r>
      <w:proofErr w:type="spellEnd"/>
      <w:r w:rsidRPr="0045150F">
        <w:rPr>
          <w:rFonts w:ascii="Times New Roman" w:hAnsi="Times New Roman"/>
        </w:rPr>
        <w:t>» (донецьке відділення), 2012. – 179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lastRenderedPageBreak/>
        <w:t>Філиппова</w:t>
      </w:r>
      <w:proofErr w:type="spellEnd"/>
      <w:r w:rsidRPr="0045150F">
        <w:rPr>
          <w:rFonts w:ascii="Times New Roman" w:hAnsi="Times New Roman"/>
        </w:rPr>
        <w:t xml:space="preserve"> С.В. Мотиваційний аспект системи економічної безпеки підприємства: </w:t>
      </w:r>
      <w:proofErr w:type="spellStart"/>
      <w:r w:rsidRPr="0045150F">
        <w:rPr>
          <w:rFonts w:ascii="Times New Roman" w:hAnsi="Times New Roman"/>
        </w:rPr>
        <w:t>м</w:t>
      </w:r>
      <w:r w:rsidRPr="0045150F">
        <w:rPr>
          <w:rFonts w:ascii="Times New Roman" w:hAnsi="Times New Roman"/>
        </w:rPr>
        <w:t>о</w:t>
      </w:r>
      <w:r w:rsidRPr="0045150F">
        <w:rPr>
          <w:rFonts w:ascii="Times New Roman" w:hAnsi="Times New Roman"/>
        </w:rPr>
        <w:t>ногр</w:t>
      </w:r>
      <w:proofErr w:type="spellEnd"/>
      <w:r w:rsidRPr="0045150F">
        <w:rPr>
          <w:rFonts w:ascii="Times New Roman" w:hAnsi="Times New Roman"/>
        </w:rPr>
        <w:t xml:space="preserve">. / С.В. </w:t>
      </w:r>
      <w:proofErr w:type="spellStart"/>
      <w:r w:rsidRPr="0045150F">
        <w:rPr>
          <w:rFonts w:ascii="Times New Roman" w:hAnsi="Times New Roman"/>
        </w:rPr>
        <w:t>Філиппова</w:t>
      </w:r>
      <w:proofErr w:type="spellEnd"/>
      <w:r w:rsidRPr="0045150F">
        <w:rPr>
          <w:rFonts w:ascii="Times New Roman" w:hAnsi="Times New Roman"/>
        </w:rPr>
        <w:t xml:space="preserve">, М.О. </w:t>
      </w:r>
      <w:proofErr w:type="spellStart"/>
      <w:r w:rsidRPr="0045150F">
        <w:rPr>
          <w:rFonts w:ascii="Times New Roman" w:hAnsi="Times New Roman"/>
        </w:rPr>
        <w:t>Міхляєв</w:t>
      </w:r>
      <w:proofErr w:type="spellEnd"/>
      <w:r w:rsidRPr="0045150F">
        <w:rPr>
          <w:rFonts w:ascii="Times New Roman" w:hAnsi="Times New Roman"/>
        </w:rPr>
        <w:t>. — Одеса: ВМВ, 2010. — 165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>Франчук В.І. Особливості організації системи економічної безпеки вітчизняних акціон</w:t>
      </w:r>
      <w:r w:rsidRPr="0045150F">
        <w:rPr>
          <w:rFonts w:ascii="Times New Roman" w:hAnsi="Times New Roman"/>
        </w:rPr>
        <w:t>е</w:t>
      </w:r>
      <w:r w:rsidRPr="0045150F">
        <w:rPr>
          <w:rFonts w:ascii="Times New Roman" w:hAnsi="Times New Roman"/>
        </w:rPr>
        <w:t>рних товариств в умовах трансформаційної економіки: монографія / В.І. Франчук. - Львівс</w:t>
      </w:r>
      <w:r w:rsidRPr="0045150F">
        <w:rPr>
          <w:rFonts w:ascii="Times New Roman" w:hAnsi="Times New Roman"/>
        </w:rPr>
        <w:t>ь</w:t>
      </w:r>
      <w:r w:rsidRPr="0045150F">
        <w:rPr>
          <w:rFonts w:ascii="Times New Roman" w:hAnsi="Times New Roman"/>
        </w:rPr>
        <w:t>кий державний університет внутрішніх справ, 2010. - 440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>Шевченко І.В. Особливості формування економічної безпеки підприємства / І.В. Шевч</w:t>
      </w:r>
      <w:r w:rsidRPr="0045150F">
        <w:rPr>
          <w:rFonts w:ascii="Times New Roman" w:hAnsi="Times New Roman"/>
        </w:rPr>
        <w:t>е</w:t>
      </w:r>
      <w:r w:rsidRPr="0045150F">
        <w:rPr>
          <w:rFonts w:ascii="Times New Roman" w:hAnsi="Times New Roman"/>
        </w:rPr>
        <w:t>нко // Наука молода. – 2012. – №10. – 18-23 с.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proofErr w:type="spellStart"/>
      <w:r w:rsidRPr="0045150F">
        <w:rPr>
          <w:rFonts w:ascii="Times New Roman" w:hAnsi="Times New Roman"/>
        </w:rPr>
        <w:t>Шемаєва</w:t>
      </w:r>
      <w:proofErr w:type="spellEnd"/>
      <w:r w:rsidRPr="0045150F">
        <w:rPr>
          <w:rFonts w:ascii="Times New Roman" w:hAnsi="Times New Roman"/>
        </w:rPr>
        <w:t xml:space="preserve"> Л. Г. Забезпечення економічної безпеки підприємства на основі управління стратегічною взаємодією з суб’єктами зовнішнього середовища : [монографія] / </w:t>
      </w:r>
      <w:proofErr w:type="spellStart"/>
      <w:r w:rsidRPr="0045150F">
        <w:rPr>
          <w:rFonts w:ascii="Times New Roman" w:hAnsi="Times New Roman"/>
        </w:rPr>
        <w:t>Шамаєва</w:t>
      </w:r>
      <w:proofErr w:type="spellEnd"/>
      <w:r w:rsidRPr="0045150F">
        <w:rPr>
          <w:rFonts w:ascii="Times New Roman" w:hAnsi="Times New Roman"/>
        </w:rPr>
        <w:t xml:space="preserve"> Л. Г. – К. : НІПМБ, 2009. – 357 с. – (Рада нац. безпеки і оборони України, Нац. </w:t>
      </w:r>
      <w:proofErr w:type="spellStart"/>
      <w:r w:rsidRPr="0045150F">
        <w:rPr>
          <w:rFonts w:ascii="Times New Roman" w:hAnsi="Times New Roman"/>
        </w:rPr>
        <w:t>ін.-т</w:t>
      </w:r>
      <w:proofErr w:type="spellEnd"/>
      <w:r w:rsidRPr="0045150F">
        <w:rPr>
          <w:rFonts w:ascii="Times New Roman" w:hAnsi="Times New Roman"/>
        </w:rPr>
        <w:t xml:space="preserve"> </w:t>
      </w:r>
      <w:proofErr w:type="spellStart"/>
      <w:r w:rsidRPr="0045150F">
        <w:rPr>
          <w:rFonts w:ascii="Times New Roman" w:hAnsi="Times New Roman"/>
        </w:rPr>
        <w:t>пробл</w:t>
      </w:r>
      <w:proofErr w:type="spellEnd"/>
      <w:r w:rsidRPr="0045150F">
        <w:rPr>
          <w:rFonts w:ascii="Times New Roman" w:hAnsi="Times New Roman"/>
        </w:rPr>
        <w:t xml:space="preserve">. </w:t>
      </w:r>
      <w:proofErr w:type="spellStart"/>
      <w:r w:rsidRPr="0045150F">
        <w:rPr>
          <w:rFonts w:ascii="Times New Roman" w:hAnsi="Times New Roman"/>
        </w:rPr>
        <w:t>мі</w:t>
      </w:r>
      <w:r w:rsidRPr="0045150F">
        <w:rPr>
          <w:rFonts w:ascii="Times New Roman" w:hAnsi="Times New Roman"/>
        </w:rPr>
        <w:t>ж</w:t>
      </w:r>
      <w:r w:rsidRPr="0045150F">
        <w:rPr>
          <w:rFonts w:ascii="Times New Roman" w:hAnsi="Times New Roman"/>
        </w:rPr>
        <w:t>нар</w:t>
      </w:r>
      <w:proofErr w:type="spellEnd"/>
      <w:r w:rsidRPr="0045150F">
        <w:rPr>
          <w:rFonts w:ascii="Times New Roman" w:hAnsi="Times New Roman"/>
        </w:rPr>
        <w:t>. безпеки).</w:t>
      </w:r>
    </w:p>
    <w:p w:rsidR="0045150F" w:rsidRPr="0045150F" w:rsidRDefault="0045150F" w:rsidP="0045150F">
      <w:pPr>
        <w:pStyle w:val="25"/>
        <w:numPr>
          <w:ilvl w:val="0"/>
          <w:numId w:val="17"/>
        </w:numPr>
        <w:shd w:val="clear" w:color="auto" w:fill="auto"/>
        <w:tabs>
          <w:tab w:val="clear" w:pos="360"/>
          <w:tab w:val="left" w:pos="-3828"/>
          <w:tab w:val="left" w:pos="426"/>
        </w:tabs>
        <w:spacing w:line="240" w:lineRule="auto"/>
        <w:ind w:left="0" w:firstLine="0"/>
        <w:rPr>
          <w:rFonts w:ascii="Times New Roman" w:hAnsi="Times New Roman"/>
        </w:rPr>
      </w:pPr>
      <w:r w:rsidRPr="0045150F">
        <w:rPr>
          <w:rFonts w:ascii="Times New Roman" w:hAnsi="Times New Roman"/>
        </w:rPr>
        <w:t xml:space="preserve">Юрків  Н.Я. Проблеми та шляхи забезпечення економічної безпеки України / Н.Я. Юрків // Науковий вісник НЛТУ України. – 2012. – Вип. 22.7. - С. 133-137.  [Електронний  ресурс].  –  Режим  доступу: </w:t>
      </w:r>
      <w:hyperlink r:id="rId21" w:history="1">
        <w:r w:rsidRPr="0045150F">
          <w:rPr>
            <w:rStyle w:val="ad"/>
            <w:rFonts w:ascii="Times New Roman" w:hAnsi="Times New Roman"/>
          </w:rPr>
          <w:t>http://www.nbuv.gov.ua/portal/chem_biol/nvnltu/22_7/133_Jur.pdf</w:t>
        </w:r>
      </w:hyperlink>
      <w:r w:rsidRPr="0045150F">
        <w:rPr>
          <w:rFonts w:ascii="Times New Roman" w:hAnsi="Times New Roman"/>
        </w:rPr>
        <w:t xml:space="preserve"> </w:t>
      </w:r>
    </w:p>
    <w:p w:rsidR="006F2BD9" w:rsidRPr="0045150F" w:rsidRDefault="006F2BD9" w:rsidP="0045150F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</w:p>
    <w:p w:rsidR="006F2BD9" w:rsidRPr="00F1679B" w:rsidRDefault="00B72EC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1</w:t>
      </w:r>
      <w:r w:rsidR="000F1F0D">
        <w:rPr>
          <w:b/>
          <w:sz w:val="24"/>
          <w:lang w:val="uk-UA"/>
        </w:rPr>
        <w:t>0</w:t>
      </w:r>
      <w:r w:rsidR="006F2BD9" w:rsidRPr="00F1679B">
        <w:rPr>
          <w:b/>
          <w:sz w:val="24"/>
          <w:lang w:val="uk-UA"/>
        </w:rPr>
        <w:t>. Інформаційні ресурси</w:t>
      </w:r>
    </w:p>
    <w:p w:rsidR="0045150F" w:rsidRPr="0045150F" w:rsidRDefault="00611D76" w:rsidP="0045150F">
      <w:pPr>
        <w:numPr>
          <w:ilvl w:val="0"/>
          <w:numId w:val="17"/>
        </w:numPr>
        <w:jc w:val="both"/>
        <w:rPr>
          <w:sz w:val="24"/>
        </w:rPr>
      </w:pPr>
      <w:hyperlink r:id="rId22" w:history="1">
        <w:r w:rsidR="0045150F" w:rsidRPr="0045150F">
          <w:rPr>
            <w:rStyle w:val="ad"/>
            <w:sz w:val="24"/>
          </w:rPr>
          <w:t>www.zakon.rada.gov.ua</w:t>
        </w:r>
      </w:hyperlink>
      <w:r w:rsidR="0045150F" w:rsidRPr="0045150F">
        <w:rPr>
          <w:sz w:val="24"/>
        </w:rPr>
        <w:t xml:space="preserve"> – Вся база "</w:t>
      </w:r>
      <w:proofErr w:type="spellStart"/>
      <w:r w:rsidR="0045150F" w:rsidRPr="0045150F">
        <w:rPr>
          <w:sz w:val="24"/>
        </w:rPr>
        <w:t>Загальне</w:t>
      </w:r>
      <w:proofErr w:type="spellEnd"/>
      <w:r w:rsidR="0045150F" w:rsidRPr="0045150F">
        <w:rPr>
          <w:sz w:val="24"/>
        </w:rPr>
        <w:t xml:space="preserve"> </w:t>
      </w:r>
      <w:proofErr w:type="spellStart"/>
      <w:r w:rsidR="0045150F" w:rsidRPr="0045150F">
        <w:rPr>
          <w:sz w:val="24"/>
        </w:rPr>
        <w:t>законодавство</w:t>
      </w:r>
      <w:proofErr w:type="spellEnd"/>
      <w:r w:rsidR="0045150F" w:rsidRPr="0045150F">
        <w:rPr>
          <w:sz w:val="24"/>
        </w:rPr>
        <w:t xml:space="preserve">" </w:t>
      </w:r>
      <w:proofErr w:type="spellStart"/>
      <w:r w:rsidR="0045150F" w:rsidRPr="0045150F">
        <w:rPr>
          <w:sz w:val="24"/>
        </w:rPr>
        <w:t>Верховно</w:t>
      </w:r>
      <w:proofErr w:type="gramStart"/>
      <w:r w:rsidR="0045150F" w:rsidRPr="0045150F">
        <w:rPr>
          <w:sz w:val="24"/>
        </w:rPr>
        <w:t>ї</w:t>
      </w:r>
      <w:proofErr w:type="spellEnd"/>
      <w:r w:rsidR="0045150F" w:rsidRPr="0045150F">
        <w:rPr>
          <w:sz w:val="24"/>
        </w:rPr>
        <w:t xml:space="preserve"> Р</w:t>
      </w:r>
      <w:proofErr w:type="gramEnd"/>
      <w:r w:rsidR="0045150F" w:rsidRPr="0045150F">
        <w:rPr>
          <w:sz w:val="24"/>
        </w:rPr>
        <w:t xml:space="preserve">ади </w:t>
      </w:r>
      <w:proofErr w:type="spellStart"/>
      <w:r w:rsidR="0045150F" w:rsidRPr="0045150F">
        <w:rPr>
          <w:sz w:val="24"/>
        </w:rPr>
        <w:t>України</w:t>
      </w:r>
      <w:proofErr w:type="spellEnd"/>
    </w:p>
    <w:p w:rsidR="0045150F" w:rsidRPr="0045150F" w:rsidRDefault="00611D76" w:rsidP="0045150F">
      <w:pPr>
        <w:numPr>
          <w:ilvl w:val="0"/>
          <w:numId w:val="17"/>
        </w:numPr>
        <w:jc w:val="both"/>
        <w:rPr>
          <w:sz w:val="24"/>
        </w:rPr>
      </w:pPr>
      <w:hyperlink r:id="rId23" w:history="1">
        <w:r w:rsidR="0045150F" w:rsidRPr="0045150F">
          <w:rPr>
            <w:rStyle w:val="ad"/>
            <w:sz w:val="24"/>
          </w:rPr>
          <w:t>www.kmu.gov.ua</w:t>
        </w:r>
      </w:hyperlink>
      <w:r w:rsidR="0045150F" w:rsidRPr="0045150F">
        <w:rPr>
          <w:sz w:val="24"/>
        </w:rPr>
        <w:t xml:space="preserve"> – </w:t>
      </w:r>
      <w:proofErr w:type="spellStart"/>
      <w:r w:rsidR="0045150F" w:rsidRPr="0045150F">
        <w:rPr>
          <w:sz w:val="24"/>
        </w:rPr>
        <w:t>офіційний</w:t>
      </w:r>
      <w:proofErr w:type="spellEnd"/>
      <w:r w:rsidR="0045150F" w:rsidRPr="0045150F">
        <w:rPr>
          <w:sz w:val="24"/>
        </w:rPr>
        <w:t xml:space="preserve"> сайт </w:t>
      </w:r>
      <w:proofErr w:type="spellStart"/>
      <w:r w:rsidR="0045150F" w:rsidRPr="0045150F">
        <w:rPr>
          <w:sz w:val="24"/>
        </w:rPr>
        <w:t>Кабінету</w:t>
      </w:r>
      <w:proofErr w:type="spellEnd"/>
      <w:r w:rsidR="0045150F" w:rsidRPr="0045150F">
        <w:rPr>
          <w:sz w:val="24"/>
        </w:rPr>
        <w:t xml:space="preserve"> </w:t>
      </w:r>
      <w:proofErr w:type="spellStart"/>
      <w:r w:rsidR="0045150F" w:rsidRPr="0045150F">
        <w:rPr>
          <w:sz w:val="24"/>
        </w:rPr>
        <w:t>Міні</w:t>
      </w:r>
      <w:proofErr w:type="gramStart"/>
      <w:r w:rsidR="0045150F" w:rsidRPr="0045150F">
        <w:rPr>
          <w:sz w:val="24"/>
        </w:rPr>
        <w:t>стр</w:t>
      </w:r>
      <w:proofErr w:type="gramEnd"/>
      <w:r w:rsidR="0045150F" w:rsidRPr="0045150F">
        <w:rPr>
          <w:sz w:val="24"/>
        </w:rPr>
        <w:t>ів</w:t>
      </w:r>
      <w:proofErr w:type="spellEnd"/>
      <w:r w:rsidR="0045150F" w:rsidRPr="0045150F">
        <w:rPr>
          <w:sz w:val="24"/>
        </w:rPr>
        <w:t xml:space="preserve"> </w:t>
      </w:r>
      <w:proofErr w:type="spellStart"/>
      <w:r w:rsidR="0045150F" w:rsidRPr="0045150F">
        <w:rPr>
          <w:sz w:val="24"/>
        </w:rPr>
        <w:t>України</w:t>
      </w:r>
      <w:proofErr w:type="spellEnd"/>
    </w:p>
    <w:p w:rsidR="0045150F" w:rsidRPr="0045150F" w:rsidRDefault="0045150F" w:rsidP="0045150F">
      <w:pPr>
        <w:numPr>
          <w:ilvl w:val="0"/>
          <w:numId w:val="17"/>
        </w:numPr>
        <w:jc w:val="both"/>
        <w:rPr>
          <w:sz w:val="24"/>
        </w:rPr>
      </w:pPr>
      <w:r w:rsidRPr="0045150F">
        <w:rPr>
          <w:sz w:val="24"/>
        </w:rPr>
        <w:t xml:space="preserve"> </w:t>
      </w:r>
      <w:proofErr w:type="spellStart"/>
      <w:r w:rsidRPr="0045150F">
        <w:rPr>
          <w:sz w:val="24"/>
        </w:rPr>
        <w:t>Офіційний</w:t>
      </w:r>
      <w:proofErr w:type="spellEnd"/>
      <w:r w:rsidRPr="0045150F">
        <w:rPr>
          <w:sz w:val="24"/>
        </w:rPr>
        <w:t xml:space="preserve">  сайт  </w:t>
      </w:r>
      <w:proofErr w:type="gramStart"/>
      <w:r w:rsidRPr="0045150F">
        <w:rPr>
          <w:sz w:val="24"/>
        </w:rPr>
        <w:t>Державного</w:t>
      </w:r>
      <w:proofErr w:type="gramEnd"/>
      <w:r w:rsidRPr="0045150F">
        <w:rPr>
          <w:sz w:val="24"/>
        </w:rPr>
        <w:t xml:space="preserve">  </w:t>
      </w:r>
      <w:proofErr w:type="spellStart"/>
      <w:r w:rsidRPr="0045150F">
        <w:rPr>
          <w:sz w:val="24"/>
        </w:rPr>
        <w:t>управління</w:t>
      </w:r>
      <w:proofErr w:type="spellEnd"/>
      <w:r w:rsidRPr="0045150F">
        <w:rPr>
          <w:sz w:val="24"/>
        </w:rPr>
        <w:t xml:space="preserve">  статистики 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 ресурс].  –  Режим  доступу: </w:t>
      </w:r>
      <w:hyperlink r:id="rId24" w:history="1">
        <w:r w:rsidRPr="0045150F">
          <w:rPr>
            <w:rStyle w:val="ad"/>
            <w:sz w:val="24"/>
          </w:rPr>
          <w:t>http://ukrstat.gov.ua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numPr>
          <w:ilvl w:val="0"/>
          <w:numId w:val="17"/>
        </w:numPr>
        <w:jc w:val="both"/>
        <w:rPr>
          <w:sz w:val="24"/>
        </w:rPr>
      </w:pPr>
      <w:proofErr w:type="spellStart"/>
      <w:r w:rsidRPr="0045150F">
        <w:rPr>
          <w:sz w:val="24"/>
        </w:rPr>
        <w:t>Офіційний</w:t>
      </w:r>
      <w:proofErr w:type="spellEnd"/>
      <w:r w:rsidRPr="0045150F">
        <w:rPr>
          <w:sz w:val="24"/>
        </w:rPr>
        <w:t xml:space="preserve">  сайт  </w:t>
      </w:r>
      <w:proofErr w:type="spellStart"/>
      <w:r w:rsidRPr="0045150F">
        <w:rPr>
          <w:sz w:val="24"/>
        </w:rPr>
        <w:t>державної</w:t>
      </w:r>
      <w:proofErr w:type="spellEnd"/>
      <w:r w:rsidRPr="0045150F">
        <w:rPr>
          <w:sz w:val="24"/>
        </w:rPr>
        <w:t xml:space="preserve">  </w:t>
      </w:r>
      <w:proofErr w:type="spellStart"/>
      <w:r w:rsidRPr="0045150F">
        <w:rPr>
          <w:sz w:val="24"/>
        </w:rPr>
        <w:t>служби</w:t>
      </w:r>
      <w:proofErr w:type="spellEnd"/>
      <w:r w:rsidRPr="0045150F">
        <w:rPr>
          <w:sz w:val="24"/>
        </w:rPr>
        <w:t xml:space="preserve">  </w:t>
      </w:r>
      <w:proofErr w:type="spellStart"/>
      <w:r w:rsidRPr="0045150F">
        <w:rPr>
          <w:sz w:val="24"/>
        </w:rPr>
        <w:t>зайнятості</w:t>
      </w:r>
      <w:proofErr w:type="spellEnd"/>
      <w:r w:rsidRPr="0045150F">
        <w:rPr>
          <w:sz w:val="24"/>
        </w:rPr>
        <w:t xml:space="preserve"> [</w:t>
      </w:r>
      <w:proofErr w:type="spellStart"/>
      <w:r w:rsidRPr="0045150F">
        <w:rPr>
          <w:sz w:val="24"/>
        </w:rPr>
        <w:t>Електронний</w:t>
      </w:r>
      <w:proofErr w:type="spellEnd"/>
      <w:r w:rsidRPr="0045150F">
        <w:rPr>
          <w:sz w:val="24"/>
        </w:rPr>
        <w:t xml:space="preserve">  ресурс].  –  Режим  дост</w:t>
      </w:r>
      <w:r w:rsidRPr="0045150F">
        <w:rPr>
          <w:sz w:val="24"/>
        </w:rPr>
        <w:t>у</w:t>
      </w:r>
      <w:r w:rsidRPr="0045150F">
        <w:rPr>
          <w:sz w:val="24"/>
        </w:rPr>
        <w:t xml:space="preserve">пу: </w:t>
      </w:r>
      <w:hyperlink r:id="rId25" w:history="1">
        <w:r w:rsidRPr="0045150F">
          <w:rPr>
            <w:rStyle w:val="ad"/>
            <w:sz w:val="24"/>
          </w:rPr>
          <w:t>http://www.dcz.gov.ua</w:t>
        </w:r>
      </w:hyperlink>
      <w:r w:rsidRPr="0045150F">
        <w:rPr>
          <w:sz w:val="24"/>
        </w:rPr>
        <w:t xml:space="preserve"> </w:t>
      </w:r>
    </w:p>
    <w:p w:rsidR="0045150F" w:rsidRPr="0045150F" w:rsidRDefault="0045150F" w:rsidP="0045150F">
      <w:pPr>
        <w:numPr>
          <w:ilvl w:val="0"/>
          <w:numId w:val="17"/>
        </w:numPr>
        <w:jc w:val="both"/>
        <w:rPr>
          <w:sz w:val="24"/>
        </w:rPr>
      </w:pPr>
      <w:r w:rsidRPr="0045150F">
        <w:rPr>
          <w:sz w:val="24"/>
        </w:rPr>
        <w:t xml:space="preserve"> Украинская Федерация </w:t>
      </w:r>
      <w:proofErr w:type="spellStart"/>
      <w:r w:rsidRPr="0045150F">
        <w:rPr>
          <w:sz w:val="24"/>
        </w:rPr>
        <w:t>професионалов</w:t>
      </w:r>
      <w:proofErr w:type="spellEnd"/>
      <w:r w:rsidRPr="0045150F">
        <w:rPr>
          <w:sz w:val="24"/>
        </w:rPr>
        <w:t xml:space="preserve"> безопасности: </w:t>
      </w:r>
      <w:hyperlink r:id="rId26" w:history="1">
        <w:r w:rsidRPr="0045150F">
          <w:rPr>
            <w:rStyle w:val="ad"/>
            <w:sz w:val="24"/>
          </w:rPr>
          <w:t>http://ufrnsb.kiev.ua/press_reliz.html</w:t>
        </w:r>
      </w:hyperlink>
      <w:r w:rsidRPr="0045150F">
        <w:rPr>
          <w:rStyle w:val="ad"/>
          <w:sz w:val="24"/>
        </w:rPr>
        <w:t xml:space="preserve"> </w:t>
      </w:r>
    </w:p>
    <w:p w:rsidR="00C71AA2" w:rsidRPr="0045150F" w:rsidRDefault="00C71AA2" w:rsidP="00DB793A">
      <w:pPr>
        <w:widowControl w:val="0"/>
        <w:tabs>
          <w:tab w:val="left" w:pos="0"/>
          <w:tab w:val="left" w:pos="284"/>
        </w:tabs>
        <w:jc w:val="both"/>
        <w:rPr>
          <w:sz w:val="24"/>
        </w:rPr>
      </w:pPr>
    </w:p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0E304F" w:rsidRPr="00F1679B" w:rsidRDefault="00B72EC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1</w:t>
      </w:r>
      <w:r w:rsidR="000E304F" w:rsidRPr="00F1679B">
        <w:rPr>
          <w:b/>
          <w:sz w:val="24"/>
          <w:lang w:val="uk-UA"/>
        </w:rPr>
        <w:t>. Погодження міждисциплінарних інтегра</w:t>
      </w:r>
      <w:r w:rsidR="007E3CEC" w:rsidRPr="00F1679B">
        <w:rPr>
          <w:b/>
          <w:sz w:val="24"/>
          <w:lang w:val="uk-UA"/>
        </w:rPr>
        <w:t>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358"/>
        <w:gridCol w:w="2428"/>
        <w:gridCol w:w="1955"/>
      </w:tblGrid>
      <w:tr w:rsidR="000E304F" w:rsidRPr="00F1679B" w:rsidTr="00722D92">
        <w:tc>
          <w:tcPr>
            <w:tcW w:w="56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що </w:t>
            </w:r>
            <w:r w:rsidRPr="00F1679B">
              <w:rPr>
                <w:b/>
                <w:sz w:val="24"/>
                <w:lang w:val="uk-UA"/>
              </w:rPr>
              <w:t>забезпечують</w:t>
            </w:r>
            <w:r w:rsidRPr="00F1679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2358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955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виклад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ча</w:t>
            </w:r>
          </w:p>
        </w:tc>
      </w:tr>
      <w:tr w:rsidR="00407912" w:rsidRPr="00B25906" w:rsidTr="00722D92">
        <w:tc>
          <w:tcPr>
            <w:tcW w:w="562" w:type="dxa"/>
            <w:vAlign w:val="center"/>
          </w:tcPr>
          <w:p w:rsidR="00407912" w:rsidRPr="00F1679B" w:rsidRDefault="00F95298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407912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07912" w:rsidRPr="00F1679B" w:rsidRDefault="0088752F" w:rsidP="0088752F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Сучасна економічна теорія</w:t>
            </w:r>
          </w:p>
        </w:tc>
        <w:tc>
          <w:tcPr>
            <w:tcW w:w="2358" w:type="dxa"/>
            <w:vAlign w:val="center"/>
          </w:tcPr>
          <w:p w:rsidR="00407912" w:rsidRPr="00F1679B" w:rsidRDefault="0088752F" w:rsidP="0088752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Історії України, економічної теорії та туризму</w:t>
            </w:r>
          </w:p>
        </w:tc>
        <w:tc>
          <w:tcPr>
            <w:tcW w:w="2428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C30D4E" w:rsidTr="00067083">
        <w:trPr>
          <w:trHeight w:val="1059"/>
        </w:trPr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</w:tcPr>
          <w:p w:rsidR="00407912" w:rsidRPr="00F1679B" w:rsidRDefault="0088752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Методи дослідження в економіці</w:t>
            </w:r>
          </w:p>
        </w:tc>
        <w:tc>
          <w:tcPr>
            <w:tcW w:w="2358" w:type="dxa"/>
          </w:tcPr>
          <w:p w:rsidR="00407912" w:rsidRPr="00F1679B" w:rsidRDefault="0088752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Економіки підпр</w:t>
            </w:r>
            <w:r>
              <w:rPr>
                <w:sz w:val="24"/>
                <w:lang w:val="uk-UA"/>
              </w:rPr>
              <w:t>и</w:t>
            </w:r>
            <w:r>
              <w:rPr>
                <w:sz w:val="24"/>
                <w:lang w:val="uk-UA"/>
              </w:rPr>
              <w:t xml:space="preserve">ємства, інновацій та </w:t>
            </w:r>
            <w:proofErr w:type="spellStart"/>
            <w:r>
              <w:rPr>
                <w:sz w:val="24"/>
                <w:lang w:val="uk-UA"/>
              </w:rPr>
              <w:t>дорадництва</w:t>
            </w:r>
            <w:proofErr w:type="spellEnd"/>
            <w:r>
              <w:rPr>
                <w:sz w:val="24"/>
                <w:lang w:val="uk-UA"/>
              </w:rPr>
              <w:t xml:space="preserve"> в АПК</w:t>
            </w:r>
          </w:p>
        </w:tc>
        <w:tc>
          <w:tcPr>
            <w:tcW w:w="2428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F1679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07912" w:rsidRPr="00F1679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2"/>
        <w:gridCol w:w="2410"/>
        <w:gridCol w:w="2409"/>
        <w:gridCol w:w="1843"/>
      </w:tblGrid>
      <w:tr w:rsidR="000E304F" w:rsidRPr="00F1679B" w:rsidTr="00722D92">
        <w:tc>
          <w:tcPr>
            <w:tcW w:w="56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</w:t>
            </w:r>
            <w:r w:rsidRPr="00F1679B">
              <w:rPr>
                <w:b/>
                <w:sz w:val="24"/>
                <w:lang w:val="uk-UA"/>
              </w:rPr>
              <w:t>забезпечувані</w:t>
            </w:r>
            <w:r w:rsidR="00B72EC0" w:rsidRPr="00F1679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2410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843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дача</w:t>
            </w:r>
          </w:p>
        </w:tc>
      </w:tr>
      <w:tr w:rsidR="00F030EE" w:rsidRPr="00F030EE" w:rsidTr="00722D92">
        <w:tc>
          <w:tcPr>
            <w:tcW w:w="562" w:type="dxa"/>
            <w:vAlign w:val="center"/>
          </w:tcPr>
          <w:p w:rsidR="00F030EE" w:rsidRPr="00F1679B" w:rsidRDefault="00F030E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F030EE" w:rsidRPr="00F030EE" w:rsidRDefault="00F030EE" w:rsidP="00F030EE">
            <w:pPr>
              <w:pStyle w:val="2"/>
              <w:spacing w:before="0" w:after="0"/>
              <w:ind w:right="-40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lang w:val="uk-UA"/>
              </w:rPr>
            </w:pPr>
            <w:r w:rsidRPr="00F030E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Управління економі</w:t>
            </w:r>
            <w:r w:rsidRPr="00F030E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ч</w:t>
            </w:r>
            <w:r w:rsidRPr="00F030E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ною діяльністю та стратегії бізнесу</w:t>
            </w:r>
          </w:p>
        </w:tc>
        <w:tc>
          <w:tcPr>
            <w:tcW w:w="2410" w:type="dxa"/>
            <w:vAlign w:val="center"/>
          </w:tcPr>
          <w:p w:rsidR="00F030EE" w:rsidRPr="00F1679B" w:rsidRDefault="00F030EE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Економіки підпр</w:t>
            </w:r>
            <w:r>
              <w:rPr>
                <w:sz w:val="24"/>
                <w:lang w:val="uk-UA"/>
              </w:rPr>
              <w:t>и</w:t>
            </w:r>
            <w:r>
              <w:rPr>
                <w:sz w:val="24"/>
                <w:lang w:val="uk-UA"/>
              </w:rPr>
              <w:t xml:space="preserve">ємства, інновацій та </w:t>
            </w:r>
            <w:proofErr w:type="spellStart"/>
            <w:r>
              <w:rPr>
                <w:sz w:val="24"/>
                <w:lang w:val="uk-UA"/>
              </w:rPr>
              <w:t>дорадництва</w:t>
            </w:r>
            <w:proofErr w:type="spellEnd"/>
            <w:r>
              <w:rPr>
                <w:sz w:val="24"/>
                <w:lang w:val="uk-UA"/>
              </w:rPr>
              <w:t xml:space="preserve"> в АПК</w:t>
            </w:r>
          </w:p>
        </w:tc>
        <w:tc>
          <w:tcPr>
            <w:tcW w:w="2409" w:type="dxa"/>
          </w:tcPr>
          <w:p w:rsidR="00F030EE" w:rsidRPr="00F1679B" w:rsidRDefault="00F030E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F030EE" w:rsidRPr="00F1679B" w:rsidRDefault="00F030E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F030EE" w:rsidRPr="00F1679B" w:rsidTr="00722D92">
        <w:tc>
          <w:tcPr>
            <w:tcW w:w="562" w:type="dxa"/>
            <w:vAlign w:val="center"/>
          </w:tcPr>
          <w:p w:rsidR="00F030EE" w:rsidRPr="00F1679B" w:rsidRDefault="00F030E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F030EE" w:rsidRPr="00F030EE" w:rsidRDefault="00F030EE" w:rsidP="00F030EE">
            <w:pPr>
              <w:pStyle w:val="2"/>
              <w:spacing w:before="0" w:after="0"/>
              <w:ind w:right="-40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lang w:val="uk-UA"/>
              </w:rPr>
            </w:pPr>
            <w:r w:rsidRPr="00F030E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Концепції та моделі розвитку соціально-економічних систем</w:t>
            </w:r>
          </w:p>
        </w:tc>
        <w:tc>
          <w:tcPr>
            <w:tcW w:w="2410" w:type="dxa"/>
            <w:vAlign w:val="center"/>
          </w:tcPr>
          <w:p w:rsidR="00F030EE" w:rsidRPr="00F1679B" w:rsidRDefault="00F030EE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Економіки підпр</w:t>
            </w:r>
            <w:r>
              <w:rPr>
                <w:sz w:val="24"/>
                <w:lang w:val="uk-UA"/>
              </w:rPr>
              <w:t>и</w:t>
            </w:r>
            <w:r>
              <w:rPr>
                <w:sz w:val="24"/>
                <w:lang w:val="uk-UA"/>
              </w:rPr>
              <w:t xml:space="preserve">ємства, інновацій та </w:t>
            </w:r>
            <w:proofErr w:type="spellStart"/>
            <w:r>
              <w:rPr>
                <w:sz w:val="24"/>
                <w:lang w:val="uk-UA"/>
              </w:rPr>
              <w:t>дорадництва</w:t>
            </w:r>
            <w:proofErr w:type="spellEnd"/>
            <w:r>
              <w:rPr>
                <w:sz w:val="24"/>
                <w:lang w:val="uk-UA"/>
              </w:rPr>
              <w:t xml:space="preserve"> в АПК</w:t>
            </w:r>
          </w:p>
        </w:tc>
        <w:tc>
          <w:tcPr>
            <w:tcW w:w="2409" w:type="dxa"/>
          </w:tcPr>
          <w:p w:rsidR="00F030EE" w:rsidRPr="00F1679B" w:rsidRDefault="00F030E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F030EE" w:rsidRPr="00F1679B" w:rsidRDefault="00F030E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8823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407912" w:rsidRPr="00F1679B" w:rsidRDefault="00407912" w:rsidP="008823B0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F1679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407912" w:rsidRPr="00F1679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F1679B" w:rsidRDefault="00407912" w:rsidP="00DB793A">
            <w:pPr>
              <w:widowControl w:val="0"/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A45C1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407912" w:rsidRPr="00F1679B" w:rsidRDefault="00407912" w:rsidP="003A45C1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F1679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CE18B0" w:rsidRPr="00F1679B" w:rsidTr="00722D92">
        <w:tc>
          <w:tcPr>
            <w:tcW w:w="562" w:type="dxa"/>
            <w:vAlign w:val="center"/>
          </w:tcPr>
          <w:p w:rsidR="00CE18B0" w:rsidRPr="00F1679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CE18B0" w:rsidRPr="00F1679B" w:rsidRDefault="00CE18B0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E18B0" w:rsidRPr="00F1679B" w:rsidRDefault="00CE18B0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CE18B0" w:rsidRPr="00F1679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E18B0" w:rsidRPr="00F1679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CE18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407912" w:rsidRPr="00F1679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F1679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CE18B0" w:rsidTr="00067083">
        <w:trPr>
          <w:trHeight w:val="1246"/>
        </w:trPr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F1679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F1679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F1679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304F" w:rsidRPr="00F1679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2</w:t>
      </w:r>
      <w:r w:rsidRPr="00F1679B">
        <w:rPr>
          <w:b/>
          <w:sz w:val="24"/>
          <w:lang w:val="uk-UA"/>
        </w:rPr>
        <w:t>. Зміни та доповнення до р</w:t>
      </w:r>
      <w:r w:rsidR="00783757" w:rsidRPr="00F1679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76"/>
        <w:gridCol w:w="2638"/>
        <w:gridCol w:w="1972"/>
      </w:tblGrid>
      <w:tr w:rsidR="00783757" w:rsidRPr="00F1679B" w:rsidTr="0047677B">
        <w:trPr>
          <w:trHeight w:val="862"/>
        </w:trPr>
        <w:tc>
          <w:tcPr>
            <w:tcW w:w="643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Дата і № протоколу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4D0F61" w:rsidRPr="00F1679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зав.</w:t>
            </w:r>
            <w:r w:rsidR="0047677B" w:rsidRPr="00F1679B">
              <w:rPr>
                <w:sz w:val="24"/>
                <w:lang w:val="uk-UA"/>
              </w:rPr>
              <w:t xml:space="preserve"> </w:t>
            </w:r>
            <w:r w:rsidRPr="00F1679B">
              <w:rPr>
                <w:sz w:val="24"/>
                <w:lang w:val="uk-UA"/>
              </w:rPr>
              <w:t>к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федри</w:t>
            </w: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783757" w:rsidRPr="00F1679B" w:rsidRDefault="00783757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F1679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76" w:rsidRDefault="00611D76" w:rsidP="006A76E7">
      <w:r>
        <w:separator/>
      </w:r>
    </w:p>
  </w:endnote>
  <w:endnote w:type="continuationSeparator" w:id="0">
    <w:p w:rsidR="00611D76" w:rsidRDefault="00611D76" w:rsidP="006A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0470"/>
      <w:docPartObj>
        <w:docPartGallery w:val="Page Numbers (Bottom of Page)"/>
        <w:docPartUnique/>
      </w:docPartObj>
    </w:sdtPr>
    <w:sdtEndPr/>
    <w:sdtContent>
      <w:p w:rsidR="000B4A66" w:rsidRDefault="000B4A6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06">
          <w:rPr>
            <w:noProof/>
          </w:rPr>
          <w:t>1</w:t>
        </w:r>
        <w:r>
          <w:fldChar w:fldCharType="end"/>
        </w:r>
      </w:p>
    </w:sdtContent>
  </w:sdt>
  <w:p w:rsidR="0074409F" w:rsidRDefault="0074409F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76" w:rsidRDefault="00611D76" w:rsidP="006A76E7">
      <w:r>
        <w:separator/>
      </w:r>
    </w:p>
  </w:footnote>
  <w:footnote w:type="continuationSeparator" w:id="0">
    <w:p w:rsidR="00611D76" w:rsidRDefault="00611D76" w:rsidP="006A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9A1A49"/>
    <w:multiLevelType w:val="hybridMultilevel"/>
    <w:tmpl w:val="27E27CC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5432E"/>
    <w:multiLevelType w:val="hybridMultilevel"/>
    <w:tmpl w:val="1E002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924DE"/>
    <w:multiLevelType w:val="hybridMultilevel"/>
    <w:tmpl w:val="2E6C2F4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4667A7"/>
    <w:multiLevelType w:val="singleLevel"/>
    <w:tmpl w:val="024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E43BA"/>
    <w:multiLevelType w:val="hybridMultilevel"/>
    <w:tmpl w:val="D91A7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5754B9"/>
    <w:multiLevelType w:val="hybridMultilevel"/>
    <w:tmpl w:val="1B6E98F2"/>
    <w:lvl w:ilvl="0" w:tplc="4D9E3D6A">
      <w:numFmt w:val="bullet"/>
      <w:lvlText w:val="•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F5BFB"/>
    <w:multiLevelType w:val="hybridMultilevel"/>
    <w:tmpl w:val="0C602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6442BF"/>
    <w:multiLevelType w:val="hybridMultilevel"/>
    <w:tmpl w:val="A574C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3B2F69"/>
    <w:multiLevelType w:val="hybridMultilevel"/>
    <w:tmpl w:val="0B18F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4"/>
  </w:num>
  <w:num w:numId="7">
    <w:abstractNumId w:val="9"/>
  </w:num>
  <w:num w:numId="8">
    <w:abstractNumId w:val="16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2"/>
    <w:rsid w:val="0000172F"/>
    <w:rsid w:val="000017F6"/>
    <w:rsid w:val="00001B25"/>
    <w:rsid w:val="00004988"/>
    <w:rsid w:val="00004AAB"/>
    <w:rsid w:val="000063CD"/>
    <w:rsid w:val="00010EAD"/>
    <w:rsid w:val="000115DD"/>
    <w:rsid w:val="000118CD"/>
    <w:rsid w:val="00011914"/>
    <w:rsid w:val="00011AAE"/>
    <w:rsid w:val="00012F66"/>
    <w:rsid w:val="00014120"/>
    <w:rsid w:val="00017E21"/>
    <w:rsid w:val="000206AE"/>
    <w:rsid w:val="00021239"/>
    <w:rsid w:val="0002371D"/>
    <w:rsid w:val="00026779"/>
    <w:rsid w:val="00034A64"/>
    <w:rsid w:val="00042AD0"/>
    <w:rsid w:val="00046427"/>
    <w:rsid w:val="00052CDD"/>
    <w:rsid w:val="00053A45"/>
    <w:rsid w:val="000546A2"/>
    <w:rsid w:val="00055F79"/>
    <w:rsid w:val="00056991"/>
    <w:rsid w:val="000575DE"/>
    <w:rsid w:val="00060812"/>
    <w:rsid w:val="00062D5F"/>
    <w:rsid w:val="00066BBB"/>
    <w:rsid w:val="00067083"/>
    <w:rsid w:val="000763FD"/>
    <w:rsid w:val="000778F1"/>
    <w:rsid w:val="00081432"/>
    <w:rsid w:val="0008190B"/>
    <w:rsid w:val="00083092"/>
    <w:rsid w:val="00083E7E"/>
    <w:rsid w:val="00091268"/>
    <w:rsid w:val="000958C4"/>
    <w:rsid w:val="0009769C"/>
    <w:rsid w:val="000A0CB5"/>
    <w:rsid w:val="000A1267"/>
    <w:rsid w:val="000A1BEE"/>
    <w:rsid w:val="000A40CA"/>
    <w:rsid w:val="000A7CDC"/>
    <w:rsid w:val="000B4A66"/>
    <w:rsid w:val="000B721A"/>
    <w:rsid w:val="000C016E"/>
    <w:rsid w:val="000C0429"/>
    <w:rsid w:val="000C0AFE"/>
    <w:rsid w:val="000C4D83"/>
    <w:rsid w:val="000C5666"/>
    <w:rsid w:val="000D05C3"/>
    <w:rsid w:val="000D3C90"/>
    <w:rsid w:val="000D48A2"/>
    <w:rsid w:val="000D562B"/>
    <w:rsid w:val="000E1CBE"/>
    <w:rsid w:val="000E2E11"/>
    <w:rsid w:val="000E304F"/>
    <w:rsid w:val="000E718E"/>
    <w:rsid w:val="000F1F0D"/>
    <w:rsid w:val="000F39F2"/>
    <w:rsid w:val="000F6CB4"/>
    <w:rsid w:val="001020D2"/>
    <w:rsid w:val="0010273F"/>
    <w:rsid w:val="00104CA2"/>
    <w:rsid w:val="00106419"/>
    <w:rsid w:val="001102BC"/>
    <w:rsid w:val="00110A47"/>
    <w:rsid w:val="001120A9"/>
    <w:rsid w:val="00120FED"/>
    <w:rsid w:val="001251D7"/>
    <w:rsid w:val="00133E94"/>
    <w:rsid w:val="001368FA"/>
    <w:rsid w:val="00140D2B"/>
    <w:rsid w:val="00141392"/>
    <w:rsid w:val="0014279F"/>
    <w:rsid w:val="001429A6"/>
    <w:rsid w:val="001440DB"/>
    <w:rsid w:val="001445F9"/>
    <w:rsid w:val="00146846"/>
    <w:rsid w:val="00146E69"/>
    <w:rsid w:val="00150454"/>
    <w:rsid w:val="00153798"/>
    <w:rsid w:val="00156AAD"/>
    <w:rsid w:val="00164BD2"/>
    <w:rsid w:val="001657F6"/>
    <w:rsid w:val="00166CB5"/>
    <w:rsid w:val="00171712"/>
    <w:rsid w:val="00177EF9"/>
    <w:rsid w:val="00181E7C"/>
    <w:rsid w:val="0018510D"/>
    <w:rsid w:val="00191571"/>
    <w:rsid w:val="00191A2C"/>
    <w:rsid w:val="00191FA8"/>
    <w:rsid w:val="001946BF"/>
    <w:rsid w:val="001966FB"/>
    <w:rsid w:val="00197BCB"/>
    <w:rsid w:val="001A1E0E"/>
    <w:rsid w:val="001A3208"/>
    <w:rsid w:val="001A3EC1"/>
    <w:rsid w:val="001A596D"/>
    <w:rsid w:val="001B3345"/>
    <w:rsid w:val="001B53AE"/>
    <w:rsid w:val="001C15A7"/>
    <w:rsid w:val="001C37E4"/>
    <w:rsid w:val="001C4C42"/>
    <w:rsid w:val="001C5C67"/>
    <w:rsid w:val="001D3144"/>
    <w:rsid w:val="001D33AF"/>
    <w:rsid w:val="001D5CA5"/>
    <w:rsid w:val="001D745A"/>
    <w:rsid w:val="001D7990"/>
    <w:rsid w:val="001D7A74"/>
    <w:rsid w:val="001E04BC"/>
    <w:rsid w:val="001E4E86"/>
    <w:rsid w:val="001F053C"/>
    <w:rsid w:val="001F1C61"/>
    <w:rsid w:val="001F4D27"/>
    <w:rsid w:val="001F6DA0"/>
    <w:rsid w:val="002026DB"/>
    <w:rsid w:val="00214F57"/>
    <w:rsid w:val="00215381"/>
    <w:rsid w:val="00215DA1"/>
    <w:rsid w:val="00220658"/>
    <w:rsid w:val="00223918"/>
    <w:rsid w:val="002272BD"/>
    <w:rsid w:val="00227FEE"/>
    <w:rsid w:val="00230CCF"/>
    <w:rsid w:val="0024361B"/>
    <w:rsid w:val="002546DC"/>
    <w:rsid w:val="00255AE1"/>
    <w:rsid w:val="002659D1"/>
    <w:rsid w:val="00266335"/>
    <w:rsid w:val="00266F3B"/>
    <w:rsid w:val="00271CBA"/>
    <w:rsid w:val="0027318A"/>
    <w:rsid w:val="00280E38"/>
    <w:rsid w:val="00282CCB"/>
    <w:rsid w:val="002861CB"/>
    <w:rsid w:val="00287B01"/>
    <w:rsid w:val="00291082"/>
    <w:rsid w:val="00294350"/>
    <w:rsid w:val="002954B4"/>
    <w:rsid w:val="002A1C0C"/>
    <w:rsid w:val="002A3940"/>
    <w:rsid w:val="002B032D"/>
    <w:rsid w:val="002B0CDD"/>
    <w:rsid w:val="002B1BA0"/>
    <w:rsid w:val="002B5008"/>
    <w:rsid w:val="002D75BA"/>
    <w:rsid w:val="002D76FC"/>
    <w:rsid w:val="002E3B23"/>
    <w:rsid w:val="002E4421"/>
    <w:rsid w:val="002F2C5D"/>
    <w:rsid w:val="002F4246"/>
    <w:rsid w:val="002F436D"/>
    <w:rsid w:val="002F4493"/>
    <w:rsid w:val="00303AB5"/>
    <w:rsid w:val="00304AC4"/>
    <w:rsid w:val="00305E8F"/>
    <w:rsid w:val="0030737B"/>
    <w:rsid w:val="00316057"/>
    <w:rsid w:val="00340098"/>
    <w:rsid w:val="00341E3E"/>
    <w:rsid w:val="0035742A"/>
    <w:rsid w:val="00357E13"/>
    <w:rsid w:val="003641D2"/>
    <w:rsid w:val="0036594E"/>
    <w:rsid w:val="00366689"/>
    <w:rsid w:val="00367BD2"/>
    <w:rsid w:val="003711B4"/>
    <w:rsid w:val="00372B7D"/>
    <w:rsid w:val="0037315F"/>
    <w:rsid w:val="00377C40"/>
    <w:rsid w:val="00380701"/>
    <w:rsid w:val="003810CD"/>
    <w:rsid w:val="003818EC"/>
    <w:rsid w:val="0038712C"/>
    <w:rsid w:val="003943AF"/>
    <w:rsid w:val="003A2FD2"/>
    <w:rsid w:val="003A36FC"/>
    <w:rsid w:val="003A43B7"/>
    <w:rsid w:val="003A45C1"/>
    <w:rsid w:val="003A6312"/>
    <w:rsid w:val="003A650B"/>
    <w:rsid w:val="003A6943"/>
    <w:rsid w:val="003A766D"/>
    <w:rsid w:val="003B2097"/>
    <w:rsid w:val="003B2FD1"/>
    <w:rsid w:val="003B363E"/>
    <w:rsid w:val="003B3CF4"/>
    <w:rsid w:val="003B4D44"/>
    <w:rsid w:val="003B4D8E"/>
    <w:rsid w:val="003C282C"/>
    <w:rsid w:val="003C3473"/>
    <w:rsid w:val="003C4B4F"/>
    <w:rsid w:val="003C4D3E"/>
    <w:rsid w:val="003C560F"/>
    <w:rsid w:val="003C72F5"/>
    <w:rsid w:val="003D1FC7"/>
    <w:rsid w:val="003D56AD"/>
    <w:rsid w:val="003E7489"/>
    <w:rsid w:val="003F1BCA"/>
    <w:rsid w:val="003F2EAF"/>
    <w:rsid w:val="003F454E"/>
    <w:rsid w:val="003F538A"/>
    <w:rsid w:val="00401878"/>
    <w:rsid w:val="004022A0"/>
    <w:rsid w:val="004064C3"/>
    <w:rsid w:val="0040658B"/>
    <w:rsid w:val="00407314"/>
    <w:rsid w:val="00407912"/>
    <w:rsid w:val="0041199C"/>
    <w:rsid w:val="0041299A"/>
    <w:rsid w:val="00414AA9"/>
    <w:rsid w:val="00426546"/>
    <w:rsid w:val="00427C8A"/>
    <w:rsid w:val="004328F1"/>
    <w:rsid w:val="00435289"/>
    <w:rsid w:val="00436F3D"/>
    <w:rsid w:val="00437684"/>
    <w:rsid w:val="00441AA1"/>
    <w:rsid w:val="00444903"/>
    <w:rsid w:val="00444CA3"/>
    <w:rsid w:val="00445352"/>
    <w:rsid w:val="00446331"/>
    <w:rsid w:val="00447346"/>
    <w:rsid w:val="0045150F"/>
    <w:rsid w:val="00452790"/>
    <w:rsid w:val="004559FB"/>
    <w:rsid w:val="0046337A"/>
    <w:rsid w:val="0047638B"/>
    <w:rsid w:val="0047677B"/>
    <w:rsid w:val="004771F3"/>
    <w:rsid w:val="00477712"/>
    <w:rsid w:val="00480251"/>
    <w:rsid w:val="00481C8E"/>
    <w:rsid w:val="004823BE"/>
    <w:rsid w:val="00487722"/>
    <w:rsid w:val="00492702"/>
    <w:rsid w:val="004944CF"/>
    <w:rsid w:val="004A1275"/>
    <w:rsid w:val="004A2098"/>
    <w:rsid w:val="004A218F"/>
    <w:rsid w:val="004A272A"/>
    <w:rsid w:val="004A3D1C"/>
    <w:rsid w:val="004A409E"/>
    <w:rsid w:val="004B0335"/>
    <w:rsid w:val="004B0EA9"/>
    <w:rsid w:val="004B3152"/>
    <w:rsid w:val="004B3AD6"/>
    <w:rsid w:val="004B45D4"/>
    <w:rsid w:val="004C5C50"/>
    <w:rsid w:val="004C7762"/>
    <w:rsid w:val="004D0F61"/>
    <w:rsid w:val="004E0861"/>
    <w:rsid w:val="004E2D6B"/>
    <w:rsid w:val="004E546F"/>
    <w:rsid w:val="004E6F45"/>
    <w:rsid w:val="004E70C1"/>
    <w:rsid w:val="004F2AE1"/>
    <w:rsid w:val="004F6123"/>
    <w:rsid w:val="004F7771"/>
    <w:rsid w:val="00500CF6"/>
    <w:rsid w:val="00505D94"/>
    <w:rsid w:val="00506371"/>
    <w:rsid w:val="00511C9A"/>
    <w:rsid w:val="005125EA"/>
    <w:rsid w:val="005128A2"/>
    <w:rsid w:val="00512E55"/>
    <w:rsid w:val="00513480"/>
    <w:rsid w:val="0051418F"/>
    <w:rsid w:val="00514908"/>
    <w:rsid w:val="00515040"/>
    <w:rsid w:val="00517713"/>
    <w:rsid w:val="005332F1"/>
    <w:rsid w:val="00534294"/>
    <w:rsid w:val="0053524E"/>
    <w:rsid w:val="00537019"/>
    <w:rsid w:val="005421AE"/>
    <w:rsid w:val="00543A97"/>
    <w:rsid w:val="00543E49"/>
    <w:rsid w:val="00547469"/>
    <w:rsid w:val="00547778"/>
    <w:rsid w:val="00552594"/>
    <w:rsid w:val="00553EF4"/>
    <w:rsid w:val="005546FC"/>
    <w:rsid w:val="0055749D"/>
    <w:rsid w:val="0056203F"/>
    <w:rsid w:val="00563163"/>
    <w:rsid w:val="00564FC1"/>
    <w:rsid w:val="00566CC0"/>
    <w:rsid w:val="00566E55"/>
    <w:rsid w:val="00572EFA"/>
    <w:rsid w:val="005732EF"/>
    <w:rsid w:val="0057569C"/>
    <w:rsid w:val="00580D47"/>
    <w:rsid w:val="00582C84"/>
    <w:rsid w:val="005865C6"/>
    <w:rsid w:val="005922B2"/>
    <w:rsid w:val="005A6ECF"/>
    <w:rsid w:val="005B7F4E"/>
    <w:rsid w:val="005C1621"/>
    <w:rsid w:val="005C5E2D"/>
    <w:rsid w:val="005C5FE5"/>
    <w:rsid w:val="005D260E"/>
    <w:rsid w:val="005D6951"/>
    <w:rsid w:val="005E0F99"/>
    <w:rsid w:val="005E189E"/>
    <w:rsid w:val="005E4A37"/>
    <w:rsid w:val="005E4EAE"/>
    <w:rsid w:val="005F4A8F"/>
    <w:rsid w:val="005F7A95"/>
    <w:rsid w:val="0060652E"/>
    <w:rsid w:val="00611D76"/>
    <w:rsid w:val="00612923"/>
    <w:rsid w:val="0061340C"/>
    <w:rsid w:val="006152FD"/>
    <w:rsid w:val="0061535B"/>
    <w:rsid w:val="0061721F"/>
    <w:rsid w:val="006173B6"/>
    <w:rsid w:val="006179D8"/>
    <w:rsid w:val="006207D7"/>
    <w:rsid w:val="006265B8"/>
    <w:rsid w:val="00626714"/>
    <w:rsid w:val="00631CFC"/>
    <w:rsid w:val="006356C2"/>
    <w:rsid w:val="00636D1D"/>
    <w:rsid w:val="006425B9"/>
    <w:rsid w:val="0064404E"/>
    <w:rsid w:val="00645347"/>
    <w:rsid w:val="00645B34"/>
    <w:rsid w:val="006472EB"/>
    <w:rsid w:val="0065031E"/>
    <w:rsid w:val="00652402"/>
    <w:rsid w:val="00653FB7"/>
    <w:rsid w:val="00657F77"/>
    <w:rsid w:val="00664082"/>
    <w:rsid w:val="00670D8E"/>
    <w:rsid w:val="00672446"/>
    <w:rsid w:val="0067505E"/>
    <w:rsid w:val="0068391E"/>
    <w:rsid w:val="00684B3D"/>
    <w:rsid w:val="00694864"/>
    <w:rsid w:val="00694C03"/>
    <w:rsid w:val="006954EA"/>
    <w:rsid w:val="00696BA5"/>
    <w:rsid w:val="00697502"/>
    <w:rsid w:val="006A1BEE"/>
    <w:rsid w:val="006A1E6C"/>
    <w:rsid w:val="006A1FFF"/>
    <w:rsid w:val="006A5121"/>
    <w:rsid w:val="006A566F"/>
    <w:rsid w:val="006A70DE"/>
    <w:rsid w:val="006A76E7"/>
    <w:rsid w:val="006B0D47"/>
    <w:rsid w:val="006B325F"/>
    <w:rsid w:val="006C22B9"/>
    <w:rsid w:val="006C2DA5"/>
    <w:rsid w:val="006C4A15"/>
    <w:rsid w:val="006C681F"/>
    <w:rsid w:val="006D3208"/>
    <w:rsid w:val="006D539F"/>
    <w:rsid w:val="006D7A9B"/>
    <w:rsid w:val="006E0E58"/>
    <w:rsid w:val="006E1D73"/>
    <w:rsid w:val="006E4DEC"/>
    <w:rsid w:val="006E6381"/>
    <w:rsid w:val="006F0AB3"/>
    <w:rsid w:val="006F191A"/>
    <w:rsid w:val="006F2BD9"/>
    <w:rsid w:val="006F408D"/>
    <w:rsid w:val="006F6843"/>
    <w:rsid w:val="006F6B91"/>
    <w:rsid w:val="00700C30"/>
    <w:rsid w:val="00701027"/>
    <w:rsid w:val="00701198"/>
    <w:rsid w:val="00704DCA"/>
    <w:rsid w:val="00710175"/>
    <w:rsid w:val="00711DC3"/>
    <w:rsid w:val="0071267B"/>
    <w:rsid w:val="00714058"/>
    <w:rsid w:val="00716D9B"/>
    <w:rsid w:val="007211C3"/>
    <w:rsid w:val="00722D92"/>
    <w:rsid w:val="00724ECF"/>
    <w:rsid w:val="00727A01"/>
    <w:rsid w:val="00730F65"/>
    <w:rsid w:val="00731C2B"/>
    <w:rsid w:val="007358F7"/>
    <w:rsid w:val="0074409F"/>
    <w:rsid w:val="00746F02"/>
    <w:rsid w:val="00751CE5"/>
    <w:rsid w:val="00755194"/>
    <w:rsid w:val="0076128F"/>
    <w:rsid w:val="00770395"/>
    <w:rsid w:val="00771768"/>
    <w:rsid w:val="00773B22"/>
    <w:rsid w:val="007747A7"/>
    <w:rsid w:val="007753AB"/>
    <w:rsid w:val="00782876"/>
    <w:rsid w:val="00783757"/>
    <w:rsid w:val="0079032A"/>
    <w:rsid w:val="007931B0"/>
    <w:rsid w:val="007971E5"/>
    <w:rsid w:val="007A264C"/>
    <w:rsid w:val="007A40D3"/>
    <w:rsid w:val="007A62EB"/>
    <w:rsid w:val="007B1B2A"/>
    <w:rsid w:val="007B77EF"/>
    <w:rsid w:val="007C111C"/>
    <w:rsid w:val="007C1304"/>
    <w:rsid w:val="007C46AA"/>
    <w:rsid w:val="007D3BA0"/>
    <w:rsid w:val="007D3F00"/>
    <w:rsid w:val="007E1581"/>
    <w:rsid w:val="007E3CEC"/>
    <w:rsid w:val="007E56B7"/>
    <w:rsid w:val="007E5B40"/>
    <w:rsid w:val="007E65F0"/>
    <w:rsid w:val="007E72A3"/>
    <w:rsid w:val="007F0CAB"/>
    <w:rsid w:val="0080035D"/>
    <w:rsid w:val="00801D77"/>
    <w:rsid w:val="00807C71"/>
    <w:rsid w:val="00810079"/>
    <w:rsid w:val="008105DE"/>
    <w:rsid w:val="00811807"/>
    <w:rsid w:val="0081418A"/>
    <w:rsid w:val="00814E97"/>
    <w:rsid w:val="008160A9"/>
    <w:rsid w:val="00816CAD"/>
    <w:rsid w:val="008253AD"/>
    <w:rsid w:val="00825D51"/>
    <w:rsid w:val="00831CBD"/>
    <w:rsid w:val="008354F5"/>
    <w:rsid w:val="008367B4"/>
    <w:rsid w:val="0083771F"/>
    <w:rsid w:val="00837B85"/>
    <w:rsid w:val="0084609D"/>
    <w:rsid w:val="00852272"/>
    <w:rsid w:val="008525D5"/>
    <w:rsid w:val="0085279E"/>
    <w:rsid w:val="008527BC"/>
    <w:rsid w:val="00857E4A"/>
    <w:rsid w:val="008603E1"/>
    <w:rsid w:val="008617F4"/>
    <w:rsid w:val="00861C9D"/>
    <w:rsid w:val="008626C8"/>
    <w:rsid w:val="00862B89"/>
    <w:rsid w:val="008669A8"/>
    <w:rsid w:val="008735E4"/>
    <w:rsid w:val="00873A4B"/>
    <w:rsid w:val="00875223"/>
    <w:rsid w:val="00880F13"/>
    <w:rsid w:val="008823B0"/>
    <w:rsid w:val="00882D27"/>
    <w:rsid w:val="0088752F"/>
    <w:rsid w:val="008A0EA5"/>
    <w:rsid w:val="008A7791"/>
    <w:rsid w:val="008B1617"/>
    <w:rsid w:val="008B6774"/>
    <w:rsid w:val="008B7CED"/>
    <w:rsid w:val="008C0185"/>
    <w:rsid w:val="008C0895"/>
    <w:rsid w:val="008C2106"/>
    <w:rsid w:val="008C416C"/>
    <w:rsid w:val="008C5F0E"/>
    <w:rsid w:val="008C7AAC"/>
    <w:rsid w:val="008D02BA"/>
    <w:rsid w:val="008D1B85"/>
    <w:rsid w:val="008D2291"/>
    <w:rsid w:val="008D3021"/>
    <w:rsid w:val="008D444F"/>
    <w:rsid w:val="008D4627"/>
    <w:rsid w:val="008D47A9"/>
    <w:rsid w:val="008D47CC"/>
    <w:rsid w:val="008D4C66"/>
    <w:rsid w:val="008E1DF3"/>
    <w:rsid w:val="008E3234"/>
    <w:rsid w:val="008E5432"/>
    <w:rsid w:val="008F1FD9"/>
    <w:rsid w:val="009013D8"/>
    <w:rsid w:val="00913260"/>
    <w:rsid w:val="00914D6A"/>
    <w:rsid w:val="0091715F"/>
    <w:rsid w:val="00923F22"/>
    <w:rsid w:val="00931AB1"/>
    <w:rsid w:val="0093402C"/>
    <w:rsid w:val="009345C4"/>
    <w:rsid w:val="00934A01"/>
    <w:rsid w:val="00935FB8"/>
    <w:rsid w:val="00945332"/>
    <w:rsid w:val="00946263"/>
    <w:rsid w:val="0095026D"/>
    <w:rsid w:val="00952894"/>
    <w:rsid w:val="00953BD8"/>
    <w:rsid w:val="009575AE"/>
    <w:rsid w:val="009603A3"/>
    <w:rsid w:val="0096090C"/>
    <w:rsid w:val="0096345B"/>
    <w:rsid w:val="00965AE3"/>
    <w:rsid w:val="00967762"/>
    <w:rsid w:val="0097588F"/>
    <w:rsid w:val="009768F7"/>
    <w:rsid w:val="0097715B"/>
    <w:rsid w:val="00981FC1"/>
    <w:rsid w:val="00996F1B"/>
    <w:rsid w:val="0099748E"/>
    <w:rsid w:val="009A0351"/>
    <w:rsid w:val="009A2430"/>
    <w:rsid w:val="009A3E5D"/>
    <w:rsid w:val="009A6029"/>
    <w:rsid w:val="009B4012"/>
    <w:rsid w:val="009C1C3D"/>
    <w:rsid w:val="009C2264"/>
    <w:rsid w:val="009C2C78"/>
    <w:rsid w:val="009C3973"/>
    <w:rsid w:val="009C7822"/>
    <w:rsid w:val="009D6CC7"/>
    <w:rsid w:val="009D7611"/>
    <w:rsid w:val="009E295E"/>
    <w:rsid w:val="009E5432"/>
    <w:rsid w:val="009E546E"/>
    <w:rsid w:val="009E5A7B"/>
    <w:rsid w:val="009E7381"/>
    <w:rsid w:val="009F4CFF"/>
    <w:rsid w:val="009F7D86"/>
    <w:rsid w:val="00A01387"/>
    <w:rsid w:val="00A030D7"/>
    <w:rsid w:val="00A10B66"/>
    <w:rsid w:val="00A25345"/>
    <w:rsid w:val="00A25AFA"/>
    <w:rsid w:val="00A40047"/>
    <w:rsid w:val="00A41790"/>
    <w:rsid w:val="00A466D0"/>
    <w:rsid w:val="00A5490B"/>
    <w:rsid w:val="00A55890"/>
    <w:rsid w:val="00A55B6C"/>
    <w:rsid w:val="00A57A44"/>
    <w:rsid w:val="00A601BB"/>
    <w:rsid w:val="00A62C8D"/>
    <w:rsid w:val="00A67DE0"/>
    <w:rsid w:val="00A74847"/>
    <w:rsid w:val="00A81EE3"/>
    <w:rsid w:val="00A845A2"/>
    <w:rsid w:val="00A85B50"/>
    <w:rsid w:val="00A92644"/>
    <w:rsid w:val="00AA0B1D"/>
    <w:rsid w:val="00AA471B"/>
    <w:rsid w:val="00AA7774"/>
    <w:rsid w:val="00AB01BA"/>
    <w:rsid w:val="00AB42D7"/>
    <w:rsid w:val="00AC018B"/>
    <w:rsid w:val="00AC4021"/>
    <w:rsid w:val="00AD07D8"/>
    <w:rsid w:val="00AD10B2"/>
    <w:rsid w:val="00AD2776"/>
    <w:rsid w:val="00AD40DE"/>
    <w:rsid w:val="00AD5C9C"/>
    <w:rsid w:val="00AD643E"/>
    <w:rsid w:val="00B0328D"/>
    <w:rsid w:val="00B03CE5"/>
    <w:rsid w:val="00B06E33"/>
    <w:rsid w:val="00B11433"/>
    <w:rsid w:val="00B2107C"/>
    <w:rsid w:val="00B214E9"/>
    <w:rsid w:val="00B21BAA"/>
    <w:rsid w:val="00B21BBC"/>
    <w:rsid w:val="00B22644"/>
    <w:rsid w:val="00B23E9B"/>
    <w:rsid w:val="00B23F3D"/>
    <w:rsid w:val="00B25906"/>
    <w:rsid w:val="00B30A4D"/>
    <w:rsid w:val="00B316F0"/>
    <w:rsid w:val="00B318B0"/>
    <w:rsid w:val="00B32AE2"/>
    <w:rsid w:val="00B45C3B"/>
    <w:rsid w:val="00B45D85"/>
    <w:rsid w:val="00B62BE2"/>
    <w:rsid w:val="00B72EC0"/>
    <w:rsid w:val="00B77EB6"/>
    <w:rsid w:val="00B801A2"/>
    <w:rsid w:val="00B81126"/>
    <w:rsid w:val="00B86C25"/>
    <w:rsid w:val="00B908D2"/>
    <w:rsid w:val="00B923EF"/>
    <w:rsid w:val="00B95D43"/>
    <w:rsid w:val="00BA068C"/>
    <w:rsid w:val="00BA16C7"/>
    <w:rsid w:val="00BB2FAD"/>
    <w:rsid w:val="00BB33E9"/>
    <w:rsid w:val="00BB6A7A"/>
    <w:rsid w:val="00BB6FCD"/>
    <w:rsid w:val="00BD09F4"/>
    <w:rsid w:val="00BD0EFB"/>
    <w:rsid w:val="00BD1486"/>
    <w:rsid w:val="00BD174D"/>
    <w:rsid w:val="00BD21A9"/>
    <w:rsid w:val="00BE3497"/>
    <w:rsid w:val="00BE5717"/>
    <w:rsid w:val="00BE59FD"/>
    <w:rsid w:val="00BF5F51"/>
    <w:rsid w:val="00BF6DA9"/>
    <w:rsid w:val="00BF7383"/>
    <w:rsid w:val="00BF73D8"/>
    <w:rsid w:val="00C00791"/>
    <w:rsid w:val="00C019A7"/>
    <w:rsid w:val="00C04C10"/>
    <w:rsid w:val="00C04CDA"/>
    <w:rsid w:val="00C07F63"/>
    <w:rsid w:val="00C1454C"/>
    <w:rsid w:val="00C14A3F"/>
    <w:rsid w:val="00C21500"/>
    <w:rsid w:val="00C257ED"/>
    <w:rsid w:val="00C261BA"/>
    <w:rsid w:val="00C2636B"/>
    <w:rsid w:val="00C269F6"/>
    <w:rsid w:val="00C309AE"/>
    <w:rsid w:val="00C30D4E"/>
    <w:rsid w:val="00C35C65"/>
    <w:rsid w:val="00C35E0F"/>
    <w:rsid w:val="00C43506"/>
    <w:rsid w:val="00C52271"/>
    <w:rsid w:val="00C54C99"/>
    <w:rsid w:val="00C5525E"/>
    <w:rsid w:val="00C55D21"/>
    <w:rsid w:val="00C57857"/>
    <w:rsid w:val="00C61B25"/>
    <w:rsid w:val="00C671A5"/>
    <w:rsid w:val="00C71AA2"/>
    <w:rsid w:val="00C71BFB"/>
    <w:rsid w:val="00C72EE9"/>
    <w:rsid w:val="00C74C0E"/>
    <w:rsid w:val="00C808F7"/>
    <w:rsid w:val="00C81573"/>
    <w:rsid w:val="00C825B3"/>
    <w:rsid w:val="00C92162"/>
    <w:rsid w:val="00CA13E3"/>
    <w:rsid w:val="00CA261C"/>
    <w:rsid w:val="00CA5DDD"/>
    <w:rsid w:val="00CA68E3"/>
    <w:rsid w:val="00CB2D3B"/>
    <w:rsid w:val="00CB6D3E"/>
    <w:rsid w:val="00CC1CF4"/>
    <w:rsid w:val="00CC1FC7"/>
    <w:rsid w:val="00CC31A3"/>
    <w:rsid w:val="00CC3799"/>
    <w:rsid w:val="00CC7C98"/>
    <w:rsid w:val="00CD2C31"/>
    <w:rsid w:val="00CD5C67"/>
    <w:rsid w:val="00CD5D91"/>
    <w:rsid w:val="00CE18B0"/>
    <w:rsid w:val="00CE4719"/>
    <w:rsid w:val="00CE7C56"/>
    <w:rsid w:val="00CF235B"/>
    <w:rsid w:val="00CF6D69"/>
    <w:rsid w:val="00CF74E9"/>
    <w:rsid w:val="00D00E9B"/>
    <w:rsid w:val="00D06990"/>
    <w:rsid w:val="00D07B6A"/>
    <w:rsid w:val="00D07F9A"/>
    <w:rsid w:val="00D10453"/>
    <w:rsid w:val="00D10D09"/>
    <w:rsid w:val="00D1371C"/>
    <w:rsid w:val="00D13A5B"/>
    <w:rsid w:val="00D14D20"/>
    <w:rsid w:val="00D14F68"/>
    <w:rsid w:val="00D26D56"/>
    <w:rsid w:val="00D33783"/>
    <w:rsid w:val="00D41511"/>
    <w:rsid w:val="00D41F43"/>
    <w:rsid w:val="00D44C26"/>
    <w:rsid w:val="00D46487"/>
    <w:rsid w:val="00D52A21"/>
    <w:rsid w:val="00D552B0"/>
    <w:rsid w:val="00D5590D"/>
    <w:rsid w:val="00D60378"/>
    <w:rsid w:val="00D62786"/>
    <w:rsid w:val="00D66927"/>
    <w:rsid w:val="00D701A9"/>
    <w:rsid w:val="00D723E9"/>
    <w:rsid w:val="00D84008"/>
    <w:rsid w:val="00D84A25"/>
    <w:rsid w:val="00D91913"/>
    <w:rsid w:val="00D93E9B"/>
    <w:rsid w:val="00D94850"/>
    <w:rsid w:val="00D95AC6"/>
    <w:rsid w:val="00DA1C60"/>
    <w:rsid w:val="00DA1D1D"/>
    <w:rsid w:val="00DA1E98"/>
    <w:rsid w:val="00DA34EC"/>
    <w:rsid w:val="00DB4ECC"/>
    <w:rsid w:val="00DB6937"/>
    <w:rsid w:val="00DB7272"/>
    <w:rsid w:val="00DB793A"/>
    <w:rsid w:val="00DC1FC9"/>
    <w:rsid w:val="00DC4C11"/>
    <w:rsid w:val="00DC7BF2"/>
    <w:rsid w:val="00DD4291"/>
    <w:rsid w:val="00DD72A5"/>
    <w:rsid w:val="00DE0797"/>
    <w:rsid w:val="00DE5B4D"/>
    <w:rsid w:val="00DF0473"/>
    <w:rsid w:val="00DF2D60"/>
    <w:rsid w:val="00DF653E"/>
    <w:rsid w:val="00E008A1"/>
    <w:rsid w:val="00E024BE"/>
    <w:rsid w:val="00E05CDA"/>
    <w:rsid w:val="00E10036"/>
    <w:rsid w:val="00E10B8D"/>
    <w:rsid w:val="00E20011"/>
    <w:rsid w:val="00E20298"/>
    <w:rsid w:val="00E21A30"/>
    <w:rsid w:val="00E21EB5"/>
    <w:rsid w:val="00E3429E"/>
    <w:rsid w:val="00E44D53"/>
    <w:rsid w:val="00E46ED3"/>
    <w:rsid w:val="00E52AF2"/>
    <w:rsid w:val="00E53493"/>
    <w:rsid w:val="00E55782"/>
    <w:rsid w:val="00E55ADA"/>
    <w:rsid w:val="00E6128E"/>
    <w:rsid w:val="00E648E1"/>
    <w:rsid w:val="00E72E5B"/>
    <w:rsid w:val="00E745D8"/>
    <w:rsid w:val="00E83957"/>
    <w:rsid w:val="00E84359"/>
    <w:rsid w:val="00E87B50"/>
    <w:rsid w:val="00E9087E"/>
    <w:rsid w:val="00E96357"/>
    <w:rsid w:val="00EA0CC1"/>
    <w:rsid w:val="00EA7295"/>
    <w:rsid w:val="00EB3EB3"/>
    <w:rsid w:val="00ED2A97"/>
    <w:rsid w:val="00ED7B55"/>
    <w:rsid w:val="00EE044C"/>
    <w:rsid w:val="00EE1824"/>
    <w:rsid w:val="00EE22DB"/>
    <w:rsid w:val="00EE2D81"/>
    <w:rsid w:val="00EE3071"/>
    <w:rsid w:val="00EE336B"/>
    <w:rsid w:val="00EE356B"/>
    <w:rsid w:val="00EF0CDC"/>
    <w:rsid w:val="00EF4825"/>
    <w:rsid w:val="00EF4BE2"/>
    <w:rsid w:val="00EF79C7"/>
    <w:rsid w:val="00F030EE"/>
    <w:rsid w:val="00F05272"/>
    <w:rsid w:val="00F1033B"/>
    <w:rsid w:val="00F10F76"/>
    <w:rsid w:val="00F1679B"/>
    <w:rsid w:val="00F215BC"/>
    <w:rsid w:val="00F21A89"/>
    <w:rsid w:val="00F305F3"/>
    <w:rsid w:val="00F335D2"/>
    <w:rsid w:val="00F3403C"/>
    <w:rsid w:val="00F355BA"/>
    <w:rsid w:val="00F365BD"/>
    <w:rsid w:val="00F36765"/>
    <w:rsid w:val="00F43225"/>
    <w:rsid w:val="00F43A41"/>
    <w:rsid w:val="00F44BF6"/>
    <w:rsid w:val="00F47CC1"/>
    <w:rsid w:val="00F52C6A"/>
    <w:rsid w:val="00F61D02"/>
    <w:rsid w:val="00F63DFE"/>
    <w:rsid w:val="00F6585D"/>
    <w:rsid w:val="00F65B46"/>
    <w:rsid w:val="00F722B9"/>
    <w:rsid w:val="00F7314F"/>
    <w:rsid w:val="00F7720C"/>
    <w:rsid w:val="00F83313"/>
    <w:rsid w:val="00F843AC"/>
    <w:rsid w:val="00F8463C"/>
    <w:rsid w:val="00F84A93"/>
    <w:rsid w:val="00F9028B"/>
    <w:rsid w:val="00F90B24"/>
    <w:rsid w:val="00F92152"/>
    <w:rsid w:val="00F95298"/>
    <w:rsid w:val="00FA6BDF"/>
    <w:rsid w:val="00FA7047"/>
    <w:rsid w:val="00FA731E"/>
    <w:rsid w:val="00FA744F"/>
    <w:rsid w:val="00FB647B"/>
    <w:rsid w:val="00FC243C"/>
    <w:rsid w:val="00FC4763"/>
    <w:rsid w:val="00FC7D9F"/>
    <w:rsid w:val="00FD00CC"/>
    <w:rsid w:val="00FD0AFA"/>
    <w:rsid w:val="00FD0D90"/>
    <w:rsid w:val="00FE07DE"/>
    <w:rsid w:val="00FE3EB0"/>
    <w:rsid w:val="00FE4DFC"/>
    <w:rsid w:val="00FF1F70"/>
    <w:rsid w:val="00FF3DCD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41299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C215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C21500"/>
    <w:pPr>
      <w:widowControl w:val="0"/>
      <w:spacing w:line="280" w:lineRule="atLeast"/>
    </w:pPr>
    <w:rPr>
      <w:color w:val="auto"/>
    </w:rPr>
  </w:style>
  <w:style w:type="character" w:customStyle="1" w:styleId="21">
    <w:name w:val="Заголовок №2"/>
    <w:uiPriority w:val="99"/>
    <w:rsid w:val="0088752F"/>
    <w:rPr>
      <w:b/>
      <w:bCs/>
      <w:spacing w:val="10"/>
      <w:sz w:val="19"/>
      <w:szCs w:val="19"/>
      <w:shd w:val="clear" w:color="auto" w:fill="FFFFFF"/>
    </w:rPr>
  </w:style>
  <w:style w:type="paragraph" w:customStyle="1" w:styleId="af3">
    <w:name w:val="Стиль"/>
    <w:basedOn w:val="a"/>
    <w:rsid w:val="004E2D6B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FontStyle17">
    <w:name w:val="Font Style17"/>
    <w:rsid w:val="004E2D6B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4E2D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2D6B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4">
    <w:name w:val="Основной текст (2)_"/>
    <w:link w:val="25"/>
    <w:locked/>
    <w:rsid w:val="0045150F"/>
    <w:rPr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5150F"/>
    <w:pPr>
      <w:shd w:val="clear" w:color="auto" w:fill="FFFFFF"/>
      <w:spacing w:line="264" w:lineRule="exact"/>
      <w:ind w:hanging="360"/>
      <w:jc w:val="both"/>
    </w:pPr>
    <w:rPr>
      <w:rFonts w:ascii="Calibri" w:eastAsia="Calibri" w:hAnsi="Calibri"/>
      <w:sz w:val="24"/>
      <w:lang w:val="uk-UA" w:eastAsia="uk-UA"/>
    </w:rPr>
  </w:style>
  <w:style w:type="character" w:customStyle="1" w:styleId="12">
    <w:name w:val="Заголовок №1 (2)_"/>
    <w:link w:val="120"/>
    <w:locked/>
    <w:rsid w:val="0074409F"/>
    <w:rPr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rsid w:val="0074409F"/>
    <w:pPr>
      <w:shd w:val="clear" w:color="auto" w:fill="FFFFFF"/>
      <w:spacing w:before="600" w:after="300" w:line="0" w:lineRule="atLeast"/>
      <w:outlineLvl w:val="0"/>
    </w:pPr>
    <w:rPr>
      <w:rFonts w:ascii="Calibri" w:eastAsia="Calibri" w:hAnsi="Calibri"/>
      <w:sz w:val="24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74409F"/>
    <w:rPr>
      <w:sz w:val="25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74409F"/>
    <w:pPr>
      <w:shd w:val="clear" w:color="auto" w:fill="FFFFFF"/>
      <w:spacing w:before="300" w:line="317" w:lineRule="exact"/>
      <w:outlineLvl w:val="2"/>
    </w:pPr>
    <w:rPr>
      <w:rFonts w:ascii="Calibri" w:eastAsia="Calibri" w:hAnsi="Calibri"/>
      <w:sz w:val="25"/>
      <w:szCs w:val="20"/>
      <w:lang w:val="uk-UA" w:eastAsia="uk-UA"/>
    </w:rPr>
  </w:style>
  <w:style w:type="character" w:customStyle="1" w:styleId="220">
    <w:name w:val="Заголовок №2 (2)_"/>
    <w:link w:val="221"/>
    <w:locked/>
    <w:rsid w:val="0074409F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4409F"/>
    <w:pPr>
      <w:shd w:val="clear" w:color="auto" w:fill="FFFFFF"/>
      <w:spacing w:after="60" w:line="0" w:lineRule="atLeast"/>
      <w:jc w:val="both"/>
      <w:outlineLvl w:val="1"/>
    </w:pPr>
    <w:rPr>
      <w:rFonts w:ascii="Calibri" w:eastAsia="Calibri" w:hAnsi="Calibri"/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41299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C215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C21500"/>
    <w:pPr>
      <w:widowControl w:val="0"/>
      <w:spacing w:line="280" w:lineRule="atLeast"/>
    </w:pPr>
    <w:rPr>
      <w:color w:val="auto"/>
    </w:rPr>
  </w:style>
  <w:style w:type="character" w:customStyle="1" w:styleId="21">
    <w:name w:val="Заголовок №2"/>
    <w:uiPriority w:val="99"/>
    <w:rsid w:val="0088752F"/>
    <w:rPr>
      <w:b/>
      <w:bCs/>
      <w:spacing w:val="10"/>
      <w:sz w:val="19"/>
      <w:szCs w:val="19"/>
      <w:shd w:val="clear" w:color="auto" w:fill="FFFFFF"/>
    </w:rPr>
  </w:style>
  <w:style w:type="paragraph" w:customStyle="1" w:styleId="af3">
    <w:name w:val="Стиль"/>
    <w:basedOn w:val="a"/>
    <w:rsid w:val="004E2D6B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FontStyle17">
    <w:name w:val="Font Style17"/>
    <w:rsid w:val="004E2D6B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4E2D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2D6B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4">
    <w:name w:val="Основной текст (2)_"/>
    <w:link w:val="25"/>
    <w:locked/>
    <w:rsid w:val="0045150F"/>
    <w:rPr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5150F"/>
    <w:pPr>
      <w:shd w:val="clear" w:color="auto" w:fill="FFFFFF"/>
      <w:spacing w:line="264" w:lineRule="exact"/>
      <w:ind w:hanging="360"/>
      <w:jc w:val="both"/>
    </w:pPr>
    <w:rPr>
      <w:rFonts w:ascii="Calibri" w:eastAsia="Calibri" w:hAnsi="Calibri"/>
      <w:sz w:val="24"/>
      <w:lang w:val="uk-UA" w:eastAsia="uk-UA"/>
    </w:rPr>
  </w:style>
  <w:style w:type="character" w:customStyle="1" w:styleId="12">
    <w:name w:val="Заголовок №1 (2)_"/>
    <w:link w:val="120"/>
    <w:locked/>
    <w:rsid w:val="0074409F"/>
    <w:rPr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rsid w:val="0074409F"/>
    <w:pPr>
      <w:shd w:val="clear" w:color="auto" w:fill="FFFFFF"/>
      <w:spacing w:before="600" w:after="300" w:line="0" w:lineRule="atLeast"/>
      <w:outlineLvl w:val="0"/>
    </w:pPr>
    <w:rPr>
      <w:rFonts w:ascii="Calibri" w:eastAsia="Calibri" w:hAnsi="Calibri"/>
      <w:sz w:val="24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74409F"/>
    <w:rPr>
      <w:sz w:val="25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74409F"/>
    <w:pPr>
      <w:shd w:val="clear" w:color="auto" w:fill="FFFFFF"/>
      <w:spacing w:before="300" w:line="317" w:lineRule="exact"/>
      <w:outlineLvl w:val="2"/>
    </w:pPr>
    <w:rPr>
      <w:rFonts w:ascii="Calibri" w:eastAsia="Calibri" w:hAnsi="Calibri"/>
      <w:sz w:val="25"/>
      <w:szCs w:val="20"/>
      <w:lang w:val="uk-UA" w:eastAsia="uk-UA"/>
    </w:rPr>
  </w:style>
  <w:style w:type="character" w:customStyle="1" w:styleId="220">
    <w:name w:val="Заголовок №2 (2)_"/>
    <w:link w:val="221"/>
    <w:locked/>
    <w:rsid w:val="0074409F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4409F"/>
    <w:pPr>
      <w:shd w:val="clear" w:color="auto" w:fill="FFFFFF"/>
      <w:spacing w:after="60" w:line="0" w:lineRule="atLeast"/>
      <w:jc w:val="both"/>
      <w:outlineLvl w:val="1"/>
    </w:pPr>
    <w:rPr>
      <w:rFonts w:ascii="Calibri" w:eastAsia="Calibri" w:hAnsi="Calibri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://zakon3.rada.gov.ua/laws/show/964-15" TargetMode="External" Type="http://schemas.openxmlformats.org/officeDocument/2006/relationships/hyperlink"/><Relationship Id="rId18" Target="http://www.nbuv.gov.ua/e-journals/FP/2012-2/12lcizeb.pdf" TargetMode="External" Type="http://schemas.openxmlformats.org/officeDocument/2006/relationships/hyperlink"/><Relationship Id="rId26" Target="http://ufrnsb.kiev.ua/press_reliz.html" TargetMode="External" Type="http://schemas.openxmlformats.org/officeDocument/2006/relationships/hyperlink"/><Relationship Id="rId3" Target="stylesWithEffects.xml" Type="http://schemas.microsoft.com/office/2007/relationships/stylesWithEffects"/><Relationship Id="rId21" Target="http://www.nbuv.gov.ua/portal/chem_biol/nvnltu/22_7/133_Jur.pdf" TargetMode="External" Type="http://schemas.openxmlformats.org/officeDocument/2006/relationships/hyperlink"/><Relationship Id="rId7" Target="endnotes.xml" Type="http://schemas.openxmlformats.org/officeDocument/2006/relationships/endnotes"/><Relationship Id="rId12" Target="http://www.zakon.rada.gov.ua" TargetMode="External" Type="http://schemas.openxmlformats.org/officeDocument/2006/relationships/hyperlink"/><Relationship Id="rId17" Target="http://news.ligazakon.ua/news/" TargetMode="External" Type="http://schemas.openxmlformats.org/officeDocument/2006/relationships/hyperlink"/><Relationship Id="rId25" Target="http://www.dcz.gov.ua" TargetMode="External" Type="http://schemas.openxmlformats.org/officeDocument/2006/relationships/hyperlink"/><Relationship Id="rId2" Target="styles.xml" Type="http://schemas.openxmlformats.org/officeDocument/2006/relationships/styles"/><Relationship Id="rId16" Target="http://www.me.gov.ua/Documents/List?lang=uk-UA&amp;tag=MetodichniRekomendatsii" TargetMode="External" Type="http://schemas.openxmlformats.org/officeDocument/2006/relationships/hyperlink"/><Relationship Id="rId20" Target="http://www.msu.kharkov.ua/ru/downloads/ekon_bezop12.doc" TargetMode="External" Type="http://schemas.openxmlformats.org/officeDocument/2006/relationships/hyperlink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http://zakon2.rada.gov.ua/laws/show/254&#1082;/96-&#1074;&#1088;" TargetMode="External" Type="http://schemas.openxmlformats.org/officeDocument/2006/relationships/hyperlink"/><Relationship Id="rId24" Target="http://ukrstat.gov.ua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://zakon4.rada.gov.ua/laws/show/287/2015/paran7" TargetMode="External" Type="http://schemas.openxmlformats.org/officeDocument/2006/relationships/hyperlink"/><Relationship Id="rId23" Target="http://www.kmu.gov.ua/" TargetMode="External" Type="http://schemas.openxmlformats.org/officeDocument/2006/relationships/hyperlink"/><Relationship Id="rId28" Target="theme/theme1.xml" Type="http://schemas.openxmlformats.org/officeDocument/2006/relationships/theme"/><Relationship Id="rId10" Target="media/image2.jpeg" Type="http://schemas.openxmlformats.org/officeDocument/2006/relationships/image"/><Relationship Id="rId19" Target="http://stud24.ru/economics/upravlnnya-fnansovoju-bezpekoju-pdprimstva/115323-339897-page5.html" TargetMode="External" Type="http://schemas.openxmlformats.org/officeDocument/2006/relationships/hyperlink"/><Relationship Id="rId4" Target="settings.xml" Type="http://schemas.openxmlformats.org/officeDocument/2006/relationships/settings"/><Relationship Id="rId9" Target="footer1.xml" Type="http://schemas.openxmlformats.org/officeDocument/2006/relationships/footer"/><Relationship Id="rId14" Target="http://zakon2.rada.gov.ua/laws/show/183/98-&#1074;&#1088;" TargetMode="External" Type="http://schemas.openxmlformats.org/officeDocument/2006/relationships/hyperlink"/><Relationship Id="rId22" Target="http://www.zakon.rada.gov.ua/" TargetMode="External" Type="http://schemas.openxmlformats.org/officeDocument/2006/relationships/hyperlink"/><Relationship Id="rId2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25862</Words>
  <Characters>14742</Characters>
  <Application>Microsoft Office Word</Application>
  <DocSecurity>0</DocSecurity>
  <Lines>122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40523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Fujitsu</cp:lastModifiedBy>
  <cp:revision>5</cp:revision>
  <cp:lastPrinted>2019-08-26T15:53:00Z</cp:lastPrinted>
  <dcterms:created xsi:type="dcterms:W3CDTF">2021-05-10T19:23:00Z</dcterms:created>
  <dcterms:modified xsi:type="dcterms:W3CDTF">2021-05-11T18:01:00Z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222339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