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26" w:rsidRPr="00F1679B" w:rsidRDefault="00B1607C" w:rsidP="00DB793A">
      <w:pPr>
        <w:widowControl w:val="0"/>
        <w:jc w:val="center"/>
        <w:rPr>
          <w:b/>
          <w:szCs w:val="28"/>
          <w:lang w:val="uk-UA"/>
        </w:rPr>
        <w:sectPr w:rsidR="00717F26" w:rsidRPr="00F1679B" w:rsidSect="00401878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</w:rPr>
        <w:pict>
          <v:rect id="Прямоугольник 1" o:spid="_x0000_s1026" style="position:absolute;left:0;text-align:left;margin-left:232.15pt;margin-top:16.85pt;width:22.2pt;height:18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" stroked="f" strokeweight="1pt"/>
        </w:pict>
      </w:r>
      <w:r>
        <w:rPr>
          <w:b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802.5pt">
            <v:imagedata r:id="rId9" o:title="Untitled" croptop="3096f" cropleft="8171f"/>
          </v:shape>
        </w:pict>
      </w:r>
    </w:p>
    <w:p w:rsidR="00713C35" w:rsidRPr="00106AB7" w:rsidRDefault="00713C35" w:rsidP="00713C35">
      <w:pPr>
        <w:rPr>
          <w:sz w:val="24"/>
          <w:lang w:val="uk-UA"/>
        </w:rPr>
      </w:pPr>
      <w:r w:rsidRPr="00106AB7">
        <w:rPr>
          <w:sz w:val="24"/>
          <w:lang w:val="uk-UA"/>
        </w:rPr>
        <w:lastRenderedPageBreak/>
        <w:t xml:space="preserve">Робоча програма з навчальної дисципліни </w:t>
      </w:r>
      <w:r>
        <w:rPr>
          <w:sz w:val="24"/>
          <w:lang w:val="uk-UA"/>
        </w:rPr>
        <w:t>«Лабораторна діагностика та імунопрофілактика вірусних хвороб собак і котів» для здобувачів</w:t>
      </w:r>
      <w:r w:rsidRPr="00106AB7">
        <w:rPr>
          <w:sz w:val="24"/>
          <w:lang w:val="uk-UA"/>
        </w:rPr>
        <w:t xml:space="preserve"> третього освітньо-наукового рівня (доктор ф</w:t>
      </w:r>
      <w:r w:rsidRPr="00106AB7">
        <w:rPr>
          <w:sz w:val="24"/>
          <w:lang w:val="uk-UA"/>
        </w:rPr>
        <w:t>і</w:t>
      </w:r>
      <w:r w:rsidRPr="00106AB7">
        <w:rPr>
          <w:sz w:val="24"/>
          <w:lang w:val="uk-UA"/>
        </w:rPr>
        <w:t>лософії) спеціальності 211 Ветеринарна медицина</w:t>
      </w:r>
    </w:p>
    <w:p w:rsidR="00713C35" w:rsidRDefault="00713C35" w:rsidP="00DB793A">
      <w:pPr>
        <w:widowControl w:val="0"/>
        <w:jc w:val="both"/>
        <w:rPr>
          <w:lang w:val="uk-UA"/>
        </w:rPr>
      </w:pPr>
      <w:bookmarkStart w:id="0" w:name="_GoBack"/>
      <w:bookmarkEnd w:id="0"/>
    </w:p>
    <w:p w:rsidR="00717F26" w:rsidRPr="00F1679B" w:rsidRDefault="00713C35" w:rsidP="00DB793A">
      <w:pPr>
        <w:widowControl w:val="0"/>
        <w:jc w:val="both"/>
        <w:rPr>
          <w:lang w:val="uk-UA"/>
        </w:rPr>
        <w:sectPr w:rsidR="00717F26" w:rsidRPr="00F1679B" w:rsidSect="00401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lang w:val="uk-UA"/>
        </w:rPr>
        <w:pict>
          <v:shape id="_x0000_i1026" type="#_x0000_t75" style="width:500.25pt;height:642.75pt">
            <v:imagedata r:id="rId10" o:title="Untitled" croptop="7768f" cropbottom="4189f" cropleft="6603f"/>
          </v:shape>
        </w:pict>
      </w:r>
    </w:p>
    <w:p w:rsidR="00717F26" w:rsidRPr="00F1679B" w:rsidRDefault="00717F26" w:rsidP="00DB793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F1679B">
        <w:rPr>
          <w:b/>
          <w:bCs/>
          <w:sz w:val="24"/>
        </w:rPr>
        <w:lastRenderedPageBreak/>
        <w:t>1. 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717F26" w:rsidRPr="00F1679B" w:rsidTr="001657F6">
        <w:trPr>
          <w:trHeight w:val="427"/>
        </w:trPr>
        <w:tc>
          <w:tcPr>
            <w:tcW w:w="5985" w:type="dxa"/>
            <w:vMerge w:val="restart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717F26" w:rsidRPr="00F1679B" w:rsidTr="001657F6">
        <w:trPr>
          <w:trHeight w:val="430"/>
        </w:trPr>
        <w:tc>
          <w:tcPr>
            <w:tcW w:w="5985" w:type="dxa"/>
            <w:vMerge/>
            <w:vAlign w:val="center"/>
          </w:tcPr>
          <w:p w:rsidR="00717F26" w:rsidRPr="00F1679B" w:rsidRDefault="00717F26" w:rsidP="00DB793A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717F26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 / 9</w:t>
            </w:r>
            <w:r w:rsidRPr="00F1679B">
              <w:rPr>
                <w:sz w:val="24"/>
                <w:lang w:val="uk-UA"/>
              </w:rPr>
              <w:t>0</w:t>
            </w:r>
          </w:p>
        </w:tc>
      </w:tr>
      <w:tr w:rsidR="00717F26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717F26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17F26" w:rsidRPr="00F1679B" w:rsidRDefault="00717F26" w:rsidP="00DB793A">
            <w:pPr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Pr="00F1679B">
              <w:rPr>
                <w:sz w:val="24"/>
                <w:lang w:val="uk-UA"/>
              </w:rPr>
              <w:t xml:space="preserve"> т.ч.:</w:t>
            </w:r>
          </w:p>
        </w:tc>
        <w:tc>
          <w:tcPr>
            <w:tcW w:w="3244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717F26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17F26" w:rsidRPr="00F1679B" w:rsidRDefault="00717F26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717F26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17F26" w:rsidRPr="00F1679B" w:rsidRDefault="00717F26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</w:tr>
      <w:tr w:rsidR="00717F26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17F26" w:rsidRPr="00F1679B" w:rsidRDefault="00717F26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лабораторні заняття, год</w:t>
            </w:r>
          </w:p>
        </w:tc>
        <w:tc>
          <w:tcPr>
            <w:tcW w:w="3244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717F26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17F26" w:rsidRPr="00F1679B" w:rsidRDefault="00717F26" w:rsidP="00DB793A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семінарські заняття, год</w:t>
            </w:r>
          </w:p>
        </w:tc>
        <w:tc>
          <w:tcPr>
            <w:tcW w:w="3244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</w:tr>
      <w:tr w:rsidR="00717F26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717F26" w:rsidRPr="00F1679B" w:rsidTr="001657F6">
        <w:trPr>
          <w:trHeight w:val="242"/>
        </w:trPr>
        <w:tc>
          <w:tcPr>
            <w:tcW w:w="5985" w:type="dxa"/>
            <w:vAlign w:val="center"/>
          </w:tcPr>
          <w:p w:rsidR="00717F26" w:rsidRPr="00F1679B" w:rsidRDefault="00717F26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42F8E">
              <w:rPr>
                <w:sz w:val="24"/>
                <w:lang w:val="uk-UA"/>
              </w:rPr>
              <w:t>залік</w:t>
            </w:r>
          </w:p>
        </w:tc>
      </w:tr>
    </w:tbl>
    <w:p w:rsidR="00717F26" w:rsidRPr="00F1679B" w:rsidRDefault="00717F26" w:rsidP="00DB793A">
      <w:pPr>
        <w:widowControl w:val="0"/>
        <w:rPr>
          <w:sz w:val="24"/>
          <w:lang w:val="uk-UA"/>
        </w:rPr>
      </w:pPr>
    </w:p>
    <w:p w:rsidR="00717F26" w:rsidRPr="00F1679B" w:rsidRDefault="00717F26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bCs/>
          <w:sz w:val="24"/>
          <w:lang w:val="uk-UA"/>
        </w:rPr>
        <w:t>Примітка</w:t>
      </w:r>
      <w:r w:rsidRPr="00F1679B">
        <w:rPr>
          <w:sz w:val="24"/>
          <w:lang w:val="uk-UA"/>
        </w:rPr>
        <w:t>.</w:t>
      </w:r>
    </w:p>
    <w:p w:rsidR="00717F26" w:rsidRPr="00F1679B" w:rsidRDefault="00717F26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Частка аудиторного навчального </w:t>
      </w:r>
      <w:r w:rsidRPr="00656520">
        <w:rPr>
          <w:sz w:val="24"/>
          <w:lang w:val="uk-UA"/>
        </w:rPr>
        <w:t>часу студента у відсотковому</w:t>
      </w:r>
      <w:r w:rsidRPr="00F1679B">
        <w:rPr>
          <w:sz w:val="24"/>
          <w:lang w:val="uk-UA"/>
        </w:rPr>
        <w:t xml:space="preserve"> вимірі:</w:t>
      </w:r>
    </w:p>
    <w:p w:rsidR="00717F26" w:rsidRPr="00F1679B" w:rsidRDefault="00717F26" w:rsidP="00DB793A">
      <w:pPr>
        <w:widowControl w:val="0"/>
        <w:ind w:firstLine="60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 xml:space="preserve">для денної форми навчання – </w:t>
      </w:r>
      <w:r>
        <w:rPr>
          <w:sz w:val="24"/>
          <w:lang w:val="uk-UA"/>
        </w:rPr>
        <w:t>30</w:t>
      </w:r>
      <w:r w:rsidRPr="00F1679B">
        <w:rPr>
          <w:sz w:val="24"/>
          <w:lang w:val="uk-UA"/>
        </w:rPr>
        <w:t xml:space="preserve"> %.</w:t>
      </w:r>
    </w:p>
    <w:p w:rsidR="00717F26" w:rsidRPr="00F1679B" w:rsidRDefault="00717F26" w:rsidP="00DB793A">
      <w:pPr>
        <w:widowControl w:val="0"/>
        <w:rPr>
          <w:sz w:val="24"/>
          <w:lang w:val="uk-UA"/>
        </w:rPr>
      </w:pPr>
    </w:p>
    <w:p w:rsidR="00717F26" w:rsidRPr="00F1679B" w:rsidRDefault="00717F26" w:rsidP="00DB793A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 Предмет, мета та завдання навчальної дисципліни</w:t>
      </w:r>
    </w:p>
    <w:p w:rsidR="00717F26" w:rsidRPr="000740E4" w:rsidRDefault="00717F26" w:rsidP="00DB793A">
      <w:pPr>
        <w:widowControl w:val="0"/>
        <w:ind w:firstLine="567"/>
        <w:jc w:val="both"/>
        <w:rPr>
          <w:bCs/>
          <w:sz w:val="24"/>
          <w:lang w:val="uk-UA"/>
        </w:rPr>
      </w:pPr>
      <w:r w:rsidRPr="00F1679B">
        <w:rPr>
          <w:b/>
          <w:sz w:val="24"/>
          <w:lang w:val="uk-UA"/>
        </w:rPr>
        <w:t xml:space="preserve">2.1. Предмет, мета вивчення навчальної дисципліни. </w:t>
      </w:r>
      <w:r w:rsidRPr="000740E4">
        <w:rPr>
          <w:i/>
          <w:sz w:val="24"/>
          <w:lang w:val="uk-UA"/>
        </w:rPr>
        <w:t xml:space="preserve">Предметом </w:t>
      </w:r>
      <w:r w:rsidRPr="000740E4">
        <w:rPr>
          <w:sz w:val="24"/>
          <w:lang w:val="uk-UA"/>
        </w:rPr>
        <w:t>навчальної дисц</w:t>
      </w:r>
      <w:r w:rsidRPr="000740E4">
        <w:rPr>
          <w:sz w:val="24"/>
          <w:lang w:val="uk-UA"/>
        </w:rPr>
        <w:t>и</w:t>
      </w:r>
      <w:r w:rsidRPr="000740E4">
        <w:rPr>
          <w:sz w:val="24"/>
          <w:lang w:val="uk-UA"/>
        </w:rPr>
        <w:t>пліни</w:t>
      </w:r>
      <w:r w:rsidRPr="00F1679B">
        <w:rPr>
          <w:b/>
          <w:sz w:val="24"/>
          <w:lang w:val="uk-UA"/>
        </w:rPr>
        <w:t xml:space="preserve"> </w:t>
      </w:r>
      <w:r w:rsidRPr="00221DE2">
        <w:rPr>
          <w:sz w:val="24"/>
          <w:lang w:val="uk-UA"/>
        </w:rPr>
        <w:t>«</w:t>
      </w:r>
      <w:r>
        <w:rPr>
          <w:sz w:val="24"/>
          <w:lang w:val="uk-UA"/>
        </w:rPr>
        <w:t>Лабораторна діагностика та імунопрофілактика вірусних хвороб собак і котів»</w:t>
      </w:r>
      <w:r w:rsidRPr="00F1679B">
        <w:rPr>
          <w:sz w:val="24"/>
          <w:lang w:val="uk-UA"/>
        </w:rPr>
        <w:t xml:space="preserve"> є </w:t>
      </w:r>
      <w:r>
        <w:rPr>
          <w:sz w:val="24"/>
          <w:lang w:val="uk-UA"/>
        </w:rPr>
        <w:t>вір</w:t>
      </w:r>
      <w:r>
        <w:rPr>
          <w:sz w:val="24"/>
          <w:lang w:val="uk-UA"/>
        </w:rPr>
        <w:t>у</w:t>
      </w:r>
      <w:r>
        <w:rPr>
          <w:sz w:val="24"/>
          <w:lang w:val="uk-UA"/>
        </w:rPr>
        <w:t xml:space="preserve">си – збудники інфекційних хвороб собак і котів, </w:t>
      </w:r>
      <w:r w:rsidRPr="000740E4">
        <w:rPr>
          <w:sz w:val="24"/>
          <w:lang w:val="uk-UA"/>
        </w:rPr>
        <w:t>сучасні методи лабораторної діагностики</w:t>
      </w:r>
      <w:r>
        <w:rPr>
          <w:sz w:val="24"/>
          <w:lang w:val="uk-UA"/>
        </w:rPr>
        <w:t xml:space="preserve"> та засоби імунопрофілактики.</w:t>
      </w:r>
      <w:r w:rsidRPr="00F1679B">
        <w:rPr>
          <w:sz w:val="24"/>
          <w:lang w:val="uk-UA"/>
        </w:rPr>
        <w:t xml:space="preserve"> </w:t>
      </w:r>
      <w:r w:rsidRPr="000740E4">
        <w:rPr>
          <w:i/>
          <w:sz w:val="24"/>
          <w:lang w:val="uk-UA"/>
        </w:rPr>
        <w:t xml:space="preserve">Метою </w:t>
      </w:r>
      <w:r>
        <w:rPr>
          <w:sz w:val="24"/>
          <w:lang w:val="uk-UA"/>
        </w:rPr>
        <w:t xml:space="preserve">вивчення </w:t>
      </w:r>
      <w:r w:rsidRPr="000740E4">
        <w:rPr>
          <w:sz w:val="24"/>
          <w:lang w:val="uk-UA"/>
        </w:rPr>
        <w:t>навчальної дисципліни</w:t>
      </w:r>
      <w:r w:rsidRPr="00F1679B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 xml:space="preserve">є </w:t>
      </w:r>
      <w:r w:rsidRPr="000740E4">
        <w:rPr>
          <w:sz w:val="24"/>
          <w:lang w:val="uk-UA"/>
        </w:rPr>
        <w:t xml:space="preserve">пізнання етіології, патогенезу, </w:t>
      </w:r>
      <w:r>
        <w:rPr>
          <w:sz w:val="24"/>
          <w:lang w:val="uk-UA"/>
        </w:rPr>
        <w:t xml:space="preserve">методів </w:t>
      </w:r>
      <w:r w:rsidRPr="000740E4">
        <w:rPr>
          <w:sz w:val="24"/>
          <w:lang w:val="uk-UA"/>
        </w:rPr>
        <w:t xml:space="preserve">лабораторної діагностики та </w:t>
      </w:r>
      <w:r>
        <w:rPr>
          <w:sz w:val="24"/>
          <w:lang w:val="uk-UA"/>
        </w:rPr>
        <w:t xml:space="preserve">засобів </w:t>
      </w:r>
      <w:r w:rsidRPr="000740E4">
        <w:rPr>
          <w:sz w:val="24"/>
          <w:lang w:val="uk-UA"/>
        </w:rPr>
        <w:t>імунопрофілактики</w:t>
      </w:r>
      <w:r w:rsidRPr="000740E4">
        <w:rPr>
          <w:color w:val="FF0000"/>
          <w:sz w:val="24"/>
          <w:lang w:val="uk-UA"/>
        </w:rPr>
        <w:t xml:space="preserve"> </w:t>
      </w:r>
      <w:r w:rsidRPr="000740E4">
        <w:rPr>
          <w:sz w:val="24"/>
          <w:lang w:val="uk-UA"/>
        </w:rPr>
        <w:t xml:space="preserve">вірусних хвороб </w:t>
      </w:r>
      <w:r>
        <w:rPr>
          <w:sz w:val="24"/>
          <w:lang w:val="uk-UA"/>
        </w:rPr>
        <w:t>собак і котів</w:t>
      </w:r>
      <w:r w:rsidRPr="000740E4">
        <w:rPr>
          <w:sz w:val="24"/>
          <w:lang w:val="uk-UA"/>
        </w:rPr>
        <w:t>.</w:t>
      </w:r>
    </w:p>
    <w:p w:rsidR="00717F26" w:rsidRDefault="00717F26" w:rsidP="00DB793A">
      <w:pPr>
        <w:widowControl w:val="0"/>
        <w:ind w:firstLine="567"/>
        <w:jc w:val="both"/>
        <w:rPr>
          <w:b/>
          <w:sz w:val="24"/>
          <w:lang w:val="uk-UA"/>
        </w:rPr>
      </w:pPr>
    </w:p>
    <w:p w:rsidR="00717F26" w:rsidRPr="00F1679B" w:rsidRDefault="00717F26" w:rsidP="00DB793A">
      <w:pPr>
        <w:widowControl w:val="0"/>
        <w:ind w:firstLine="567"/>
        <w:jc w:val="both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2.2. Завдання навчальної дисципліни (ЗК, ФК)</w:t>
      </w:r>
    </w:p>
    <w:p w:rsidR="00717F26" w:rsidRPr="00F1679B" w:rsidRDefault="00717F26" w:rsidP="00DB793A">
      <w:pPr>
        <w:widowControl w:val="0"/>
        <w:tabs>
          <w:tab w:val="left" w:pos="0"/>
        </w:tabs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Вивчення навчальної дисципліни передбачає формування у студентів необхідних ко</w:t>
      </w:r>
      <w:r w:rsidRPr="00F1679B">
        <w:rPr>
          <w:sz w:val="24"/>
          <w:lang w:val="uk-UA"/>
        </w:rPr>
        <w:t>м</w:t>
      </w:r>
      <w:r w:rsidRPr="00F1679B">
        <w:rPr>
          <w:sz w:val="24"/>
          <w:lang w:val="uk-UA"/>
        </w:rPr>
        <w:t xml:space="preserve">петентностей: </w:t>
      </w:r>
    </w:p>
    <w:p w:rsidR="00717F26" w:rsidRPr="00F1679B" w:rsidRDefault="00717F26" w:rsidP="00DB793A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>– загальні компетентності</w:t>
      </w:r>
      <w:r w:rsidRPr="00F1679B">
        <w:rPr>
          <w:sz w:val="24"/>
          <w:lang w:val="uk-UA"/>
        </w:rPr>
        <w:t>:</w:t>
      </w:r>
    </w:p>
    <w:p w:rsidR="00717F26" w:rsidRPr="00F93C2C" w:rsidRDefault="00717F26" w:rsidP="00EF653A">
      <w:pPr>
        <w:jc w:val="both"/>
        <w:rPr>
          <w:color w:val="000000"/>
          <w:spacing w:val="-6"/>
          <w:sz w:val="24"/>
          <w:lang w:val="uk-UA"/>
        </w:rPr>
      </w:pPr>
      <w:r w:rsidRPr="00F93C2C">
        <w:rPr>
          <w:color w:val="000000"/>
          <w:spacing w:val="-6"/>
          <w:sz w:val="24"/>
          <w:lang w:val="uk-UA"/>
        </w:rPr>
        <w:t>ЗК 1. Здатність вчитися</w:t>
      </w:r>
      <w:r>
        <w:rPr>
          <w:color w:val="000000"/>
          <w:spacing w:val="-6"/>
          <w:sz w:val="24"/>
          <w:lang w:val="uk-UA"/>
        </w:rPr>
        <w:t>, самостійно формувати програму освіти протягом життя</w:t>
      </w:r>
      <w:r w:rsidRPr="00F93C2C">
        <w:rPr>
          <w:color w:val="000000"/>
          <w:spacing w:val="-6"/>
          <w:sz w:val="24"/>
          <w:lang w:val="uk-UA"/>
        </w:rPr>
        <w:t>.</w:t>
      </w:r>
    </w:p>
    <w:p w:rsidR="00717F26" w:rsidRPr="00F93C2C" w:rsidRDefault="00717F26" w:rsidP="00EF653A">
      <w:pPr>
        <w:jc w:val="both"/>
        <w:rPr>
          <w:color w:val="000000"/>
          <w:spacing w:val="-6"/>
          <w:sz w:val="24"/>
          <w:lang w:val="uk-UA"/>
        </w:rPr>
      </w:pPr>
      <w:r w:rsidRPr="00F93C2C">
        <w:rPr>
          <w:color w:val="000000"/>
          <w:spacing w:val="-6"/>
          <w:sz w:val="24"/>
          <w:lang w:val="uk-UA"/>
        </w:rPr>
        <w:t>ЗК 2. Здатність до абстрактного мислення, аналізу та синтезу.</w:t>
      </w:r>
    </w:p>
    <w:p w:rsidR="00717F26" w:rsidRPr="00F93C2C" w:rsidRDefault="00717F26" w:rsidP="00EF653A">
      <w:pPr>
        <w:jc w:val="both"/>
        <w:rPr>
          <w:color w:val="000000"/>
          <w:spacing w:val="-6"/>
          <w:sz w:val="24"/>
          <w:lang w:val="uk-UA"/>
        </w:rPr>
      </w:pPr>
      <w:r w:rsidRPr="00F93C2C">
        <w:rPr>
          <w:color w:val="000000"/>
          <w:spacing w:val="-6"/>
          <w:sz w:val="24"/>
          <w:lang w:val="uk-UA"/>
        </w:rPr>
        <w:t>ЗК 3. Здатність до пошуку, оброблення та аналізу інформації з різних джерел.</w:t>
      </w:r>
    </w:p>
    <w:p w:rsidR="00717F26" w:rsidRPr="00F93C2C" w:rsidRDefault="00717F26" w:rsidP="00EF653A">
      <w:pPr>
        <w:jc w:val="both"/>
        <w:rPr>
          <w:color w:val="000000"/>
          <w:spacing w:val="-6"/>
          <w:sz w:val="24"/>
          <w:lang w:val="uk-UA"/>
        </w:rPr>
      </w:pPr>
      <w:r w:rsidRPr="00F93C2C">
        <w:rPr>
          <w:color w:val="000000"/>
          <w:spacing w:val="-6"/>
          <w:sz w:val="24"/>
          <w:lang w:val="uk-UA"/>
        </w:rPr>
        <w:t>ЗК 8. Здатність використовувати сучасні технології для проведення наукових досліджень.</w:t>
      </w:r>
    </w:p>
    <w:p w:rsidR="00717F26" w:rsidRPr="00F93C2C" w:rsidRDefault="00717F26" w:rsidP="00EF653A">
      <w:pPr>
        <w:jc w:val="both"/>
        <w:rPr>
          <w:color w:val="000000"/>
          <w:spacing w:val="-6"/>
          <w:sz w:val="24"/>
          <w:lang w:val="uk-UA"/>
        </w:rPr>
      </w:pPr>
      <w:r w:rsidRPr="00F93C2C">
        <w:rPr>
          <w:color w:val="000000"/>
          <w:spacing w:val="-6"/>
          <w:sz w:val="24"/>
          <w:lang w:val="uk-UA"/>
        </w:rPr>
        <w:t>ЗК 9. Здатність до співпраці з іншими науковцями та науковими організаціями та здатність до к</w:t>
      </w:r>
      <w:r w:rsidRPr="00F93C2C">
        <w:rPr>
          <w:color w:val="000000"/>
          <w:spacing w:val="-6"/>
          <w:sz w:val="24"/>
          <w:lang w:val="uk-UA"/>
        </w:rPr>
        <w:t>о</w:t>
      </w:r>
      <w:r w:rsidRPr="00F93C2C">
        <w:rPr>
          <w:color w:val="000000"/>
          <w:spacing w:val="-6"/>
          <w:sz w:val="24"/>
          <w:lang w:val="uk-UA"/>
        </w:rPr>
        <w:t>лективної роботи.</w:t>
      </w:r>
    </w:p>
    <w:p w:rsidR="00717F26" w:rsidRPr="00275337" w:rsidRDefault="00717F26" w:rsidP="00EF653A">
      <w:pPr>
        <w:jc w:val="both"/>
        <w:rPr>
          <w:color w:val="000000"/>
          <w:spacing w:val="-6"/>
          <w:sz w:val="24"/>
          <w:lang w:val="uk-UA"/>
        </w:rPr>
      </w:pPr>
      <w:r w:rsidRPr="00F93C2C">
        <w:rPr>
          <w:color w:val="000000"/>
          <w:spacing w:val="-6"/>
          <w:sz w:val="24"/>
          <w:lang w:val="uk-UA"/>
        </w:rPr>
        <w:t>ЗК 10. Здатність</w:t>
      </w:r>
      <w:r w:rsidRPr="00275337">
        <w:rPr>
          <w:color w:val="000000"/>
          <w:spacing w:val="-6"/>
          <w:sz w:val="24"/>
          <w:lang w:val="uk-UA"/>
        </w:rPr>
        <w:t xml:space="preserve"> проявляти ініціативність, наполегливість та відповідальність у роботі.</w:t>
      </w:r>
    </w:p>
    <w:p w:rsidR="00717F26" w:rsidRPr="00F1679B" w:rsidRDefault="00717F26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</w:p>
    <w:p w:rsidR="00717F26" w:rsidRPr="00F1679B" w:rsidRDefault="00717F26" w:rsidP="00DB793A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>– фахові компетентності</w:t>
      </w:r>
      <w:r w:rsidRPr="00F1679B">
        <w:rPr>
          <w:sz w:val="24"/>
          <w:lang w:val="uk-UA"/>
        </w:rPr>
        <w:t>:</w:t>
      </w:r>
    </w:p>
    <w:p w:rsidR="00717F26" w:rsidRPr="00F93C2C" w:rsidRDefault="00717F26" w:rsidP="00275337">
      <w:pPr>
        <w:jc w:val="both"/>
        <w:rPr>
          <w:color w:val="000000"/>
          <w:spacing w:val="-6"/>
          <w:sz w:val="24"/>
          <w:lang w:val="uk-UA"/>
        </w:rPr>
      </w:pPr>
      <w:r w:rsidRPr="00F93C2C">
        <w:rPr>
          <w:color w:val="000000"/>
          <w:spacing w:val="-6"/>
          <w:sz w:val="24"/>
          <w:lang w:val="uk-UA"/>
        </w:rPr>
        <w:t>ФК 3. Володіти значною кількістю методів дослідження у своїй галузі, при потребі адаптувати їх до конкретних умов експерименту, вміти працювати із сучасним обладнанням, користуватися програмним забезпеченням. Розробляти нові методи досліджень.</w:t>
      </w:r>
    </w:p>
    <w:p w:rsidR="00717F26" w:rsidRPr="00F93C2C" w:rsidRDefault="00717F26" w:rsidP="00275337">
      <w:pPr>
        <w:jc w:val="both"/>
        <w:rPr>
          <w:color w:val="000000"/>
          <w:spacing w:val="-6"/>
          <w:sz w:val="24"/>
          <w:lang w:val="uk-UA"/>
        </w:rPr>
      </w:pPr>
      <w:r w:rsidRPr="00F93C2C">
        <w:rPr>
          <w:color w:val="000000"/>
          <w:spacing w:val="-6"/>
          <w:sz w:val="24"/>
          <w:lang w:val="uk-UA"/>
        </w:rPr>
        <w:t>ФК 5. Забезпечувати якісне керівництво науковими проектами, підтримувати командну роботу, ефективно використовувати індивідуальну майстерність колег, приймати рішення та нести відп</w:t>
      </w:r>
      <w:r w:rsidRPr="00F93C2C">
        <w:rPr>
          <w:color w:val="000000"/>
          <w:spacing w:val="-6"/>
          <w:sz w:val="24"/>
          <w:lang w:val="uk-UA"/>
        </w:rPr>
        <w:t>о</w:t>
      </w:r>
      <w:r w:rsidRPr="00F93C2C">
        <w:rPr>
          <w:color w:val="000000"/>
          <w:spacing w:val="-6"/>
          <w:sz w:val="24"/>
          <w:lang w:val="uk-UA"/>
        </w:rPr>
        <w:t>відальність за результат.</w:t>
      </w:r>
    </w:p>
    <w:p w:rsidR="00717F26" w:rsidRPr="00F93C2C" w:rsidRDefault="00717F26" w:rsidP="00275337">
      <w:pPr>
        <w:jc w:val="both"/>
        <w:rPr>
          <w:color w:val="000000"/>
          <w:spacing w:val="-6"/>
          <w:sz w:val="24"/>
          <w:lang w:val="uk-UA"/>
        </w:rPr>
      </w:pPr>
      <w:r w:rsidRPr="00F93C2C">
        <w:rPr>
          <w:color w:val="000000"/>
          <w:spacing w:val="-6"/>
          <w:sz w:val="24"/>
          <w:lang w:val="uk-UA"/>
        </w:rPr>
        <w:t>ФК 6. Здатність знаходити шляхи можливого використання отриманих результатів для подальш</w:t>
      </w:r>
      <w:r w:rsidRPr="00F93C2C">
        <w:rPr>
          <w:color w:val="000000"/>
          <w:spacing w:val="-6"/>
          <w:sz w:val="24"/>
          <w:lang w:val="uk-UA"/>
        </w:rPr>
        <w:t>о</w:t>
      </w:r>
      <w:r w:rsidRPr="00F93C2C">
        <w:rPr>
          <w:color w:val="000000"/>
          <w:spacing w:val="-6"/>
          <w:sz w:val="24"/>
          <w:lang w:val="uk-UA"/>
        </w:rPr>
        <w:t>го розвитку науки та підвищення якості навчального процесу.</w:t>
      </w:r>
    </w:p>
    <w:p w:rsidR="00717F26" w:rsidRPr="00F93C2C" w:rsidRDefault="00717F26" w:rsidP="00275337">
      <w:pPr>
        <w:jc w:val="both"/>
        <w:rPr>
          <w:color w:val="000000"/>
          <w:spacing w:val="-6"/>
          <w:sz w:val="24"/>
          <w:lang w:val="uk-UA"/>
        </w:rPr>
      </w:pPr>
      <w:r w:rsidRPr="00F93C2C">
        <w:rPr>
          <w:color w:val="000000"/>
          <w:spacing w:val="-6"/>
          <w:sz w:val="24"/>
          <w:lang w:val="uk-UA"/>
        </w:rPr>
        <w:t>ФК 7. Здатність розуміти комплексні проблеми в галузі ветеринарії, робити наукові узагальнення стосовно актуальних питань стану ветеринарного благополуччя.</w:t>
      </w:r>
    </w:p>
    <w:p w:rsidR="00717F26" w:rsidRPr="00F93C2C" w:rsidRDefault="00717F26" w:rsidP="00275337">
      <w:pPr>
        <w:jc w:val="both"/>
        <w:rPr>
          <w:color w:val="000000"/>
          <w:spacing w:val="-6"/>
          <w:sz w:val="24"/>
          <w:lang w:val="uk-UA"/>
        </w:rPr>
      </w:pPr>
      <w:r w:rsidRPr="00F93C2C">
        <w:rPr>
          <w:color w:val="000000"/>
          <w:spacing w:val="-6"/>
          <w:sz w:val="24"/>
          <w:lang w:val="uk-UA"/>
        </w:rPr>
        <w:t>ФК 9. Аргументовано представляти свої наукові погляди під час наукових семінарів, конференцій, диспутів. Вести наукову дискусію, опираючись на сучасну базу знань в своїй галузі ветеринарної медицини. Також бути достатньо добре обізнаним з ключовими питаннями суміжних галузей.</w:t>
      </w:r>
    </w:p>
    <w:p w:rsidR="00717F26" w:rsidRPr="00F93C2C" w:rsidRDefault="00717F26" w:rsidP="00275337">
      <w:pPr>
        <w:jc w:val="both"/>
        <w:rPr>
          <w:color w:val="000000"/>
          <w:spacing w:val="-6"/>
          <w:sz w:val="24"/>
          <w:lang w:val="uk-UA"/>
        </w:rPr>
      </w:pPr>
      <w:r w:rsidRPr="00F93C2C">
        <w:rPr>
          <w:color w:val="000000"/>
          <w:spacing w:val="-6"/>
          <w:sz w:val="24"/>
          <w:lang w:val="uk-UA"/>
        </w:rPr>
        <w:t>ФК 10. Здатність здійснювати просвітницьку та педагогічну діяльність, застосовуючи традиційні та інноваційні методи.</w:t>
      </w:r>
    </w:p>
    <w:p w:rsidR="00717F26" w:rsidRPr="00F93C2C" w:rsidRDefault="00717F26" w:rsidP="00275337">
      <w:pPr>
        <w:jc w:val="both"/>
        <w:rPr>
          <w:color w:val="000000"/>
          <w:spacing w:val="-6"/>
          <w:sz w:val="24"/>
          <w:lang w:val="uk-UA"/>
        </w:rPr>
      </w:pPr>
      <w:r w:rsidRPr="00F93C2C">
        <w:rPr>
          <w:color w:val="000000"/>
          <w:spacing w:val="-6"/>
          <w:sz w:val="24"/>
          <w:lang w:val="uk-UA"/>
        </w:rPr>
        <w:lastRenderedPageBreak/>
        <w:t xml:space="preserve">ФК 11. Здатність володіти </w:t>
      </w:r>
      <w:r>
        <w:rPr>
          <w:color w:val="000000"/>
          <w:spacing w:val="-6"/>
          <w:sz w:val="24"/>
          <w:lang w:val="uk-UA"/>
        </w:rPr>
        <w:t xml:space="preserve">науковим стилем українською та іноземною мовами, </w:t>
      </w:r>
      <w:r w:rsidRPr="00F93C2C">
        <w:rPr>
          <w:color w:val="000000"/>
          <w:spacing w:val="-6"/>
          <w:sz w:val="24"/>
          <w:lang w:val="uk-UA"/>
        </w:rPr>
        <w:t>вільно сприймати, обробляти та відтворювати інформацію на загальні та фахові теми.</w:t>
      </w:r>
    </w:p>
    <w:p w:rsidR="00717F26" w:rsidRPr="00F93C2C" w:rsidRDefault="00717F26" w:rsidP="00275337">
      <w:pPr>
        <w:jc w:val="both"/>
        <w:rPr>
          <w:color w:val="000000"/>
          <w:spacing w:val="-6"/>
          <w:sz w:val="24"/>
          <w:lang w:val="uk-UA"/>
        </w:rPr>
      </w:pPr>
      <w:r w:rsidRPr="00F93C2C">
        <w:rPr>
          <w:color w:val="000000"/>
          <w:spacing w:val="-6"/>
          <w:sz w:val="24"/>
          <w:lang w:val="uk-UA"/>
        </w:rPr>
        <w:t>ФК 12. Виявляти і вирішувати наукові задачі та проблеми у межах обраної спеціальності з дотр</w:t>
      </w:r>
      <w:r w:rsidRPr="00F93C2C">
        <w:rPr>
          <w:color w:val="000000"/>
          <w:spacing w:val="-6"/>
          <w:sz w:val="24"/>
          <w:lang w:val="uk-UA"/>
        </w:rPr>
        <w:t>и</w:t>
      </w:r>
      <w:r w:rsidRPr="00F93C2C">
        <w:rPr>
          <w:color w:val="000000"/>
          <w:spacing w:val="-6"/>
          <w:sz w:val="24"/>
          <w:lang w:val="uk-UA"/>
        </w:rPr>
        <w:t>манням норм наукової етики і академічної чесності.</w:t>
      </w:r>
    </w:p>
    <w:p w:rsidR="00717F26" w:rsidRPr="00275337" w:rsidRDefault="00717F26" w:rsidP="00275337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F93C2C">
        <w:rPr>
          <w:color w:val="000000"/>
          <w:spacing w:val="-6"/>
          <w:sz w:val="24"/>
          <w:lang w:val="uk-UA"/>
        </w:rPr>
        <w:t>ФК 15. Знати законодавчу базу в галузі освіти та ветеринарної медицини і ретельно її дотримув</w:t>
      </w:r>
      <w:r w:rsidRPr="00F93C2C">
        <w:rPr>
          <w:color w:val="000000"/>
          <w:spacing w:val="-6"/>
          <w:sz w:val="24"/>
          <w:lang w:val="uk-UA"/>
        </w:rPr>
        <w:t>а</w:t>
      </w:r>
      <w:r w:rsidRPr="00F93C2C">
        <w:rPr>
          <w:color w:val="000000"/>
          <w:spacing w:val="-6"/>
          <w:sz w:val="24"/>
          <w:lang w:val="uk-UA"/>
        </w:rPr>
        <w:t>т</w:t>
      </w:r>
      <w:r w:rsidRPr="00275337">
        <w:rPr>
          <w:color w:val="000000"/>
          <w:spacing w:val="-6"/>
          <w:sz w:val="24"/>
          <w:lang w:val="uk-UA"/>
        </w:rPr>
        <w:t>ися у своїй повсякденній праці.</w:t>
      </w:r>
    </w:p>
    <w:p w:rsidR="00717F26" w:rsidRPr="00275337" w:rsidRDefault="00717F26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717F26" w:rsidRPr="00F1679B" w:rsidRDefault="00717F26" w:rsidP="00DB793A">
      <w:pPr>
        <w:widowControl w:val="0"/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2.3. Програмні результати навчання (</w:t>
      </w:r>
      <w:r>
        <w:rPr>
          <w:b/>
          <w:sz w:val="24"/>
          <w:lang w:val="uk-UA"/>
        </w:rPr>
        <w:t>ПРН</w:t>
      </w:r>
      <w:r w:rsidRPr="00F1679B">
        <w:rPr>
          <w:b/>
          <w:sz w:val="24"/>
          <w:lang w:val="uk-UA"/>
        </w:rPr>
        <w:t>)</w:t>
      </w:r>
    </w:p>
    <w:p w:rsidR="00717F26" w:rsidRPr="00F1679B" w:rsidRDefault="00717F26" w:rsidP="00DB793A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t>У результаті вивчення навчальної дисципліни студент повинен бути здатним продем</w:t>
      </w:r>
      <w:r w:rsidRPr="00F1679B">
        <w:rPr>
          <w:sz w:val="24"/>
          <w:lang w:val="uk-UA"/>
        </w:rPr>
        <w:t>о</w:t>
      </w:r>
      <w:r w:rsidRPr="00F1679B">
        <w:rPr>
          <w:sz w:val="24"/>
          <w:lang w:val="uk-UA"/>
        </w:rPr>
        <w:t>нструвати такі результати навчання:</w:t>
      </w:r>
    </w:p>
    <w:p w:rsidR="00717F26" w:rsidRPr="0093402C" w:rsidRDefault="00717F26" w:rsidP="009013D8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93402C">
        <w:rPr>
          <w:b/>
          <w:sz w:val="24"/>
          <w:lang w:val="uk-UA"/>
        </w:rPr>
        <w:t>зн</w:t>
      </w:r>
      <w:r>
        <w:rPr>
          <w:b/>
          <w:sz w:val="24"/>
          <w:lang w:val="uk-UA"/>
        </w:rPr>
        <w:t>ати</w:t>
      </w:r>
      <w:r w:rsidRPr="0093402C">
        <w:rPr>
          <w:sz w:val="24"/>
          <w:lang w:val="uk-UA"/>
        </w:rPr>
        <w:t xml:space="preserve">: </w:t>
      </w:r>
    </w:p>
    <w:p w:rsidR="00717F26" w:rsidRPr="00550713" w:rsidRDefault="00717F26" w:rsidP="00550713">
      <w:pPr>
        <w:jc w:val="both"/>
        <w:rPr>
          <w:color w:val="000000"/>
          <w:spacing w:val="-6"/>
          <w:sz w:val="24"/>
          <w:lang w:val="uk-UA"/>
        </w:rPr>
      </w:pPr>
      <w:r w:rsidRPr="00550713">
        <w:rPr>
          <w:color w:val="000000"/>
          <w:spacing w:val="-6"/>
          <w:sz w:val="24"/>
          <w:lang w:val="uk-UA"/>
        </w:rPr>
        <w:t>ПРН 1. Знання сучасного рівня розвитку предметної області ветеринарної медицини, за яким н</w:t>
      </w:r>
      <w:r w:rsidRPr="00550713">
        <w:rPr>
          <w:color w:val="000000"/>
          <w:spacing w:val="-6"/>
          <w:sz w:val="24"/>
          <w:lang w:val="uk-UA"/>
        </w:rPr>
        <w:t>а</w:t>
      </w:r>
      <w:r w:rsidRPr="00550713">
        <w:rPr>
          <w:color w:val="000000"/>
          <w:spacing w:val="-6"/>
          <w:sz w:val="24"/>
          <w:lang w:val="uk-UA"/>
        </w:rPr>
        <w:t>вчатиметься здобувач. Бути обізнаним з класичними та сучасними науковими публікаціями, що формують базу знань цієї області.</w:t>
      </w:r>
    </w:p>
    <w:p w:rsidR="00717F26" w:rsidRPr="00550713" w:rsidRDefault="00717F26" w:rsidP="00550713">
      <w:pPr>
        <w:jc w:val="both"/>
        <w:rPr>
          <w:color w:val="000000"/>
          <w:spacing w:val="-6"/>
          <w:sz w:val="24"/>
          <w:lang w:val="uk-UA"/>
        </w:rPr>
      </w:pPr>
      <w:r w:rsidRPr="00550713">
        <w:rPr>
          <w:color w:val="000000"/>
          <w:spacing w:val="-6"/>
          <w:sz w:val="24"/>
          <w:lang w:val="uk-UA"/>
        </w:rPr>
        <w:t xml:space="preserve">ПРН </w:t>
      </w:r>
      <w:r w:rsidRPr="00550713">
        <w:rPr>
          <w:color w:val="000000"/>
          <w:spacing w:val="-6"/>
          <w:sz w:val="24"/>
        </w:rPr>
        <w:t>5</w:t>
      </w:r>
      <w:r w:rsidRPr="00550713">
        <w:rPr>
          <w:color w:val="000000"/>
          <w:spacing w:val="-6"/>
          <w:sz w:val="24"/>
          <w:lang w:val="uk-UA"/>
        </w:rPr>
        <w:t>. Знати особливості організації експериментального дослідження (планування, моделюва</w:t>
      </w:r>
      <w:r w:rsidRPr="00550713">
        <w:rPr>
          <w:color w:val="000000"/>
          <w:spacing w:val="-6"/>
          <w:sz w:val="24"/>
          <w:lang w:val="uk-UA"/>
        </w:rPr>
        <w:t>н</w:t>
      </w:r>
      <w:r w:rsidRPr="00550713">
        <w:rPr>
          <w:color w:val="000000"/>
          <w:spacing w:val="-6"/>
          <w:sz w:val="24"/>
          <w:lang w:val="uk-UA"/>
        </w:rPr>
        <w:t>ня, організація, проведення, контролювання, звітування) у своїй предметної області ветеринарної медицини. Вміти застосовувати більшість методів дослідження у своїй предметної області ветер</w:t>
      </w:r>
      <w:r w:rsidRPr="00550713">
        <w:rPr>
          <w:color w:val="000000"/>
          <w:spacing w:val="-6"/>
          <w:sz w:val="24"/>
          <w:lang w:val="uk-UA"/>
        </w:rPr>
        <w:t>и</w:t>
      </w:r>
      <w:r w:rsidRPr="00550713">
        <w:rPr>
          <w:color w:val="000000"/>
          <w:spacing w:val="-6"/>
          <w:sz w:val="24"/>
          <w:lang w:val="uk-UA"/>
        </w:rPr>
        <w:t>нарної медицини.</w:t>
      </w:r>
    </w:p>
    <w:p w:rsidR="00717F26" w:rsidRPr="00550713" w:rsidRDefault="00717F26" w:rsidP="00550713">
      <w:pPr>
        <w:jc w:val="both"/>
        <w:rPr>
          <w:color w:val="000000"/>
          <w:spacing w:val="-6"/>
          <w:sz w:val="24"/>
          <w:lang w:val="uk-UA"/>
        </w:rPr>
      </w:pPr>
      <w:r w:rsidRPr="00550713">
        <w:rPr>
          <w:color w:val="000000"/>
          <w:spacing w:val="-6"/>
          <w:sz w:val="24"/>
          <w:lang w:val="uk-UA"/>
        </w:rPr>
        <w:t xml:space="preserve">ПРН </w:t>
      </w:r>
      <w:r w:rsidRPr="00550713">
        <w:rPr>
          <w:color w:val="000000"/>
          <w:spacing w:val="-6"/>
          <w:sz w:val="24"/>
        </w:rPr>
        <w:t>8</w:t>
      </w:r>
      <w:r w:rsidRPr="00550713">
        <w:rPr>
          <w:color w:val="000000"/>
          <w:spacing w:val="-6"/>
          <w:sz w:val="24"/>
          <w:lang w:val="uk-UA"/>
        </w:rPr>
        <w:t>. Знати основи педагогіки в межах своєї професійної діяльності. Бути спроможним забезп</w:t>
      </w:r>
      <w:r w:rsidRPr="00550713">
        <w:rPr>
          <w:color w:val="000000"/>
          <w:spacing w:val="-6"/>
          <w:sz w:val="24"/>
          <w:lang w:val="uk-UA"/>
        </w:rPr>
        <w:t>е</w:t>
      </w:r>
      <w:r w:rsidRPr="00550713">
        <w:rPr>
          <w:color w:val="000000"/>
          <w:spacing w:val="-6"/>
          <w:sz w:val="24"/>
          <w:lang w:val="uk-UA"/>
        </w:rPr>
        <w:t>чувати високий науковий та навчально-методичний рівень різних видів занять (читання лекцій, ведення лабораторних чи практичних занять).</w:t>
      </w:r>
    </w:p>
    <w:p w:rsidR="00717F26" w:rsidRPr="00104CA2" w:rsidRDefault="00717F26" w:rsidP="009013D8">
      <w:pPr>
        <w:widowControl w:val="0"/>
        <w:ind w:firstLine="56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вміти</w:t>
      </w:r>
      <w:r w:rsidRPr="00104CA2">
        <w:rPr>
          <w:sz w:val="24"/>
          <w:lang w:val="uk-UA"/>
        </w:rPr>
        <w:t xml:space="preserve">: </w:t>
      </w:r>
    </w:p>
    <w:p w:rsidR="00717F26" w:rsidRPr="00550713" w:rsidRDefault="00717F26" w:rsidP="00EA7898">
      <w:pPr>
        <w:jc w:val="both"/>
        <w:rPr>
          <w:color w:val="000000"/>
          <w:spacing w:val="-6"/>
          <w:sz w:val="24"/>
          <w:lang w:val="uk-UA"/>
        </w:rPr>
      </w:pPr>
      <w:r w:rsidRPr="00550713">
        <w:rPr>
          <w:color w:val="000000"/>
          <w:spacing w:val="-6"/>
          <w:sz w:val="24"/>
          <w:lang w:val="uk-UA"/>
        </w:rPr>
        <w:t xml:space="preserve">ПРН </w:t>
      </w:r>
      <w:r w:rsidRPr="00550713">
        <w:rPr>
          <w:color w:val="000000"/>
          <w:spacing w:val="-6"/>
          <w:sz w:val="24"/>
        </w:rPr>
        <w:t>2</w:t>
      </w:r>
      <w:r w:rsidRPr="00550713">
        <w:rPr>
          <w:color w:val="000000"/>
          <w:spacing w:val="-6"/>
          <w:sz w:val="24"/>
          <w:lang w:val="uk-UA"/>
        </w:rPr>
        <w:t>. Відкритість до здобуття знань, інтелектуального та фахового зростання, перебування у постійному наукового пошуку.</w:t>
      </w:r>
    </w:p>
    <w:p w:rsidR="00717F26" w:rsidRPr="00550713" w:rsidRDefault="00717F26" w:rsidP="00EA7898">
      <w:pPr>
        <w:jc w:val="both"/>
        <w:rPr>
          <w:color w:val="000000"/>
          <w:spacing w:val="-6"/>
          <w:sz w:val="24"/>
          <w:lang w:val="uk-UA"/>
        </w:rPr>
      </w:pPr>
      <w:r w:rsidRPr="00550713">
        <w:rPr>
          <w:color w:val="000000"/>
          <w:spacing w:val="-6"/>
          <w:sz w:val="24"/>
          <w:lang w:val="uk-UA"/>
        </w:rPr>
        <w:t xml:space="preserve">ПРН </w:t>
      </w:r>
      <w:r w:rsidRPr="00550713">
        <w:rPr>
          <w:color w:val="000000"/>
          <w:spacing w:val="-6"/>
          <w:sz w:val="24"/>
        </w:rPr>
        <w:t>9</w:t>
      </w:r>
      <w:r w:rsidRPr="00550713">
        <w:rPr>
          <w:color w:val="000000"/>
          <w:spacing w:val="-6"/>
          <w:sz w:val="24"/>
          <w:lang w:val="uk-UA"/>
        </w:rPr>
        <w:t xml:space="preserve">. Вільно оперувати науковою інформацією та могти </w:t>
      </w:r>
      <w:r>
        <w:rPr>
          <w:color w:val="000000"/>
          <w:spacing w:val="-6"/>
          <w:sz w:val="24"/>
          <w:lang w:val="uk-UA"/>
        </w:rPr>
        <w:t>консультувати здобувачів освіти</w:t>
      </w:r>
      <w:r w:rsidRPr="00550713">
        <w:rPr>
          <w:color w:val="000000"/>
          <w:spacing w:val="-6"/>
          <w:sz w:val="24"/>
          <w:lang w:val="uk-UA"/>
        </w:rPr>
        <w:t>. Впр</w:t>
      </w:r>
      <w:r w:rsidRPr="00550713">
        <w:rPr>
          <w:color w:val="000000"/>
          <w:spacing w:val="-6"/>
          <w:sz w:val="24"/>
          <w:lang w:val="uk-UA"/>
        </w:rPr>
        <w:t>о</w:t>
      </w:r>
      <w:r w:rsidRPr="00550713">
        <w:rPr>
          <w:color w:val="000000"/>
          <w:spacing w:val="-6"/>
          <w:sz w:val="24"/>
          <w:lang w:val="uk-UA"/>
        </w:rPr>
        <w:t>ваджувати результати наукових досліджень у виробництво та навчальний процес.</w:t>
      </w:r>
    </w:p>
    <w:p w:rsidR="00717F26" w:rsidRPr="00550713" w:rsidRDefault="00717F26" w:rsidP="00EA7898">
      <w:pPr>
        <w:jc w:val="both"/>
        <w:rPr>
          <w:color w:val="000000"/>
          <w:spacing w:val="-6"/>
          <w:sz w:val="24"/>
          <w:lang w:val="uk-UA"/>
        </w:rPr>
      </w:pPr>
      <w:r w:rsidRPr="00550713">
        <w:rPr>
          <w:color w:val="000000"/>
          <w:spacing w:val="-6"/>
          <w:sz w:val="24"/>
          <w:lang w:val="uk-UA"/>
        </w:rPr>
        <w:t xml:space="preserve">ПРН </w:t>
      </w:r>
      <w:r w:rsidRPr="00550713">
        <w:rPr>
          <w:color w:val="000000"/>
          <w:spacing w:val="-6"/>
          <w:sz w:val="24"/>
        </w:rPr>
        <w:t>10</w:t>
      </w:r>
      <w:r w:rsidRPr="00550713">
        <w:rPr>
          <w:color w:val="000000"/>
          <w:spacing w:val="-6"/>
          <w:sz w:val="24"/>
          <w:lang w:val="uk-UA"/>
        </w:rPr>
        <w:t>. Володіти сучасними інформаційними та комунікативними технологіями обміну інформ</w:t>
      </w:r>
      <w:r w:rsidRPr="00550713">
        <w:rPr>
          <w:color w:val="000000"/>
          <w:spacing w:val="-6"/>
          <w:sz w:val="24"/>
          <w:lang w:val="uk-UA"/>
        </w:rPr>
        <w:t>а</w:t>
      </w:r>
      <w:r w:rsidRPr="00550713">
        <w:rPr>
          <w:color w:val="000000"/>
          <w:spacing w:val="-6"/>
          <w:sz w:val="24"/>
          <w:lang w:val="uk-UA"/>
        </w:rPr>
        <w:t>цією. Вміти працювати в команді та володіти навичками міжособистісної взаємодії.</w:t>
      </w:r>
    </w:p>
    <w:p w:rsidR="00717F26" w:rsidRPr="00550713" w:rsidRDefault="00717F26" w:rsidP="00EA7898">
      <w:pPr>
        <w:jc w:val="both"/>
        <w:rPr>
          <w:color w:val="000000"/>
          <w:spacing w:val="-6"/>
          <w:sz w:val="24"/>
          <w:lang w:val="uk-UA"/>
        </w:rPr>
      </w:pPr>
      <w:r w:rsidRPr="00550713">
        <w:rPr>
          <w:color w:val="000000"/>
          <w:spacing w:val="-6"/>
          <w:sz w:val="24"/>
          <w:lang w:val="uk-UA"/>
        </w:rPr>
        <w:t>ПРН 1</w:t>
      </w:r>
      <w:r w:rsidRPr="00550713">
        <w:rPr>
          <w:color w:val="000000"/>
          <w:spacing w:val="-6"/>
          <w:sz w:val="24"/>
        </w:rPr>
        <w:t>2</w:t>
      </w:r>
      <w:r w:rsidRPr="00550713">
        <w:rPr>
          <w:color w:val="000000"/>
          <w:spacing w:val="-6"/>
          <w:sz w:val="24"/>
          <w:lang w:val="uk-UA"/>
        </w:rPr>
        <w:t>. Брати участь у науковій дискусії. та презентувати результати наукових досліджень на наукових форумах.</w:t>
      </w:r>
    </w:p>
    <w:p w:rsidR="00717F26" w:rsidRPr="00EA7898" w:rsidRDefault="00717F26" w:rsidP="00EA7898">
      <w:pPr>
        <w:jc w:val="both"/>
        <w:rPr>
          <w:color w:val="000000"/>
          <w:spacing w:val="-6"/>
          <w:sz w:val="24"/>
          <w:lang w:val="uk-UA"/>
        </w:rPr>
      </w:pPr>
      <w:r w:rsidRPr="00550713">
        <w:rPr>
          <w:color w:val="000000"/>
          <w:spacing w:val="-6"/>
          <w:sz w:val="24"/>
          <w:lang w:val="uk-UA"/>
        </w:rPr>
        <w:t>ПРН 15. Налагодження</w:t>
      </w:r>
      <w:r w:rsidRPr="00EA7898">
        <w:rPr>
          <w:color w:val="000000"/>
          <w:spacing w:val="-6"/>
          <w:sz w:val="24"/>
          <w:lang w:val="uk-UA"/>
        </w:rPr>
        <w:t xml:space="preserve"> кооперації між спорідненими напрямками досліджень з метою оптимізації використання ресурсів та досягнення максимально високого результату.</w:t>
      </w:r>
    </w:p>
    <w:p w:rsidR="00717F26" w:rsidRDefault="00717F26" w:rsidP="00380701">
      <w:pPr>
        <w:widowControl w:val="0"/>
        <w:ind w:left="426" w:hanging="426"/>
        <w:jc w:val="both"/>
        <w:rPr>
          <w:sz w:val="24"/>
          <w:lang w:val="uk-UA"/>
        </w:rPr>
      </w:pPr>
    </w:p>
    <w:p w:rsidR="00717F26" w:rsidRPr="00F1679B" w:rsidRDefault="00717F26" w:rsidP="00DB793A">
      <w:pPr>
        <w:widowControl w:val="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br w:type="page"/>
      </w:r>
      <w:r w:rsidRPr="00F1679B">
        <w:rPr>
          <w:b/>
          <w:bCs/>
          <w:sz w:val="24"/>
          <w:lang w:val="uk-UA"/>
        </w:rPr>
        <w:lastRenderedPageBreak/>
        <w:t>3. Структура навчальної дисципліни</w:t>
      </w:r>
    </w:p>
    <w:p w:rsidR="00717F26" w:rsidRDefault="00717F26" w:rsidP="002D243F">
      <w:pPr>
        <w:widowControl w:val="0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3.1. Розподіл навчальних занять за розділами дисципліни</w:t>
      </w:r>
    </w:p>
    <w:p w:rsidR="00717F26" w:rsidRPr="00F1679B" w:rsidRDefault="00717F26" w:rsidP="00DB793A">
      <w:pPr>
        <w:widowControl w:val="0"/>
        <w:ind w:firstLine="567"/>
        <w:rPr>
          <w:b/>
          <w:bCs/>
          <w:sz w:val="24"/>
          <w:lang w:val="uk-UA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080"/>
        <w:gridCol w:w="720"/>
        <w:gridCol w:w="720"/>
        <w:gridCol w:w="669"/>
      </w:tblGrid>
      <w:tr w:rsidR="00717F26" w:rsidRPr="00CF6BB3" w:rsidTr="00037ED0">
        <w:tc>
          <w:tcPr>
            <w:tcW w:w="6948" w:type="dxa"/>
            <w:vMerge w:val="restart"/>
            <w:vAlign w:val="center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37ED0">
              <w:rPr>
                <w:sz w:val="24"/>
                <w:lang w:val="uk-UA"/>
              </w:rPr>
              <w:t>Назви розділів і тем</w:t>
            </w:r>
          </w:p>
        </w:tc>
        <w:tc>
          <w:tcPr>
            <w:tcW w:w="3189" w:type="dxa"/>
            <w:gridSpan w:val="4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37ED0">
              <w:rPr>
                <w:sz w:val="24"/>
              </w:rPr>
              <w:t>Кількість годин</w:t>
            </w:r>
          </w:p>
        </w:tc>
      </w:tr>
      <w:tr w:rsidR="00717F26" w:rsidRPr="00CF6BB3" w:rsidTr="00037ED0">
        <w:tc>
          <w:tcPr>
            <w:tcW w:w="6948" w:type="dxa"/>
            <w:vMerge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both"/>
              <w:rPr>
                <w:spacing w:val="-8"/>
                <w:sz w:val="24"/>
                <w:lang w:val="uk-UA"/>
              </w:rPr>
            </w:pPr>
          </w:p>
        </w:tc>
        <w:tc>
          <w:tcPr>
            <w:tcW w:w="1080" w:type="dxa"/>
            <w:vMerge w:val="restart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37ED0">
              <w:rPr>
                <w:sz w:val="24"/>
              </w:rPr>
              <w:t>усього</w:t>
            </w:r>
          </w:p>
        </w:tc>
        <w:tc>
          <w:tcPr>
            <w:tcW w:w="2109" w:type="dxa"/>
            <w:gridSpan w:val="3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37ED0">
              <w:rPr>
                <w:sz w:val="24"/>
              </w:rPr>
              <w:t>у тому числі</w:t>
            </w:r>
          </w:p>
        </w:tc>
      </w:tr>
      <w:tr w:rsidR="00717F26" w:rsidRPr="00CF6BB3" w:rsidTr="00037ED0">
        <w:tc>
          <w:tcPr>
            <w:tcW w:w="6948" w:type="dxa"/>
            <w:vMerge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both"/>
              <w:rPr>
                <w:spacing w:val="-8"/>
                <w:sz w:val="24"/>
                <w:lang w:val="uk-UA"/>
              </w:rPr>
            </w:pPr>
          </w:p>
        </w:tc>
        <w:tc>
          <w:tcPr>
            <w:tcW w:w="1080" w:type="dxa"/>
            <w:vMerge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both"/>
              <w:rPr>
                <w:spacing w:val="-8"/>
                <w:sz w:val="24"/>
                <w:lang w:val="uk-UA"/>
              </w:rPr>
            </w:pP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37ED0">
              <w:rPr>
                <w:sz w:val="24"/>
              </w:rPr>
              <w:t>л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ind w:left="-113"/>
              <w:jc w:val="center"/>
              <w:rPr>
                <w:spacing w:val="-8"/>
                <w:sz w:val="24"/>
                <w:lang w:val="uk-UA"/>
              </w:rPr>
            </w:pPr>
            <w:r w:rsidRPr="00037ED0">
              <w:rPr>
                <w:spacing w:val="-8"/>
                <w:sz w:val="24"/>
                <w:lang w:val="uk-UA"/>
              </w:rPr>
              <w:t>лаб</w:t>
            </w:r>
          </w:p>
        </w:tc>
        <w:tc>
          <w:tcPr>
            <w:tcW w:w="669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37ED0">
              <w:rPr>
                <w:spacing w:val="-8"/>
                <w:sz w:val="24"/>
                <w:lang w:val="uk-UA"/>
              </w:rPr>
              <w:t>с.р.</w:t>
            </w:r>
          </w:p>
        </w:tc>
      </w:tr>
      <w:tr w:rsidR="00717F26" w:rsidRPr="00CF6BB3" w:rsidTr="00037ED0">
        <w:tc>
          <w:tcPr>
            <w:tcW w:w="6948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37ED0">
              <w:rPr>
                <w:spacing w:val="-8"/>
                <w:sz w:val="24"/>
                <w:lang w:val="uk-UA"/>
              </w:rPr>
              <w:t>1</w:t>
            </w:r>
          </w:p>
        </w:tc>
        <w:tc>
          <w:tcPr>
            <w:tcW w:w="108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37ED0">
              <w:rPr>
                <w:spacing w:val="-8"/>
                <w:sz w:val="24"/>
                <w:lang w:val="uk-UA"/>
              </w:rPr>
              <w:t>2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37ED0">
              <w:rPr>
                <w:spacing w:val="-8"/>
                <w:sz w:val="24"/>
                <w:lang w:val="uk-UA"/>
              </w:rPr>
              <w:t>3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37ED0">
              <w:rPr>
                <w:spacing w:val="-8"/>
                <w:sz w:val="24"/>
                <w:lang w:val="uk-UA"/>
              </w:rPr>
              <w:t>4</w:t>
            </w:r>
          </w:p>
        </w:tc>
        <w:tc>
          <w:tcPr>
            <w:tcW w:w="669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37ED0">
              <w:rPr>
                <w:spacing w:val="-8"/>
                <w:sz w:val="24"/>
                <w:lang w:val="uk-UA"/>
              </w:rPr>
              <w:t>5</w:t>
            </w:r>
          </w:p>
        </w:tc>
      </w:tr>
      <w:tr w:rsidR="00717F26" w:rsidRPr="00CF6BB3" w:rsidTr="00037ED0">
        <w:trPr>
          <w:trHeight w:val="685"/>
        </w:trPr>
        <w:tc>
          <w:tcPr>
            <w:tcW w:w="10137" w:type="dxa"/>
            <w:gridSpan w:val="5"/>
          </w:tcPr>
          <w:p w:rsidR="00717F26" w:rsidRPr="000E7AD6" w:rsidRDefault="00717F26" w:rsidP="000E7AD6">
            <w:pPr>
              <w:jc w:val="center"/>
              <w:rPr>
                <w:b/>
                <w:sz w:val="24"/>
                <w:lang w:val="uk-UA"/>
              </w:rPr>
            </w:pPr>
            <w:r w:rsidRPr="008A65C5">
              <w:rPr>
                <w:b/>
                <w:color w:val="000000"/>
                <w:sz w:val="24"/>
                <w:lang w:val="uk-UA"/>
              </w:rPr>
              <w:t>Розділ 1</w:t>
            </w:r>
            <w:r>
              <w:rPr>
                <w:b/>
                <w:color w:val="000000"/>
                <w:sz w:val="24"/>
                <w:lang w:val="uk-UA"/>
              </w:rPr>
              <w:t>.</w:t>
            </w:r>
            <w:r w:rsidRPr="008A65C5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0E7AD6">
              <w:rPr>
                <w:b/>
                <w:sz w:val="24"/>
                <w:lang w:val="uk-UA"/>
              </w:rPr>
              <w:t xml:space="preserve">Загальні принципи лабораторної діагностики </w:t>
            </w:r>
          </w:p>
          <w:p w:rsidR="00717F26" w:rsidRPr="00037ED0" w:rsidRDefault="00717F26" w:rsidP="000E7AD6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E7AD6">
              <w:rPr>
                <w:b/>
                <w:sz w:val="24"/>
                <w:lang w:val="uk-UA"/>
              </w:rPr>
              <w:t>та імунопрофілактики вірусних хвороб собак і котів</w:t>
            </w:r>
          </w:p>
        </w:tc>
      </w:tr>
      <w:tr w:rsidR="00717F26" w:rsidRPr="00CF6BB3" w:rsidTr="00037ED0">
        <w:tc>
          <w:tcPr>
            <w:tcW w:w="6948" w:type="dxa"/>
          </w:tcPr>
          <w:p w:rsidR="00717F26" w:rsidRPr="00037ED0" w:rsidRDefault="00717F26" w:rsidP="007C3050">
            <w:pPr>
              <w:tabs>
                <w:tab w:val="left" w:pos="284"/>
                <w:tab w:val="left" w:pos="567"/>
              </w:tabs>
              <w:jc w:val="both"/>
              <w:rPr>
                <w:b/>
                <w:sz w:val="24"/>
              </w:rPr>
            </w:pPr>
            <w:r w:rsidRPr="00037ED0">
              <w:rPr>
                <w:b/>
                <w:color w:val="000000"/>
                <w:sz w:val="24"/>
                <w:lang w:val="uk-UA"/>
              </w:rPr>
              <w:t>Тема 1.</w:t>
            </w:r>
            <w:r w:rsidRPr="00037ED0">
              <w:rPr>
                <w:sz w:val="24"/>
                <w:lang w:val="uk-UA"/>
              </w:rPr>
              <w:t xml:space="preserve"> </w:t>
            </w:r>
            <w:r w:rsidRPr="003602C0">
              <w:rPr>
                <w:color w:val="000000"/>
                <w:sz w:val="24"/>
                <w:lang w:val="uk-UA"/>
              </w:rPr>
              <w:t>В</w:t>
            </w:r>
            <w:r w:rsidRPr="003602C0">
              <w:rPr>
                <w:sz w:val="24"/>
                <w:lang w:val="uk-UA"/>
              </w:rPr>
              <w:t>іруси в інфекційній патології собак і котів. Загальні принципи лабораторної діагностики та імунопрофілактики вір</w:t>
            </w:r>
            <w:r w:rsidRPr="003602C0">
              <w:rPr>
                <w:sz w:val="24"/>
                <w:lang w:val="uk-UA"/>
              </w:rPr>
              <w:t>у</w:t>
            </w:r>
            <w:r w:rsidRPr="003602C0">
              <w:rPr>
                <w:sz w:val="24"/>
                <w:lang w:val="uk-UA"/>
              </w:rPr>
              <w:t>сних хвороб собак і котів</w:t>
            </w:r>
          </w:p>
        </w:tc>
        <w:tc>
          <w:tcPr>
            <w:tcW w:w="108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20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2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6</w:t>
            </w:r>
          </w:p>
        </w:tc>
        <w:tc>
          <w:tcPr>
            <w:tcW w:w="669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12</w:t>
            </w:r>
          </w:p>
        </w:tc>
      </w:tr>
      <w:tr w:rsidR="00717F26" w:rsidRPr="00A3520A" w:rsidTr="00037ED0">
        <w:tc>
          <w:tcPr>
            <w:tcW w:w="6948" w:type="dxa"/>
          </w:tcPr>
          <w:p w:rsidR="00717F26" w:rsidRPr="00037ED0" w:rsidRDefault="00717F26" w:rsidP="007C3050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037ED0">
              <w:rPr>
                <w:b/>
                <w:color w:val="000000"/>
                <w:sz w:val="24"/>
                <w:lang w:val="uk-UA"/>
              </w:rPr>
              <w:t>Тема 2.</w:t>
            </w:r>
            <w:r w:rsidRPr="00037ED0">
              <w:rPr>
                <w:color w:val="000000"/>
                <w:sz w:val="24"/>
                <w:lang w:val="uk-UA"/>
              </w:rPr>
              <w:t xml:space="preserve"> </w:t>
            </w:r>
            <w:r w:rsidRPr="007C3050">
              <w:rPr>
                <w:color w:val="000000"/>
                <w:sz w:val="24"/>
                <w:lang w:val="uk-UA"/>
              </w:rPr>
              <w:t xml:space="preserve">Етіологія, </w:t>
            </w:r>
            <w:r w:rsidRPr="00A3520A">
              <w:rPr>
                <w:sz w:val="24"/>
                <w:lang w:val="uk-UA"/>
              </w:rPr>
              <w:t>лабораторна діагностика</w:t>
            </w:r>
            <w:r w:rsidRPr="007C3050">
              <w:rPr>
                <w:sz w:val="24"/>
                <w:lang w:val="uk-UA"/>
              </w:rPr>
              <w:t xml:space="preserve"> та імунопрофілакт</w:t>
            </w:r>
            <w:r w:rsidRPr="007C3050">
              <w:rPr>
                <w:sz w:val="24"/>
                <w:lang w:val="uk-UA"/>
              </w:rPr>
              <w:t>и</w:t>
            </w:r>
            <w:r w:rsidRPr="007C3050">
              <w:rPr>
                <w:sz w:val="24"/>
                <w:lang w:val="uk-UA"/>
              </w:rPr>
              <w:t>ка сказу і хвороби Ауєскі котів і собак</w:t>
            </w:r>
          </w:p>
        </w:tc>
        <w:tc>
          <w:tcPr>
            <w:tcW w:w="108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highlight w:val="yellow"/>
                <w:lang w:val="uk-UA"/>
              </w:rPr>
            </w:pPr>
            <w:r w:rsidRPr="00D072C0">
              <w:rPr>
                <w:spacing w:val="-8"/>
                <w:sz w:val="24"/>
                <w:lang w:val="uk-UA"/>
              </w:rPr>
              <w:t>10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highlight w:val="yellow"/>
                <w:lang w:val="uk-UA"/>
              </w:rPr>
            </w:pPr>
            <w:r w:rsidRPr="00EB65D7">
              <w:rPr>
                <w:sz w:val="24"/>
                <w:lang w:val="uk-UA"/>
              </w:rPr>
              <w:t>2</w:t>
            </w:r>
          </w:p>
        </w:tc>
        <w:tc>
          <w:tcPr>
            <w:tcW w:w="669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highlight w:val="yellow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8</w:t>
            </w:r>
          </w:p>
        </w:tc>
      </w:tr>
      <w:tr w:rsidR="00717F26" w:rsidRPr="00CF6BB3" w:rsidTr="00037ED0">
        <w:tc>
          <w:tcPr>
            <w:tcW w:w="6948" w:type="dxa"/>
          </w:tcPr>
          <w:p w:rsidR="00717F26" w:rsidRPr="00037ED0" w:rsidRDefault="00717F26" w:rsidP="00C34720">
            <w:pPr>
              <w:rPr>
                <w:b/>
                <w:color w:val="000000"/>
                <w:sz w:val="24"/>
                <w:lang w:val="uk-UA"/>
              </w:rPr>
            </w:pPr>
            <w:r w:rsidRPr="00037ED0">
              <w:rPr>
                <w:b/>
                <w:bCs/>
                <w:sz w:val="24"/>
              </w:rPr>
              <w:t xml:space="preserve">Разом за </w:t>
            </w:r>
            <w:r w:rsidRPr="00037ED0">
              <w:rPr>
                <w:b/>
                <w:bCs/>
                <w:sz w:val="24"/>
                <w:lang w:val="uk-UA"/>
              </w:rPr>
              <w:t>розділом 1</w:t>
            </w:r>
          </w:p>
        </w:tc>
        <w:tc>
          <w:tcPr>
            <w:tcW w:w="108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30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2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8</w:t>
            </w:r>
          </w:p>
        </w:tc>
        <w:tc>
          <w:tcPr>
            <w:tcW w:w="669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20</w:t>
            </w:r>
          </w:p>
        </w:tc>
      </w:tr>
      <w:tr w:rsidR="00717F26" w:rsidRPr="00CF6BB3" w:rsidTr="00037ED0">
        <w:tc>
          <w:tcPr>
            <w:tcW w:w="10137" w:type="dxa"/>
            <w:gridSpan w:val="5"/>
          </w:tcPr>
          <w:p w:rsidR="00717F26" w:rsidRDefault="00717F26" w:rsidP="000E7AD6">
            <w:pPr>
              <w:jc w:val="center"/>
              <w:rPr>
                <w:b/>
                <w:sz w:val="24"/>
                <w:lang w:val="uk-UA"/>
              </w:rPr>
            </w:pPr>
            <w:r w:rsidRPr="000E7AD6">
              <w:rPr>
                <w:b/>
                <w:iCs/>
                <w:sz w:val="24"/>
                <w:lang w:val="uk-UA"/>
              </w:rPr>
              <w:t>Розділ 2</w:t>
            </w:r>
            <w:r>
              <w:rPr>
                <w:b/>
                <w:iCs/>
                <w:sz w:val="24"/>
                <w:lang w:val="uk-UA"/>
              </w:rPr>
              <w:t>.</w:t>
            </w:r>
            <w:r>
              <w:rPr>
                <w:iCs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 xml:space="preserve">Лабораторна діагностика </w:t>
            </w:r>
          </w:p>
          <w:p w:rsidR="00717F26" w:rsidRPr="00037ED0" w:rsidRDefault="00717F26" w:rsidP="000E7AD6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E7AD6">
              <w:rPr>
                <w:b/>
                <w:sz w:val="24"/>
                <w:lang w:val="uk-UA"/>
              </w:rPr>
              <w:t xml:space="preserve">та </w:t>
            </w:r>
            <w:r>
              <w:rPr>
                <w:b/>
                <w:sz w:val="24"/>
                <w:lang w:val="uk-UA"/>
              </w:rPr>
              <w:t xml:space="preserve">імунопрофілактика </w:t>
            </w:r>
            <w:r w:rsidRPr="000E7AD6">
              <w:rPr>
                <w:b/>
                <w:sz w:val="24"/>
                <w:lang w:val="uk-UA"/>
              </w:rPr>
              <w:t>вірусних хвороб собак</w:t>
            </w:r>
          </w:p>
        </w:tc>
      </w:tr>
      <w:tr w:rsidR="00717F26" w:rsidRPr="00CF6BB3" w:rsidTr="00037ED0">
        <w:tc>
          <w:tcPr>
            <w:tcW w:w="6948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rPr>
                <w:spacing w:val="-8"/>
                <w:sz w:val="24"/>
                <w:lang w:val="uk-UA"/>
              </w:rPr>
            </w:pPr>
            <w:r w:rsidRPr="00037ED0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color w:val="000000"/>
                <w:sz w:val="24"/>
                <w:lang w:val="uk-UA"/>
              </w:rPr>
              <w:t>3</w:t>
            </w:r>
            <w:r w:rsidRPr="00037ED0">
              <w:rPr>
                <w:b/>
                <w:color w:val="000000"/>
                <w:sz w:val="24"/>
                <w:lang w:val="uk-UA"/>
              </w:rPr>
              <w:t>.</w:t>
            </w:r>
            <w:r w:rsidRPr="00037ED0">
              <w:rPr>
                <w:color w:val="000000"/>
                <w:sz w:val="24"/>
                <w:lang w:val="uk-UA"/>
              </w:rPr>
              <w:t xml:space="preserve"> </w:t>
            </w:r>
            <w:r w:rsidRPr="007C3050">
              <w:rPr>
                <w:color w:val="000000"/>
                <w:sz w:val="24"/>
                <w:lang w:val="uk-UA"/>
              </w:rPr>
              <w:t xml:space="preserve">Етіологія, </w:t>
            </w:r>
            <w:r w:rsidRPr="00A3520A">
              <w:rPr>
                <w:sz w:val="24"/>
                <w:lang w:val="uk-UA"/>
              </w:rPr>
              <w:t>лабораторна діагностика</w:t>
            </w:r>
            <w:r w:rsidRPr="007C3050">
              <w:rPr>
                <w:sz w:val="24"/>
                <w:lang w:val="uk-UA"/>
              </w:rPr>
              <w:t xml:space="preserve"> та імунопрофілакт</w:t>
            </w:r>
            <w:r w:rsidRPr="007C3050">
              <w:rPr>
                <w:sz w:val="24"/>
                <w:lang w:val="uk-UA"/>
              </w:rPr>
              <w:t>и</w:t>
            </w:r>
            <w:r w:rsidRPr="007C3050">
              <w:rPr>
                <w:sz w:val="24"/>
                <w:lang w:val="uk-UA"/>
              </w:rPr>
              <w:t>ка чуми, інфекційного гепатиту та аденовірозу собак</w:t>
            </w:r>
          </w:p>
        </w:tc>
        <w:tc>
          <w:tcPr>
            <w:tcW w:w="108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12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2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2</w:t>
            </w:r>
          </w:p>
        </w:tc>
        <w:tc>
          <w:tcPr>
            <w:tcW w:w="669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8</w:t>
            </w:r>
          </w:p>
        </w:tc>
      </w:tr>
      <w:tr w:rsidR="00717F26" w:rsidRPr="00963D39" w:rsidTr="00037ED0">
        <w:tc>
          <w:tcPr>
            <w:tcW w:w="6948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rPr>
                <w:b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Тема 4</w:t>
            </w:r>
            <w:r w:rsidRPr="00037ED0">
              <w:rPr>
                <w:b/>
                <w:color w:val="000000"/>
                <w:sz w:val="24"/>
                <w:lang w:val="uk-UA"/>
              </w:rPr>
              <w:t>.</w:t>
            </w:r>
            <w:r w:rsidRPr="00037ED0">
              <w:rPr>
                <w:sz w:val="24"/>
                <w:lang w:val="uk-UA"/>
              </w:rPr>
              <w:t xml:space="preserve"> </w:t>
            </w:r>
            <w:r w:rsidRPr="007C3050">
              <w:rPr>
                <w:color w:val="000000"/>
                <w:sz w:val="24"/>
                <w:lang w:val="uk-UA"/>
              </w:rPr>
              <w:t xml:space="preserve">Етіологія, </w:t>
            </w:r>
            <w:r w:rsidRPr="00A3520A">
              <w:rPr>
                <w:sz w:val="24"/>
                <w:lang w:val="uk-UA"/>
              </w:rPr>
              <w:t>лабораторна діагностика</w:t>
            </w:r>
            <w:r w:rsidRPr="007C3050">
              <w:rPr>
                <w:sz w:val="24"/>
                <w:lang w:val="uk-UA"/>
              </w:rPr>
              <w:t xml:space="preserve"> та імунопрофілакт</w:t>
            </w:r>
            <w:r w:rsidRPr="007C3050">
              <w:rPr>
                <w:sz w:val="24"/>
                <w:lang w:val="uk-UA"/>
              </w:rPr>
              <w:t>и</w:t>
            </w:r>
            <w:r>
              <w:rPr>
                <w:sz w:val="24"/>
                <w:lang w:val="uk-UA"/>
              </w:rPr>
              <w:t>ка парвовірусного,</w:t>
            </w:r>
            <w:r w:rsidRPr="007C3050">
              <w:rPr>
                <w:sz w:val="24"/>
                <w:lang w:val="uk-UA"/>
              </w:rPr>
              <w:t xml:space="preserve"> коронавірусного </w:t>
            </w:r>
            <w:r>
              <w:rPr>
                <w:sz w:val="24"/>
                <w:lang w:val="uk-UA"/>
              </w:rPr>
              <w:t xml:space="preserve">і ротавірусного </w:t>
            </w:r>
            <w:r w:rsidRPr="007C3050">
              <w:rPr>
                <w:sz w:val="24"/>
                <w:lang w:val="uk-UA"/>
              </w:rPr>
              <w:t>ентеритів собак</w:t>
            </w:r>
          </w:p>
        </w:tc>
        <w:tc>
          <w:tcPr>
            <w:tcW w:w="1080" w:type="dxa"/>
          </w:tcPr>
          <w:p w:rsidR="00717F26" w:rsidRPr="00D072C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D072C0">
              <w:rPr>
                <w:spacing w:val="-8"/>
                <w:sz w:val="24"/>
                <w:lang w:val="uk-UA"/>
              </w:rPr>
              <w:t>12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highlight w:val="yellow"/>
                <w:lang w:val="uk-UA"/>
              </w:rPr>
            </w:pPr>
            <w:r w:rsidRPr="00EB65D7">
              <w:rPr>
                <w:spacing w:val="-8"/>
                <w:sz w:val="24"/>
                <w:lang w:val="uk-UA"/>
              </w:rPr>
              <w:t>2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highlight w:val="yellow"/>
                <w:lang w:val="uk-UA"/>
              </w:rPr>
            </w:pPr>
            <w:r w:rsidRPr="00EB65D7">
              <w:rPr>
                <w:spacing w:val="-8"/>
                <w:sz w:val="24"/>
                <w:lang w:val="uk-UA"/>
              </w:rPr>
              <w:t>2</w:t>
            </w:r>
          </w:p>
        </w:tc>
        <w:tc>
          <w:tcPr>
            <w:tcW w:w="669" w:type="dxa"/>
          </w:tcPr>
          <w:p w:rsidR="00717F26" w:rsidRPr="00963D39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8</w:t>
            </w:r>
          </w:p>
        </w:tc>
      </w:tr>
      <w:tr w:rsidR="00717F26" w:rsidRPr="00963D39" w:rsidTr="00037ED0">
        <w:tc>
          <w:tcPr>
            <w:tcW w:w="6948" w:type="dxa"/>
          </w:tcPr>
          <w:p w:rsidR="00717F26" w:rsidRDefault="00717F26" w:rsidP="00037ED0">
            <w:pPr>
              <w:tabs>
                <w:tab w:val="left" w:pos="284"/>
                <w:tab w:val="left" w:pos="567"/>
              </w:tabs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Тема 5</w:t>
            </w:r>
            <w:r w:rsidRPr="00037ED0">
              <w:rPr>
                <w:b/>
                <w:color w:val="000000"/>
                <w:sz w:val="24"/>
                <w:lang w:val="uk-UA"/>
              </w:rPr>
              <w:t>.</w:t>
            </w:r>
            <w:r w:rsidRPr="00037ED0">
              <w:rPr>
                <w:sz w:val="24"/>
                <w:lang w:val="uk-UA"/>
              </w:rPr>
              <w:t xml:space="preserve"> </w:t>
            </w:r>
            <w:r w:rsidRPr="007C3050">
              <w:rPr>
                <w:color w:val="000000"/>
                <w:sz w:val="24"/>
                <w:lang w:val="uk-UA"/>
              </w:rPr>
              <w:t xml:space="preserve">Етіологія, </w:t>
            </w:r>
            <w:r w:rsidRPr="00A3520A">
              <w:rPr>
                <w:sz w:val="24"/>
                <w:lang w:val="uk-UA"/>
              </w:rPr>
              <w:t>лабораторна діагностика</w:t>
            </w:r>
            <w:r w:rsidRPr="007C3050">
              <w:rPr>
                <w:sz w:val="24"/>
                <w:lang w:val="uk-UA"/>
              </w:rPr>
              <w:t xml:space="preserve"> та імунопрофілакт</w:t>
            </w:r>
            <w:r w:rsidRPr="007C3050">
              <w:rPr>
                <w:sz w:val="24"/>
                <w:lang w:val="uk-UA"/>
              </w:rPr>
              <w:t>и</w:t>
            </w:r>
            <w:r w:rsidRPr="007C3050">
              <w:rPr>
                <w:sz w:val="24"/>
                <w:lang w:val="uk-UA"/>
              </w:rPr>
              <w:t>ка</w:t>
            </w:r>
            <w:r>
              <w:rPr>
                <w:sz w:val="24"/>
                <w:lang w:val="uk-UA"/>
              </w:rPr>
              <w:t xml:space="preserve"> </w:t>
            </w:r>
            <w:r w:rsidRPr="003379E8">
              <w:rPr>
                <w:sz w:val="24"/>
                <w:lang w:val="uk-UA"/>
              </w:rPr>
              <w:t>діагностика гри</w:t>
            </w:r>
            <w:r>
              <w:rPr>
                <w:sz w:val="24"/>
                <w:lang w:val="uk-UA"/>
              </w:rPr>
              <w:t xml:space="preserve">пу, парагрипу і герпесвірусної </w:t>
            </w:r>
            <w:r w:rsidRPr="003379E8">
              <w:rPr>
                <w:sz w:val="24"/>
                <w:lang w:val="uk-UA"/>
              </w:rPr>
              <w:t>інфекції собак</w:t>
            </w:r>
          </w:p>
        </w:tc>
        <w:tc>
          <w:tcPr>
            <w:tcW w:w="1080" w:type="dxa"/>
          </w:tcPr>
          <w:p w:rsidR="00717F26" w:rsidRPr="00D072C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D072C0">
              <w:rPr>
                <w:spacing w:val="-8"/>
                <w:sz w:val="24"/>
                <w:lang w:val="uk-UA"/>
              </w:rPr>
              <w:t>10</w:t>
            </w:r>
          </w:p>
        </w:tc>
        <w:tc>
          <w:tcPr>
            <w:tcW w:w="720" w:type="dxa"/>
          </w:tcPr>
          <w:p w:rsidR="00717F26" w:rsidRPr="00037ED0" w:rsidRDefault="00717F26" w:rsidP="004A6E79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>–</w:t>
            </w:r>
          </w:p>
        </w:tc>
        <w:tc>
          <w:tcPr>
            <w:tcW w:w="720" w:type="dxa"/>
          </w:tcPr>
          <w:p w:rsidR="00717F26" w:rsidRPr="00037ED0" w:rsidRDefault="00717F26" w:rsidP="004A6E79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highlight w:val="yellow"/>
                <w:lang w:val="uk-UA"/>
              </w:rPr>
            </w:pPr>
            <w:r w:rsidRPr="00EB65D7">
              <w:rPr>
                <w:sz w:val="24"/>
                <w:lang w:val="uk-UA"/>
              </w:rPr>
              <w:t>2</w:t>
            </w:r>
          </w:p>
        </w:tc>
        <w:tc>
          <w:tcPr>
            <w:tcW w:w="669" w:type="dxa"/>
          </w:tcPr>
          <w:p w:rsidR="00717F26" w:rsidRPr="00963D39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8</w:t>
            </w:r>
          </w:p>
        </w:tc>
      </w:tr>
      <w:tr w:rsidR="00717F26" w:rsidRPr="00CF6BB3" w:rsidTr="00037ED0">
        <w:tc>
          <w:tcPr>
            <w:tcW w:w="6948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rPr>
                <w:b/>
                <w:color w:val="000000"/>
                <w:sz w:val="24"/>
                <w:lang w:val="uk-UA"/>
              </w:rPr>
            </w:pPr>
            <w:r w:rsidRPr="00037ED0">
              <w:rPr>
                <w:b/>
                <w:bCs/>
                <w:sz w:val="24"/>
              </w:rPr>
              <w:t xml:space="preserve">Разом за </w:t>
            </w:r>
            <w:r w:rsidRPr="00037ED0">
              <w:rPr>
                <w:b/>
                <w:bCs/>
                <w:sz w:val="24"/>
                <w:lang w:val="uk-UA"/>
              </w:rPr>
              <w:t>розділом 2</w:t>
            </w:r>
          </w:p>
        </w:tc>
        <w:tc>
          <w:tcPr>
            <w:tcW w:w="108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34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4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6</w:t>
            </w:r>
          </w:p>
        </w:tc>
        <w:tc>
          <w:tcPr>
            <w:tcW w:w="669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24</w:t>
            </w:r>
          </w:p>
        </w:tc>
      </w:tr>
      <w:tr w:rsidR="00717F26" w:rsidRPr="00CF6BB3" w:rsidTr="00C667F2">
        <w:tc>
          <w:tcPr>
            <w:tcW w:w="10137" w:type="dxa"/>
            <w:gridSpan w:val="5"/>
          </w:tcPr>
          <w:p w:rsidR="00717F26" w:rsidRDefault="00717F26" w:rsidP="000E7AD6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Розділ 3.</w:t>
            </w:r>
            <w:r>
              <w:rPr>
                <w:iCs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 xml:space="preserve">Лабораторна діагностика </w:t>
            </w:r>
          </w:p>
          <w:p w:rsidR="00717F26" w:rsidRPr="00037ED0" w:rsidRDefault="00717F26" w:rsidP="000E7AD6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E7AD6">
              <w:rPr>
                <w:b/>
                <w:sz w:val="24"/>
                <w:lang w:val="uk-UA"/>
              </w:rPr>
              <w:t xml:space="preserve">та </w:t>
            </w:r>
            <w:r>
              <w:rPr>
                <w:b/>
                <w:sz w:val="24"/>
                <w:lang w:val="uk-UA"/>
              </w:rPr>
              <w:t xml:space="preserve">імунопрофілактика </w:t>
            </w:r>
            <w:r w:rsidRPr="000E7AD6">
              <w:rPr>
                <w:b/>
                <w:sz w:val="24"/>
                <w:lang w:val="uk-UA"/>
              </w:rPr>
              <w:t xml:space="preserve">вірусних хвороб </w:t>
            </w:r>
            <w:r>
              <w:rPr>
                <w:b/>
                <w:sz w:val="24"/>
                <w:lang w:val="uk-UA"/>
              </w:rPr>
              <w:t>котів</w:t>
            </w:r>
          </w:p>
        </w:tc>
      </w:tr>
      <w:tr w:rsidR="00717F26" w:rsidRPr="00CF6BB3" w:rsidTr="00037ED0">
        <w:tc>
          <w:tcPr>
            <w:tcW w:w="6948" w:type="dxa"/>
          </w:tcPr>
          <w:p w:rsidR="00717F26" w:rsidRPr="007C3050" w:rsidRDefault="00717F26" w:rsidP="007C3050">
            <w:pPr>
              <w:jc w:val="both"/>
              <w:rPr>
                <w:color w:val="000000"/>
                <w:sz w:val="24"/>
                <w:lang w:val="uk-UA"/>
              </w:rPr>
            </w:pPr>
            <w:r w:rsidRPr="00037ED0">
              <w:rPr>
                <w:b/>
                <w:color w:val="000000"/>
                <w:sz w:val="24"/>
                <w:lang w:val="uk-UA"/>
              </w:rPr>
              <w:t xml:space="preserve">Тема </w:t>
            </w:r>
            <w:r>
              <w:rPr>
                <w:b/>
                <w:color w:val="000000"/>
                <w:sz w:val="24"/>
                <w:lang w:val="uk-UA"/>
              </w:rPr>
              <w:t>5</w:t>
            </w:r>
            <w:r w:rsidRPr="00037ED0">
              <w:rPr>
                <w:b/>
                <w:color w:val="000000"/>
                <w:sz w:val="24"/>
                <w:lang w:val="uk-UA"/>
              </w:rPr>
              <w:t>.</w:t>
            </w:r>
            <w:r w:rsidRPr="00037ED0">
              <w:rPr>
                <w:color w:val="000000"/>
                <w:sz w:val="24"/>
                <w:lang w:val="uk-UA"/>
              </w:rPr>
              <w:t xml:space="preserve"> </w:t>
            </w:r>
            <w:r w:rsidRPr="007C3050">
              <w:rPr>
                <w:color w:val="000000"/>
                <w:sz w:val="24"/>
                <w:lang w:val="uk-UA"/>
              </w:rPr>
              <w:t xml:space="preserve">Етіологія, </w:t>
            </w:r>
            <w:r w:rsidRPr="00A3520A">
              <w:rPr>
                <w:sz w:val="24"/>
                <w:lang w:val="uk-UA"/>
              </w:rPr>
              <w:t>лабораторна діагностика</w:t>
            </w:r>
            <w:r w:rsidRPr="007C3050">
              <w:rPr>
                <w:sz w:val="24"/>
                <w:lang w:val="uk-UA"/>
              </w:rPr>
              <w:t xml:space="preserve"> та імунопрофілакт</w:t>
            </w:r>
            <w:r w:rsidRPr="007C3050">
              <w:rPr>
                <w:sz w:val="24"/>
                <w:lang w:val="uk-UA"/>
              </w:rPr>
              <w:t>и</w:t>
            </w:r>
            <w:r w:rsidRPr="007C3050">
              <w:rPr>
                <w:sz w:val="24"/>
                <w:lang w:val="uk-UA"/>
              </w:rPr>
              <w:t xml:space="preserve">ка ринотрахеїту, каліцівірозу </w:t>
            </w:r>
            <w:r>
              <w:rPr>
                <w:sz w:val="24"/>
                <w:lang w:val="uk-UA"/>
              </w:rPr>
              <w:t>і</w:t>
            </w:r>
            <w:r w:rsidRPr="007C3050">
              <w:rPr>
                <w:sz w:val="24"/>
                <w:lang w:val="uk-UA"/>
              </w:rPr>
              <w:t xml:space="preserve"> панлейкопенії котів</w:t>
            </w:r>
          </w:p>
        </w:tc>
        <w:tc>
          <w:tcPr>
            <w:tcW w:w="108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13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2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3</w:t>
            </w:r>
          </w:p>
        </w:tc>
        <w:tc>
          <w:tcPr>
            <w:tcW w:w="669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8</w:t>
            </w:r>
          </w:p>
        </w:tc>
      </w:tr>
      <w:tr w:rsidR="00717F26" w:rsidRPr="00CF6BB3" w:rsidTr="00037ED0">
        <w:tc>
          <w:tcPr>
            <w:tcW w:w="6948" w:type="dxa"/>
          </w:tcPr>
          <w:p w:rsidR="00717F26" w:rsidRPr="004669E7" w:rsidRDefault="00717F26" w:rsidP="007C3050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Тема 6</w:t>
            </w:r>
            <w:r w:rsidRPr="00037ED0">
              <w:rPr>
                <w:b/>
                <w:color w:val="000000"/>
                <w:sz w:val="24"/>
                <w:lang w:val="uk-UA"/>
              </w:rPr>
              <w:t>.</w:t>
            </w:r>
            <w:r w:rsidRPr="00037ED0">
              <w:rPr>
                <w:color w:val="000000"/>
                <w:sz w:val="24"/>
                <w:lang w:val="uk-UA"/>
              </w:rPr>
              <w:t xml:space="preserve"> </w:t>
            </w:r>
            <w:r w:rsidRPr="007C3050">
              <w:rPr>
                <w:color w:val="000000"/>
                <w:sz w:val="24"/>
                <w:lang w:val="uk-UA"/>
              </w:rPr>
              <w:t xml:space="preserve">Етіологія, </w:t>
            </w:r>
            <w:r w:rsidRPr="00A3520A">
              <w:rPr>
                <w:sz w:val="24"/>
                <w:lang w:val="uk-UA"/>
              </w:rPr>
              <w:t>лабораторна діагностика</w:t>
            </w:r>
            <w:r w:rsidRPr="007C3050">
              <w:rPr>
                <w:sz w:val="24"/>
                <w:lang w:val="uk-UA"/>
              </w:rPr>
              <w:t xml:space="preserve"> та імунопрофілакт</w:t>
            </w:r>
            <w:r w:rsidRPr="007C3050">
              <w:rPr>
                <w:sz w:val="24"/>
                <w:lang w:val="uk-UA"/>
              </w:rPr>
              <w:t>и</w:t>
            </w:r>
            <w:r w:rsidRPr="007C3050">
              <w:rPr>
                <w:sz w:val="24"/>
                <w:lang w:val="uk-UA"/>
              </w:rPr>
              <w:t>ка інфекційного перитоніту, лейкемії та імунодефіциту котів</w:t>
            </w:r>
          </w:p>
        </w:tc>
        <w:tc>
          <w:tcPr>
            <w:tcW w:w="108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13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2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3</w:t>
            </w:r>
          </w:p>
        </w:tc>
        <w:tc>
          <w:tcPr>
            <w:tcW w:w="669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8</w:t>
            </w:r>
          </w:p>
        </w:tc>
      </w:tr>
      <w:tr w:rsidR="00717F26" w:rsidRPr="00CF6BB3" w:rsidTr="00037ED0">
        <w:tc>
          <w:tcPr>
            <w:tcW w:w="6948" w:type="dxa"/>
          </w:tcPr>
          <w:p w:rsidR="00717F26" w:rsidRPr="00037ED0" w:rsidRDefault="00717F26" w:rsidP="00C34720">
            <w:pPr>
              <w:rPr>
                <w:b/>
                <w:bCs/>
                <w:sz w:val="24"/>
              </w:rPr>
            </w:pPr>
            <w:r w:rsidRPr="00037ED0">
              <w:rPr>
                <w:b/>
                <w:bCs/>
                <w:sz w:val="24"/>
              </w:rPr>
              <w:t xml:space="preserve">Разом за </w:t>
            </w:r>
            <w:r w:rsidRPr="00037ED0">
              <w:rPr>
                <w:b/>
                <w:bCs/>
                <w:sz w:val="24"/>
                <w:lang w:val="uk-UA"/>
              </w:rPr>
              <w:t xml:space="preserve">розділом </w:t>
            </w:r>
            <w:r>
              <w:rPr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108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26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4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6</w:t>
            </w:r>
          </w:p>
        </w:tc>
        <w:tc>
          <w:tcPr>
            <w:tcW w:w="669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>
              <w:rPr>
                <w:spacing w:val="-8"/>
                <w:sz w:val="24"/>
                <w:lang w:val="uk-UA"/>
              </w:rPr>
              <w:t>16</w:t>
            </w:r>
          </w:p>
        </w:tc>
      </w:tr>
      <w:tr w:rsidR="00717F26" w:rsidRPr="00CF6BB3" w:rsidTr="00037ED0">
        <w:tc>
          <w:tcPr>
            <w:tcW w:w="6948" w:type="dxa"/>
          </w:tcPr>
          <w:p w:rsidR="00717F26" w:rsidRPr="00037ED0" w:rsidRDefault="00717F26" w:rsidP="00037ED0">
            <w:pPr>
              <w:ind w:left="1080" w:hanging="1080"/>
              <w:rPr>
                <w:b/>
                <w:sz w:val="24"/>
                <w:lang w:val="uk-UA"/>
              </w:rPr>
            </w:pPr>
            <w:r w:rsidRPr="00037ED0">
              <w:rPr>
                <w:b/>
                <w:sz w:val="24"/>
              </w:rPr>
              <w:t>Усього годин</w:t>
            </w:r>
          </w:p>
        </w:tc>
        <w:tc>
          <w:tcPr>
            <w:tcW w:w="108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37ED0">
              <w:rPr>
                <w:spacing w:val="-8"/>
                <w:sz w:val="24"/>
                <w:lang w:val="uk-UA"/>
              </w:rPr>
              <w:t>90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37ED0">
              <w:rPr>
                <w:spacing w:val="-8"/>
                <w:sz w:val="24"/>
                <w:lang w:val="uk-UA"/>
              </w:rPr>
              <w:t>10</w:t>
            </w:r>
          </w:p>
        </w:tc>
        <w:tc>
          <w:tcPr>
            <w:tcW w:w="720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37ED0">
              <w:rPr>
                <w:spacing w:val="-8"/>
                <w:sz w:val="24"/>
                <w:lang w:val="uk-UA"/>
              </w:rPr>
              <w:t>20</w:t>
            </w:r>
          </w:p>
        </w:tc>
        <w:tc>
          <w:tcPr>
            <w:tcW w:w="669" w:type="dxa"/>
          </w:tcPr>
          <w:p w:rsidR="00717F26" w:rsidRPr="00037ED0" w:rsidRDefault="00717F26" w:rsidP="00037ED0">
            <w:pPr>
              <w:tabs>
                <w:tab w:val="left" w:pos="284"/>
                <w:tab w:val="left" w:pos="567"/>
              </w:tabs>
              <w:jc w:val="center"/>
              <w:rPr>
                <w:spacing w:val="-8"/>
                <w:sz w:val="24"/>
                <w:lang w:val="uk-UA"/>
              </w:rPr>
            </w:pPr>
            <w:r w:rsidRPr="00037ED0">
              <w:rPr>
                <w:spacing w:val="-8"/>
                <w:sz w:val="24"/>
                <w:lang w:val="uk-UA"/>
              </w:rPr>
              <w:t>60</w:t>
            </w:r>
          </w:p>
        </w:tc>
      </w:tr>
    </w:tbl>
    <w:p w:rsidR="00717F26" w:rsidRDefault="00717F26" w:rsidP="00342F8E">
      <w:pPr>
        <w:widowControl w:val="0"/>
        <w:ind w:left="360"/>
        <w:rPr>
          <w:b/>
          <w:sz w:val="24"/>
          <w:lang w:val="uk-UA"/>
        </w:rPr>
      </w:pPr>
      <w:r>
        <w:rPr>
          <w:bCs/>
          <w:sz w:val="24"/>
          <w:lang w:val="uk-UA"/>
        </w:rPr>
        <w:br w:type="page"/>
      </w:r>
      <w:r w:rsidRPr="00F1679B">
        <w:rPr>
          <w:b/>
          <w:sz w:val="24"/>
          <w:lang w:val="uk-UA"/>
        </w:rPr>
        <w:lastRenderedPageBreak/>
        <w:t>3.2. Лекційні заняття</w:t>
      </w:r>
    </w:p>
    <w:p w:rsidR="00717F26" w:rsidRDefault="00717F26" w:rsidP="00DB793A">
      <w:pPr>
        <w:widowControl w:val="0"/>
        <w:ind w:left="567"/>
        <w:rPr>
          <w:b/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8046"/>
        <w:gridCol w:w="1260"/>
      </w:tblGrid>
      <w:tr w:rsidR="00717F26" w:rsidRPr="008A65C5" w:rsidTr="008A65C5">
        <w:tc>
          <w:tcPr>
            <w:tcW w:w="594" w:type="dxa"/>
            <w:vMerge w:val="restart"/>
            <w:vAlign w:val="center"/>
          </w:tcPr>
          <w:p w:rsidR="00717F26" w:rsidRPr="008A65C5" w:rsidRDefault="00717F26" w:rsidP="008A65C5">
            <w:pPr>
              <w:jc w:val="center"/>
              <w:rPr>
                <w:color w:val="000000"/>
                <w:sz w:val="24"/>
              </w:rPr>
            </w:pPr>
            <w:r w:rsidRPr="008A65C5">
              <w:rPr>
                <w:color w:val="000000"/>
                <w:sz w:val="24"/>
              </w:rPr>
              <w:t>№</w:t>
            </w:r>
          </w:p>
          <w:p w:rsidR="00717F26" w:rsidRPr="008A65C5" w:rsidRDefault="00717F26" w:rsidP="008A65C5">
            <w:pPr>
              <w:jc w:val="center"/>
              <w:rPr>
                <w:iCs/>
                <w:sz w:val="24"/>
                <w:lang w:val="uk-UA"/>
              </w:rPr>
            </w:pPr>
            <w:r w:rsidRPr="008A65C5">
              <w:rPr>
                <w:color w:val="000000"/>
                <w:sz w:val="24"/>
                <w:lang w:val="uk-UA"/>
              </w:rPr>
              <w:t>з/п</w:t>
            </w:r>
          </w:p>
        </w:tc>
        <w:tc>
          <w:tcPr>
            <w:tcW w:w="8046" w:type="dxa"/>
            <w:vMerge w:val="restart"/>
            <w:vAlign w:val="center"/>
          </w:tcPr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260" w:type="dxa"/>
          </w:tcPr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8A65C5">
              <w:rPr>
                <w:iCs/>
                <w:sz w:val="24"/>
                <w:lang w:val="uk-UA"/>
              </w:rPr>
              <w:t>К</w:t>
            </w:r>
            <w:r>
              <w:rPr>
                <w:iCs/>
                <w:sz w:val="24"/>
                <w:lang w:val="uk-UA"/>
              </w:rPr>
              <w:t>ількість</w:t>
            </w:r>
            <w:r w:rsidRPr="008A65C5">
              <w:rPr>
                <w:iCs/>
                <w:sz w:val="24"/>
                <w:lang w:val="uk-UA"/>
              </w:rPr>
              <w:t xml:space="preserve"> </w:t>
            </w:r>
          </w:p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8A65C5">
              <w:rPr>
                <w:iCs/>
                <w:sz w:val="24"/>
                <w:lang w:val="uk-UA"/>
              </w:rPr>
              <w:t>год</w:t>
            </w:r>
            <w:r>
              <w:rPr>
                <w:iCs/>
                <w:sz w:val="24"/>
                <w:lang w:val="uk-UA"/>
              </w:rPr>
              <w:t>ин</w:t>
            </w:r>
          </w:p>
        </w:tc>
      </w:tr>
      <w:tr w:rsidR="00717F26" w:rsidRPr="008A65C5" w:rsidTr="00761B90">
        <w:tc>
          <w:tcPr>
            <w:tcW w:w="594" w:type="dxa"/>
            <w:vMerge/>
          </w:tcPr>
          <w:p w:rsidR="00717F26" w:rsidRPr="008A65C5" w:rsidRDefault="00717F26" w:rsidP="00C347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46" w:type="dxa"/>
            <w:vMerge/>
            <w:vAlign w:val="center"/>
          </w:tcPr>
          <w:p w:rsidR="00717F26" w:rsidRPr="00F1679B" w:rsidRDefault="00717F26" w:rsidP="00C3472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ДФН</w:t>
            </w:r>
          </w:p>
        </w:tc>
      </w:tr>
      <w:tr w:rsidR="00717F26" w:rsidRPr="008A65C5" w:rsidTr="008A65C5">
        <w:tc>
          <w:tcPr>
            <w:tcW w:w="594" w:type="dxa"/>
          </w:tcPr>
          <w:p w:rsidR="00717F26" w:rsidRPr="008A65C5" w:rsidRDefault="00717F26" w:rsidP="00C34720">
            <w:pPr>
              <w:jc w:val="center"/>
              <w:rPr>
                <w:color w:val="000000"/>
                <w:sz w:val="24"/>
                <w:lang w:val="uk-UA"/>
              </w:rPr>
            </w:pPr>
            <w:r w:rsidRPr="008A65C5"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8046" w:type="dxa"/>
          </w:tcPr>
          <w:p w:rsidR="00717F26" w:rsidRPr="008A65C5" w:rsidRDefault="00717F26" w:rsidP="00C34720">
            <w:pPr>
              <w:jc w:val="center"/>
              <w:rPr>
                <w:color w:val="000000"/>
                <w:sz w:val="24"/>
                <w:lang w:val="uk-UA"/>
              </w:rPr>
            </w:pPr>
            <w:r w:rsidRPr="008A65C5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260" w:type="dxa"/>
          </w:tcPr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8A65C5">
              <w:rPr>
                <w:iCs/>
                <w:sz w:val="24"/>
                <w:lang w:val="uk-UA"/>
              </w:rPr>
              <w:t>3</w:t>
            </w:r>
          </w:p>
        </w:tc>
      </w:tr>
      <w:tr w:rsidR="00717F26" w:rsidRPr="008A65C5" w:rsidTr="00C34720">
        <w:tc>
          <w:tcPr>
            <w:tcW w:w="9900" w:type="dxa"/>
            <w:gridSpan w:val="3"/>
          </w:tcPr>
          <w:p w:rsidR="00717F26" w:rsidRPr="000E7AD6" w:rsidRDefault="00717F26" w:rsidP="00C34720">
            <w:pPr>
              <w:jc w:val="center"/>
              <w:rPr>
                <w:b/>
                <w:sz w:val="24"/>
                <w:lang w:val="uk-UA"/>
              </w:rPr>
            </w:pPr>
            <w:r w:rsidRPr="008A65C5">
              <w:rPr>
                <w:b/>
                <w:color w:val="000000"/>
                <w:sz w:val="24"/>
                <w:lang w:val="uk-UA"/>
              </w:rPr>
              <w:t>Розділ 1</w:t>
            </w:r>
            <w:r>
              <w:rPr>
                <w:b/>
                <w:color w:val="000000"/>
                <w:sz w:val="24"/>
                <w:lang w:val="uk-UA"/>
              </w:rPr>
              <w:t>.</w:t>
            </w:r>
            <w:r w:rsidRPr="008A65C5">
              <w:rPr>
                <w:b/>
                <w:color w:val="000000"/>
                <w:sz w:val="24"/>
                <w:lang w:val="uk-UA"/>
              </w:rPr>
              <w:t xml:space="preserve"> </w:t>
            </w:r>
            <w:r w:rsidRPr="000E7AD6">
              <w:rPr>
                <w:b/>
                <w:sz w:val="24"/>
                <w:lang w:val="uk-UA"/>
              </w:rPr>
              <w:t xml:space="preserve">Загальні принципи лабораторної діагностики </w:t>
            </w:r>
          </w:p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0E7AD6">
              <w:rPr>
                <w:b/>
                <w:sz w:val="24"/>
                <w:lang w:val="uk-UA"/>
              </w:rPr>
              <w:t>та імунопрофілактики вірусних хвороб собак і котів</w:t>
            </w:r>
          </w:p>
        </w:tc>
      </w:tr>
      <w:tr w:rsidR="00717F26" w:rsidRPr="008A65C5" w:rsidTr="008A65C5">
        <w:tc>
          <w:tcPr>
            <w:tcW w:w="594" w:type="dxa"/>
          </w:tcPr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8A65C5">
              <w:rPr>
                <w:iCs/>
                <w:sz w:val="24"/>
                <w:lang w:val="uk-UA"/>
              </w:rPr>
              <w:t>1</w:t>
            </w:r>
          </w:p>
        </w:tc>
        <w:tc>
          <w:tcPr>
            <w:tcW w:w="8046" w:type="dxa"/>
          </w:tcPr>
          <w:p w:rsidR="00717F26" w:rsidRDefault="00717F26" w:rsidP="008A65C5">
            <w:pPr>
              <w:jc w:val="both"/>
              <w:rPr>
                <w:b/>
                <w:sz w:val="24"/>
                <w:lang w:val="uk-UA"/>
              </w:rPr>
            </w:pPr>
            <w:r w:rsidRPr="00077DCE">
              <w:rPr>
                <w:b/>
                <w:color w:val="000000"/>
                <w:sz w:val="24"/>
                <w:lang w:val="uk-UA"/>
              </w:rPr>
              <w:t>В</w:t>
            </w:r>
            <w:r w:rsidRPr="00077DCE">
              <w:rPr>
                <w:b/>
                <w:sz w:val="24"/>
                <w:lang w:val="uk-UA"/>
              </w:rPr>
              <w:t xml:space="preserve">іруси в інфекційній патології </w:t>
            </w:r>
            <w:r>
              <w:rPr>
                <w:b/>
                <w:sz w:val="24"/>
                <w:lang w:val="uk-UA"/>
              </w:rPr>
              <w:t xml:space="preserve">собак і котів. </w:t>
            </w:r>
            <w:r w:rsidRPr="00107BD0">
              <w:rPr>
                <w:b/>
                <w:sz w:val="24"/>
                <w:lang w:val="uk-UA"/>
              </w:rPr>
              <w:t>Загальні принципи</w:t>
            </w:r>
            <w:r>
              <w:rPr>
                <w:b/>
                <w:sz w:val="24"/>
                <w:lang w:val="uk-UA"/>
              </w:rPr>
              <w:t xml:space="preserve"> лаб</w:t>
            </w:r>
            <w:r>
              <w:rPr>
                <w:b/>
                <w:sz w:val="24"/>
                <w:lang w:val="uk-UA"/>
              </w:rPr>
              <w:t>о</w:t>
            </w:r>
            <w:r>
              <w:rPr>
                <w:b/>
                <w:sz w:val="24"/>
                <w:lang w:val="uk-UA"/>
              </w:rPr>
              <w:t>раторної діагностики та імунопрофілактики вірусних хвороб собак і котів</w:t>
            </w:r>
          </w:p>
          <w:p w:rsidR="00717F26" w:rsidRPr="007A686A" w:rsidRDefault="00717F26" w:rsidP="007A686A">
            <w:pPr>
              <w:jc w:val="both"/>
              <w:rPr>
                <w:sz w:val="24"/>
                <w:lang w:val="uk-UA"/>
              </w:rPr>
            </w:pPr>
            <w:r w:rsidRPr="001A371C">
              <w:rPr>
                <w:iCs/>
                <w:sz w:val="24"/>
                <w:lang w:val="uk-UA"/>
              </w:rPr>
              <w:t>Віруси – облігатні внутрішньоклітинні генетичні паразити, їхні фундаме</w:t>
            </w:r>
            <w:r w:rsidRPr="001A371C">
              <w:rPr>
                <w:iCs/>
                <w:sz w:val="24"/>
                <w:lang w:val="uk-UA"/>
              </w:rPr>
              <w:t>н</w:t>
            </w:r>
            <w:r w:rsidRPr="001A371C">
              <w:rPr>
                <w:iCs/>
                <w:sz w:val="24"/>
                <w:lang w:val="uk-UA"/>
              </w:rPr>
              <w:t>тальні властивості.</w:t>
            </w:r>
            <w:r>
              <w:rPr>
                <w:iCs/>
                <w:sz w:val="24"/>
                <w:lang w:val="uk-UA"/>
              </w:rPr>
              <w:t xml:space="preserve"> Найбільш поширені вірусні інфекції собак і котів. </w:t>
            </w:r>
            <w:r w:rsidRPr="00107BD0">
              <w:rPr>
                <w:sz w:val="24"/>
                <w:lang w:val="uk-UA"/>
              </w:rPr>
              <w:t>С</w:t>
            </w:r>
            <w:r w:rsidRPr="00107BD0">
              <w:rPr>
                <w:sz w:val="24"/>
                <w:lang w:val="uk-UA"/>
              </w:rPr>
              <w:t>у</w:t>
            </w:r>
            <w:r w:rsidRPr="00107BD0">
              <w:rPr>
                <w:sz w:val="24"/>
                <w:lang w:val="uk-UA"/>
              </w:rPr>
              <w:t>часні методи</w:t>
            </w:r>
            <w:r>
              <w:rPr>
                <w:sz w:val="24"/>
                <w:lang w:val="uk-UA"/>
              </w:rPr>
              <w:t xml:space="preserve"> </w:t>
            </w:r>
            <w:r w:rsidRPr="00107BD0">
              <w:rPr>
                <w:sz w:val="24"/>
                <w:lang w:val="uk-UA"/>
              </w:rPr>
              <w:t xml:space="preserve">лабораторної діагностики </w:t>
            </w:r>
            <w:r>
              <w:rPr>
                <w:sz w:val="24"/>
                <w:lang w:val="uk-UA"/>
              </w:rPr>
              <w:t>вірусних хвороб собак і котів: ек</w:t>
            </w:r>
            <w:r>
              <w:rPr>
                <w:sz w:val="24"/>
                <w:lang w:val="uk-UA"/>
              </w:rPr>
              <w:t>с</w:t>
            </w:r>
            <w:r>
              <w:rPr>
                <w:sz w:val="24"/>
                <w:lang w:val="uk-UA"/>
              </w:rPr>
              <w:t xml:space="preserve">пресні, вірусологічні, ретроспективні. Діагностичні тест-системи. </w:t>
            </w:r>
            <w:r w:rsidRPr="007A686A">
              <w:rPr>
                <w:sz w:val="24"/>
                <w:lang w:val="uk-UA"/>
              </w:rPr>
              <w:t>Загальні принципи імунопрофілактики вірусних хвороб собак і котів.</w:t>
            </w:r>
          </w:p>
        </w:tc>
        <w:tc>
          <w:tcPr>
            <w:tcW w:w="1260" w:type="dxa"/>
          </w:tcPr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8A65C5">
              <w:rPr>
                <w:iCs/>
                <w:sz w:val="24"/>
                <w:lang w:val="uk-UA"/>
              </w:rPr>
              <w:t>2</w:t>
            </w:r>
          </w:p>
        </w:tc>
      </w:tr>
      <w:tr w:rsidR="00717F26" w:rsidRPr="008A65C5" w:rsidTr="00734AD5">
        <w:tc>
          <w:tcPr>
            <w:tcW w:w="8640" w:type="dxa"/>
            <w:gridSpan w:val="2"/>
          </w:tcPr>
          <w:p w:rsidR="00717F26" w:rsidRPr="00077DCE" w:rsidRDefault="00717F26" w:rsidP="008A65C5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1</w:t>
            </w:r>
          </w:p>
        </w:tc>
        <w:tc>
          <w:tcPr>
            <w:tcW w:w="1260" w:type="dxa"/>
          </w:tcPr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2</w:t>
            </w:r>
          </w:p>
        </w:tc>
      </w:tr>
      <w:tr w:rsidR="00717F26" w:rsidRPr="008A65C5" w:rsidTr="00C667F2">
        <w:tc>
          <w:tcPr>
            <w:tcW w:w="9900" w:type="dxa"/>
            <w:gridSpan w:val="3"/>
          </w:tcPr>
          <w:p w:rsidR="00717F26" w:rsidRDefault="00717F26" w:rsidP="000E7AD6">
            <w:pPr>
              <w:jc w:val="center"/>
              <w:rPr>
                <w:b/>
                <w:sz w:val="24"/>
                <w:lang w:val="uk-UA"/>
              </w:rPr>
            </w:pPr>
            <w:r w:rsidRPr="000E7AD6">
              <w:rPr>
                <w:b/>
                <w:iCs/>
                <w:sz w:val="24"/>
                <w:lang w:val="uk-UA"/>
              </w:rPr>
              <w:t>Розділ 2</w:t>
            </w:r>
            <w:r>
              <w:rPr>
                <w:b/>
                <w:iCs/>
                <w:sz w:val="24"/>
                <w:lang w:val="uk-UA"/>
              </w:rPr>
              <w:t>.</w:t>
            </w:r>
            <w:r>
              <w:rPr>
                <w:iCs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 xml:space="preserve">Лабораторна діагностика </w:t>
            </w:r>
          </w:p>
          <w:p w:rsidR="00717F26" w:rsidRPr="008A65C5" w:rsidRDefault="00717F26" w:rsidP="000E7AD6">
            <w:pPr>
              <w:jc w:val="center"/>
              <w:rPr>
                <w:iCs/>
                <w:sz w:val="24"/>
                <w:lang w:val="uk-UA"/>
              </w:rPr>
            </w:pPr>
            <w:r w:rsidRPr="000E7AD6">
              <w:rPr>
                <w:b/>
                <w:sz w:val="24"/>
                <w:lang w:val="uk-UA"/>
              </w:rPr>
              <w:t xml:space="preserve">та </w:t>
            </w:r>
            <w:r>
              <w:rPr>
                <w:b/>
                <w:sz w:val="24"/>
                <w:lang w:val="uk-UA"/>
              </w:rPr>
              <w:t xml:space="preserve">імунопрофілактика </w:t>
            </w:r>
            <w:r w:rsidRPr="000E7AD6">
              <w:rPr>
                <w:b/>
                <w:sz w:val="24"/>
                <w:lang w:val="uk-UA"/>
              </w:rPr>
              <w:t>вірусних хвороб собак</w:t>
            </w:r>
          </w:p>
        </w:tc>
      </w:tr>
      <w:tr w:rsidR="00717F26" w:rsidRPr="008A65C5" w:rsidTr="008A65C5">
        <w:tc>
          <w:tcPr>
            <w:tcW w:w="594" w:type="dxa"/>
          </w:tcPr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2</w:t>
            </w:r>
          </w:p>
        </w:tc>
        <w:tc>
          <w:tcPr>
            <w:tcW w:w="8046" w:type="dxa"/>
          </w:tcPr>
          <w:p w:rsidR="00717F26" w:rsidRDefault="00717F26" w:rsidP="00C34720">
            <w:pPr>
              <w:jc w:val="both"/>
              <w:rPr>
                <w:b/>
                <w:iCs/>
                <w:sz w:val="24"/>
                <w:lang w:val="uk-UA"/>
              </w:rPr>
            </w:pPr>
            <w:r w:rsidRPr="0093386A">
              <w:rPr>
                <w:b/>
                <w:color w:val="000000"/>
                <w:sz w:val="24"/>
                <w:lang w:val="uk-UA"/>
              </w:rPr>
              <w:t xml:space="preserve">Етіологія, </w:t>
            </w:r>
            <w:r w:rsidRPr="00305BC0">
              <w:rPr>
                <w:b/>
                <w:sz w:val="24"/>
                <w:lang w:val="uk-UA"/>
              </w:rPr>
              <w:t xml:space="preserve">лабораторна </w:t>
            </w:r>
            <w:r>
              <w:rPr>
                <w:b/>
                <w:sz w:val="24"/>
                <w:lang w:val="uk-UA"/>
              </w:rPr>
              <w:t>діагностика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та імунопрофілактика чуми, інф</w:t>
            </w:r>
            <w:r>
              <w:rPr>
                <w:b/>
                <w:sz w:val="24"/>
                <w:lang w:val="uk-UA"/>
              </w:rPr>
              <w:t>е</w:t>
            </w:r>
            <w:r>
              <w:rPr>
                <w:b/>
                <w:sz w:val="24"/>
                <w:lang w:val="uk-UA"/>
              </w:rPr>
              <w:t>кційного гепатиту та аденовірозу собак</w:t>
            </w:r>
          </w:p>
          <w:p w:rsidR="00717F26" w:rsidRPr="00BB212C" w:rsidRDefault="00717F26" w:rsidP="00C34720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Таксономія,</w:t>
            </w:r>
            <w:r w:rsidRPr="00BB212C">
              <w:rPr>
                <w:iCs/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  <w:lang w:val="uk-UA"/>
              </w:rPr>
              <w:t xml:space="preserve">структура та антигенні </w:t>
            </w:r>
            <w:r w:rsidRPr="00BB212C">
              <w:rPr>
                <w:iCs/>
                <w:sz w:val="24"/>
                <w:lang w:val="uk-UA"/>
              </w:rPr>
              <w:t>властивості</w:t>
            </w:r>
            <w:r>
              <w:rPr>
                <w:iCs/>
                <w:sz w:val="24"/>
                <w:lang w:val="uk-UA"/>
              </w:rPr>
              <w:t xml:space="preserve"> вірусів</w:t>
            </w:r>
            <w:r w:rsidRPr="00BB212C">
              <w:rPr>
                <w:iCs/>
                <w:sz w:val="24"/>
                <w:lang w:val="uk-UA"/>
              </w:rPr>
              <w:t xml:space="preserve">; </w:t>
            </w:r>
            <w:r>
              <w:rPr>
                <w:iCs/>
                <w:sz w:val="24"/>
                <w:lang w:val="uk-UA"/>
              </w:rPr>
              <w:t>стійкість до фізико-хімічних факторів; особливості репродукції, культивування;</w:t>
            </w:r>
            <w:r w:rsidRPr="00BB212C">
              <w:rPr>
                <w:iCs/>
                <w:sz w:val="24"/>
                <w:lang w:val="uk-UA"/>
              </w:rPr>
              <w:t xml:space="preserve"> патогенність і тропізм; джер</w:t>
            </w:r>
            <w:r>
              <w:rPr>
                <w:iCs/>
                <w:sz w:val="24"/>
                <w:lang w:val="uk-UA"/>
              </w:rPr>
              <w:t>ела і шляхи передавання збудників</w:t>
            </w:r>
            <w:r w:rsidRPr="00BB212C">
              <w:rPr>
                <w:iCs/>
                <w:sz w:val="24"/>
                <w:lang w:val="uk-UA"/>
              </w:rPr>
              <w:t xml:space="preserve"> інфекції; патогенез; </w:t>
            </w:r>
            <w:r>
              <w:rPr>
                <w:iCs/>
                <w:sz w:val="24"/>
                <w:lang w:val="uk-UA"/>
              </w:rPr>
              <w:t>лаб</w:t>
            </w:r>
            <w:r>
              <w:rPr>
                <w:iCs/>
                <w:sz w:val="24"/>
                <w:lang w:val="uk-UA"/>
              </w:rPr>
              <w:t>о</w:t>
            </w:r>
            <w:r>
              <w:rPr>
                <w:iCs/>
                <w:sz w:val="24"/>
                <w:lang w:val="uk-UA"/>
              </w:rPr>
              <w:t xml:space="preserve">раторна діагностика; </w:t>
            </w:r>
            <w:r w:rsidRPr="00BB212C">
              <w:rPr>
                <w:iCs/>
                <w:sz w:val="24"/>
                <w:lang w:val="uk-UA"/>
              </w:rPr>
              <w:t>імунітет та імунопрофілактика.</w:t>
            </w:r>
          </w:p>
        </w:tc>
        <w:tc>
          <w:tcPr>
            <w:tcW w:w="1260" w:type="dxa"/>
          </w:tcPr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8A65C5">
              <w:rPr>
                <w:iCs/>
                <w:sz w:val="24"/>
                <w:lang w:val="uk-UA"/>
              </w:rPr>
              <w:t>2</w:t>
            </w:r>
          </w:p>
        </w:tc>
      </w:tr>
      <w:tr w:rsidR="00717F26" w:rsidRPr="000E7AD6" w:rsidTr="008A65C5">
        <w:tc>
          <w:tcPr>
            <w:tcW w:w="594" w:type="dxa"/>
          </w:tcPr>
          <w:p w:rsidR="00717F26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3</w:t>
            </w:r>
          </w:p>
        </w:tc>
        <w:tc>
          <w:tcPr>
            <w:tcW w:w="8046" w:type="dxa"/>
          </w:tcPr>
          <w:p w:rsidR="00717F26" w:rsidRDefault="00717F26" w:rsidP="00C34720">
            <w:pPr>
              <w:jc w:val="both"/>
              <w:rPr>
                <w:b/>
                <w:sz w:val="24"/>
                <w:lang w:val="uk-UA"/>
              </w:rPr>
            </w:pPr>
            <w:r w:rsidRPr="008A65C5">
              <w:rPr>
                <w:b/>
                <w:color w:val="000000"/>
                <w:sz w:val="24"/>
                <w:lang w:val="uk-UA"/>
              </w:rPr>
              <w:t xml:space="preserve">Етіологія, </w:t>
            </w:r>
            <w:r w:rsidRPr="00305BC0">
              <w:rPr>
                <w:b/>
                <w:sz w:val="24"/>
                <w:lang w:val="uk-UA"/>
              </w:rPr>
              <w:t xml:space="preserve">лабораторна </w:t>
            </w:r>
            <w:r>
              <w:rPr>
                <w:b/>
                <w:sz w:val="24"/>
                <w:lang w:val="uk-UA"/>
              </w:rPr>
              <w:t>діагностика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та імунопрофілактика парвовіру</w:t>
            </w:r>
            <w:r>
              <w:rPr>
                <w:b/>
                <w:sz w:val="24"/>
                <w:lang w:val="uk-UA"/>
              </w:rPr>
              <w:t>с</w:t>
            </w:r>
            <w:r>
              <w:rPr>
                <w:b/>
                <w:sz w:val="24"/>
                <w:lang w:val="uk-UA"/>
              </w:rPr>
              <w:t>ного, коронавірусного і ротавірусного ентеритів собак</w:t>
            </w:r>
          </w:p>
          <w:p w:rsidR="00717F26" w:rsidRPr="008A65C5" w:rsidRDefault="00717F26" w:rsidP="00C34720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Таксономія,</w:t>
            </w:r>
            <w:r w:rsidRPr="00BB212C">
              <w:rPr>
                <w:iCs/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  <w:lang w:val="uk-UA"/>
              </w:rPr>
              <w:t xml:space="preserve">структура та антигенні </w:t>
            </w:r>
            <w:r w:rsidRPr="00BB212C">
              <w:rPr>
                <w:iCs/>
                <w:sz w:val="24"/>
                <w:lang w:val="uk-UA"/>
              </w:rPr>
              <w:t>властивості</w:t>
            </w:r>
            <w:r>
              <w:rPr>
                <w:iCs/>
                <w:sz w:val="24"/>
                <w:lang w:val="uk-UA"/>
              </w:rPr>
              <w:t xml:space="preserve"> вірусів</w:t>
            </w:r>
            <w:r w:rsidRPr="00BB212C">
              <w:rPr>
                <w:iCs/>
                <w:sz w:val="24"/>
                <w:lang w:val="uk-UA"/>
              </w:rPr>
              <w:t xml:space="preserve">; </w:t>
            </w:r>
            <w:r>
              <w:rPr>
                <w:iCs/>
                <w:sz w:val="24"/>
                <w:lang w:val="uk-UA"/>
              </w:rPr>
              <w:t>стійкість до фізико-хімічних факторів; особливості репродукції, культивування;</w:t>
            </w:r>
            <w:r w:rsidRPr="00BB212C">
              <w:rPr>
                <w:iCs/>
                <w:sz w:val="24"/>
                <w:lang w:val="uk-UA"/>
              </w:rPr>
              <w:t xml:space="preserve"> патогенність і тропізм; джер</w:t>
            </w:r>
            <w:r>
              <w:rPr>
                <w:iCs/>
                <w:sz w:val="24"/>
                <w:lang w:val="uk-UA"/>
              </w:rPr>
              <w:t>ела і шляхи передавання збудників</w:t>
            </w:r>
            <w:r w:rsidRPr="00BB212C">
              <w:rPr>
                <w:iCs/>
                <w:sz w:val="24"/>
                <w:lang w:val="uk-UA"/>
              </w:rPr>
              <w:t xml:space="preserve"> інфекції; патогенез; </w:t>
            </w:r>
            <w:r>
              <w:rPr>
                <w:iCs/>
                <w:sz w:val="24"/>
                <w:lang w:val="uk-UA"/>
              </w:rPr>
              <w:t>лаб</w:t>
            </w:r>
            <w:r>
              <w:rPr>
                <w:iCs/>
                <w:sz w:val="24"/>
                <w:lang w:val="uk-UA"/>
              </w:rPr>
              <w:t>о</w:t>
            </w:r>
            <w:r>
              <w:rPr>
                <w:iCs/>
                <w:sz w:val="24"/>
                <w:lang w:val="uk-UA"/>
              </w:rPr>
              <w:t xml:space="preserve">раторна діагностика; </w:t>
            </w:r>
            <w:r w:rsidRPr="00BB212C">
              <w:rPr>
                <w:iCs/>
                <w:sz w:val="24"/>
                <w:lang w:val="uk-UA"/>
              </w:rPr>
              <w:t>імунітет та імунопрофілактика.</w:t>
            </w:r>
          </w:p>
        </w:tc>
        <w:tc>
          <w:tcPr>
            <w:tcW w:w="1260" w:type="dxa"/>
          </w:tcPr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2</w:t>
            </w:r>
          </w:p>
        </w:tc>
      </w:tr>
      <w:tr w:rsidR="00717F26" w:rsidRPr="000E7AD6" w:rsidTr="00CA1054">
        <w:tc>
          <w:tcPr>
            <w:tcW w:w="8640" w:type="dxa"/>
            <w:gridSpan w:val="2"/>
          </w:tcPr>
          <w:p w:rsidR="00717F26" w:rsidRPr="008A65C5" w:rsidRDefault="00717F26" w:rsidP="00C34720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 xml:space="preserve">Разом за розділом </w:t>
            </w: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</w:tcPr>
          <w:p w:rsidR="00717F26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4</w:t>
            </w:r>
          </w:p>
        </w:tc>
      </w:tr>
      <w:tr w:rsidR="00717F26" w:rsidRPr="000E7AD6" w:rsidTr="00C667F2">
        <w:tc>
          <w:tcPr>
            <w:tcW w:w="9900" w:type="dxa"/>
            <w:gridSpan w:val="3"/>
          </w:tcPr>
          <w:p w:rsidR="00717F26" w:rsidRDefault="00717F26" w:rsidP="000E7AD6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iCs/>
                <w:sz w:val="24"/>
                <w:lang w:val="uk-UA"/>
              </w:rPr>
              <w:t>Розділ 3.</w:t>
            </w:r>
            <w:r>
              <w:rPr>
                <w:iCs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 xml:space="preserve">Лабораторна діагностика </w:t>
            </w:r>
          </w:p>
          <w:p w:rsidR="00717F26" w:rsidRPr="008A65C5" w:rsidRDefault="00717F26" w:rsidP="000E7AD6">
            <w:pPr>
              <w:jc w:val="center"/>
              <w:rPr>
                <w:iCs/>
                <w:sz w:val="24"/>
                <w:lang w:val="uk-UA"/>
              </w:rPr>
            </w:pPr>
            <w:r w:rsidRPr="000E7AD6">
              <w:rPr>
                <w:b/>
                <w:sz w:val="24"/>
                <w:lang w:val="uk-UA"/>
              </w:rPr>
              <w:t xml:space="preserve">та </w:t>
            </w:r>
            <w:r>
              <w:rPr>
                <w:b/>
                <w:sz w:val="24"/>
                <w:lang w:val="uk-UA"/>
              </w:rPr>
              <w:t xml:space="preserve">імунопрофілактика </w:t>
            </w:r>
            <w:r w:rsidRPr="000E7AD6">
              <w:rPr>
                <w:b/>
                <w:sz w:val="24"/>
                <w:lang w:val="uk-UA"/>
              </w:rPr>
              <w:t xml:space="preserve">вірусних </w:t>
            </w:r>
            <w:r>
              <w:rPr>
                <w:b/>
                <w:sz w:val="24"/>
                <w:lang w:val="uk-UA"/>
              </w:rPr>
              <w:t>котів</w:t>
            </w:r>
          </w:p>
        </w:tc>
      </w:tr>
      <w:tr w:rsidR="00717F26" w:rsidRPr="000E7AD6" w:rsidTr="008A65C5">
        <w:tc>
          <w:tcPr>
            <w:tcW w:w="594" w:type="dxa"/>
          </w:tcPr>
          <w:p w:rsidR="00717F26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4</w:t>
            </w:r>
          </w:p>
        </w:tc>
        <w:tc>
          <w:tcPr>
            <w:tcW w:w="8046" w:type="dxa"/>
          </w:tcPr>
          <w:p w:rsidR="00717F26" w:rsidRDefault="00717F26" w:rsidP="00C34720">
            <w:pPr>
              <w:jc w:val="both"/>
              <w:rPr>
                <w:b/>
                <w:sz w:val="24"/>
                <w:lang w:val="uk-UA"/>
              </w:rPr>
            </w:pPr>
            <w:r w:rsidRPr="008A65C5">
              <w:rPr>
                <w:b/>
                <w:color w:val="000000"/>
                <w:sz w:val="24"/>
                <w:lang w:val="uk-UA"/>
              </w:rPr>
              <w:t xml:space="preserve">Етіологія, </w:t>
            </w:r>
            <w:r w:rsidRPr="00305BC0">
              <w:rPr>
                <w:b/>
                <w:sz w:val="24"/>
                <w:lang w:val="uk-UA"/>
              </w:rPr>
              <w:t xml:space="preserve">лабораторна </w:t>
            </w:r>
            <w:r>
              <w:rPr>
                <w:b/>
                <w:sz w:val="24"/>
                <w:lang w:val="uk-UA"/>
              </w:rPr>
              <w:t>діагностика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та імунопрофілактика ринотрахе</w:t>
            </w:r>
            <w:r>
              <w:rPr>
                <w:b/>
                <w:sz w:val="24"/>
                <w:lang w:val="uk-UA"/>
              </w:rPr>
              <w:t>ї</w:t>
            </w:r>
            <w:r>
              <w:rPr>
                <w:b/>
                <w:sz w:val="24"/>
                <w:lang w:val="uk-UA"/>
              </w:rPr>
              <w:t>ту, каліцівірозу і панлейкопенії котів</w:t>
            </w:r>
          </w:p>
          <w:p w:rsidR="00717F26" w:rsidRPr="008A65C5" w:rsidRDefault="00717F26" w:rsidP="00C34720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Таксономія,</w:t>
            </w:r>
            <w:r w:rsidRPr="00BB212C">
              <w:rPr>
                <w:iCs/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  <w:lang w:val="uk-UA"/>
              </w:rPr>
              <w:t xml:space="preserve">структура та антигенні </w:t>
            </w:r>
            <w:r w:rsidRPr="00BB212C">
              <w:rPr>
                <w:iCs/>
                <w:sz w:val="24"/>
                <w:lang w:val="uk-UA"/>
              </w:rPr>
              <w:t>властивості</w:t>
            </w:r>
            <w:r>
              <w:rPr>
                <w:iCs/>
                <w:sz w:val="24"/>
                <w:lang w:val="uk-UA"/>
              </w:rPr>
              <w:t xml:space="preserve"> вірусів</w:t>
            </w:r>
            <w:r w:rsidRPr="00BB212C">
              <w:rPr>
                <w:iCs/>
                <w:sz w:val="24"/>
                <w:lang w:val="uk-UA"/>
              </w:rPr>
              <w:t xml:space="preserve">; </w:t>
            </w:r>
            <w:r>
              <w:rPr>
                <w:iCs/>
                <w:sz w:val="24"/>
                <w:lang w:val="uk-UA"/>
              </w:rPr>
              <w:t>стійкість до фізико-хімічних факторів; особливості репродукції, культивування;</w:t>
            </w:r>
            <w:r w:rsidRPr="00BB212C">
              <w:rPr>
                <w:iCs/>
                <w:sz w:val="24"/>
                <w:lang w:val="uk-UA"/>
              </w:rPr>
              <w:t xml:space="preserve"> патогенність і тропізм; джер</w:t>
            </w:r>
            <w:r>
              <w:rPr>
                <w:iCs/>
                <w:sz w:val="24"/>
                <w:lang w:val="uk-UA"/>
              </w:rPr>
              <w:t>ела і шляхи передавання збудників</w:t>
            </w:r>
            <w:r w:rsidRPr="00BB212C">
              <w:rPr>
                <w:iCs/>
                <w:sz w:val="24"/>
                <w:lang w:val="uk-UA"/>
              </w:rPr>
              <w:t xml:space="preserve"> інфекції; патогенез; </w:t>
            </w:r>
            <w:r>
              <w:rPr>
                <w:iCs/>
                <w:sz w:val="24"/>
                <w:lang w:val="uk-UA"/>
              </w:rPr>
              <w:t>лаб</w:t>
            </w:r>
            <w:r>
              <w:rPr>
                <w:iCs/>
                <w:sz w:val="24"/>
                <w:lang w:val="uk-UA"/>
              </w:rPr>
              <w:t>о</w:t>
            </w:r>
            <w:r>
              <w:rPr>
                <w:iCs/>
                <w:sz w:val="24"/>
                <w:lang w:val="uk-UA"/>
              </w:rPr>
              <w:t xml:space="preserve">раторна діагностика; </w:t>
            </w:r>
            <w:r w:rsidRPr="00BB212C">
              <w:rPr>
                <w:iCs/>
                <w:sz w:val="24"/>
                <w:lang w:val="uk-UA"/>
              </w:rPr>
              <w:t>імунітет та імунопрофілактика.</w:t>
            </w:r>
          </w:p>
        </w:tc>
        <w:tc>
          <w:tcPr>
            <w:tcW w:w="1260" w:type="dxa"/>
          </w:tcPr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2</w:t>
            </w:r>
          </w:p>
        </w:tc>
      </w:tr>
      <w:tr w:rsidR="00717F26" w:rsidRPr="000E7AD6" w:rsidTr="008A65C5">
        <w:tc>
          <w:tcPr>
            <w:tcW w:w="594" w:type="dxa"/>
          </w:tcPr>
          <w:p w:rsidR="00717F26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5</w:t>
            </w:r>
          </w:p>
        </w:tc>
        <w:tc>
          <w:tcPr>
            <w:tcW w:w="8046" w:type="dxa"/>
          </w:tcPr>
          <w:p w:rsidR="00717F26" w:rsidRDefault="00717F26" w:rsidP="00C34720">
            <w:pPr>
              <w:jc w:val="both"/>
              <w:rPr>
                <w:b/>
                <w:sz w:val="24"/>
                <w:lang w:val="uk-UA"/>
              </w:rPr>
            </w:pPr>
            <w:r w:rsidRPr="008A65C5">
              <w:rPr>
                <w:b/>
                <w:color w:val="000000"/>
                <w:sz w:val="24"/>
                <w:lang w:val="uk-UA"/>
              </w:rPr>
              <w:t xml:space="preserve">Етіологія, </w:t>
            </w:r>
            <w:r w:rsidRPr="00305BC0">
              <w:rPr>
                <w:b/>
                <w:sz w:val="24"/>
                <w:lang w:val="uk-UA"/>
              </w:rPr>
              <w:t xml:space="preserve">лабораторна </w:t>
            </w:r>
            <w:r>
              <w:rPr>
                <w:b/>
                <w:sz w:val="24"/>
                <w:lang w:val="uk-UA"/>
              </w:rPr>
              <w:t>діагностика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та імунопрофілактика інфекційн</w:t>
            </w:r>
            <w:r>
              <w:rPr>
                <w:b/>
                <w:sz w:val="24"/>
                <w:lang w:val="uk-UA"/>
              </w:rPr>
              <w:t>о</w:t>
            </w:r>
            <w:r>
              <w:rPr>
                <w:b/>
                <w:sz w:val="24"/>
                <w:lang w:val="uk-UA"/>
              </w:rPr>
              <w:t>го перитоніту, лейкемії та імунодефіциту котів</w:t>
            </w:r>
          </w:p>
          <w:p w:rsidR="00717F26" w:rsidRPr="008A65C5" w:rsidRDefault="00717F26" w:rsidP="00C34720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Таксономія,</w:t>
            </w:r>
            <w:r w:rsidRPr="00BB212C">
              <w:rPr>
                <w:iCs/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  <w:lang w:val="uk-UA"/>
              </w:rPr>
              <w:t xml:space="preserve">структура та антигенні </w:t>
            </w:r>
            <w:r w:rsidRPr="00BB212C">
              <w:rPr>
                <w:iCs/>
                <w:sz w:val="24"/>
                <w:lang w:val="uk-UA"/>
              </w:rPr>
              <w:t>властивості</w:t>
            </w:r>
            <w:r>
              <w:rPr>
                <w:iCs/>
                <w:sz w:val="24"/>
                <w:lang w:val="uk-UA"/>
              </w:rPr>
              <w:t xml:space="preserve"> вірусів</w:t>
            </w:r>
            <w:r w:rsidRPr="00BB212C">
              <w:rPr>
                <w:iCs/>
                <w:sz w:val="24"/>
                <w:lang w:val="uk-UA"/>
              </w:rPr>
              <w:t xml:space="preserve">; </w:t>
            </w:r>
            <w:r>
              <w:rPr>
                <w:iCs/>
                <w:sz w:val="24"/>
                <w:lang w:val="uk-UA"/>
              </w:rPr>
              <w:t>стійкість до фізико-хімічних факторів; особливості репродукції, культивування;</w:t>
            </w:r>
            <w:r w:rsidRPr="00BB212C">
              <w:rPr>
                <w:iCs/>
                <w:sz w:val="24"/>
                <w:lang w:val="uk-UA"/>
              </w:rPr>
              <w:t xml:space="preserve"> патогенність і тропізм; джер</w:t>
            </w:r>
            <w:r>
              <w:rPr>
                <w:iCs/>
                <w:sz w:val="24"/>
                <w:lang w:val="uk-UA"/>
              </w:rPr>
              <w:t>ела і шляхи передавання збудників</w:t>
            </w:r>
            <w:r w:rsidRPr="00BB212C">
              <w:rPr>
                <w:iCs/>
                <w:sz w:val="24"/>
                <w:lang w:val="uk-UA"/>
              </w:rPr>
              <w:t xml:space="preserve"> інфекції; патогенез; </w:t>
            </w:r>
            <w:r>
              <w:rPr>
                <w:iCs/>
                <w:sz w:val="24"/>
                <w:lang w:val="uk-UA"/>
              </w:rPr>
              <w:t>лаб</w:t>
            </w:r>
            <w:r>
              <w:rPr>
                <w:iCs/>
                <w:sz w:val="24"/>
                <w:lang w:val="uk-UA"/>
              </w:rPr>
              <w:t>о</w:t>
            </w:r>
            <w:r>
              <w:rPr>
                <w:iCs/>
                <w:sz w:val="24"/>
                <w:lang w:val="uk-UA"/>
              </w:rPr>
              <w:t xml:space="preserve">раторна діагностика; </w:t>
            </w:r>
            <w:r w:rsidRPr="00BB212C">
              <w:rPr>
                <w:iCs/>
                <w:sz w:val="24"/>
                <w:lang w:val="uk-UA"/>
              </w:rPr>
              <w:t>імунітет та імунопрофілактика.</w:t>
            </w:r>
          </w:p>
        </w:tc>
        <w:tc>
          <w:tcPr>
            <w:tcW w:w="1260" w:type="dxa"/>
          </w:tcPr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2</w:t>
            </w:r>
          </w:p>
        </w:tc>
      </w:tr>
      <w:tr w:rsidR="00717F26" w:rsidRPr="000E7AD6" w:rsidTr="00C61C51">
        <w:tc>
          <w:tcPr>
            <w:tcW w:w="8640" w:type="dxa"/>
            <w:gridSpan w:val="2"/>
          </w:tcPr>
          <w:p w:rsidR="00717F26" w:rsidRPr="008A65C5" w:rsidRDefault="00717F26" w:rsidP="00C34720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 xml:space="preserve">Разом за розділом </w:t>
            </w: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</w:tcPr>
          <w:p w:rsidR="00717F26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4</w:t>
            </w:r>
          </w:p>
        </w:tc>
      </w:tr>
    </w:tbl>
    <w:p w:rsidR="00717F26" w:rsidRDefault="00717F26"/>
    <w:p w:rsidR="00717F26" w:rsidRDefault="00717F26" w:rsidP="00DB793A">
      <w:pPr>
        <w:widowControl w:val="0"/>
        <w:ind w:left="567"/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  <w:r>
        <w:rPr>
          <w:b/>
          <w:sz w:val="24"/>
          <w:lang w:val="uk-UA"/>
        </w:rPr>
        <w:lastRenderedPageBreak/>
        <w:t>3.3. Лабораторні заняття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"/>
        <w:gridCol w:w="7866"/>
        <w:gridCol w:w="1440"/>
      </w:tblGrid>
      <w:tr w:rsidR="00717F26" w:rsidRPr="00F6506D" w:rsidTr="000E7AD6">
        <w:tc>
          <w:tcPr>
            <w:tcW w:w="594" w:type="dxa"/>
            <w:gridSpan w:val="2"/>
            <w:vMerge w:val="restart"/>
            <w:vAlign w:val="center"/>
          </w:tcPr>
          <w:p w:rsidR="00717F26" w:rsidRPr="00F6506D" w:rsidRDefault="00717F26" w:rsidP="00F6506D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№</w:t>
            </w:r>
          </w:p>
          <w:p w:rsidR="00717F26" w:rsidRPr="00F6506D" w:rsidRDefault="00717F26" w:rsidP="00F6506D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з/п</w:t>
            </w:r>
          </w:p>
        </w:tc>
        <w:tc>
          <w:tcPr>
            <w:tcW w:w="7866" w:type="dxa"/>
            <w:vMerge w:val="restart"/>
            <w:vAlign w:val="center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440" w:type="dxa"/>
          </w:tcPr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8A65C5">
              <w:rPr>
                <w:iCs/>
                <w:sz w:val="24"/>
                <w:lang w:val="uk-UA"/>
              </w:rPr>
              <w:t>К</w:t>
            </w:r>
            <w:r>
              <w:rPr>
                <w:iCs/>
                <w:sz w:val="24"/>
                <w:lang w:val="uk-UA"/>
              </w:rPr>
              <w:t>ількість</w:t>
            </w:r>
            <w:r w:rsidRPr="008A65C5">
              <w:rPr>
                <w:iCs/>
                <w:sz w:val="24"/>
                <w:lang w:val="uk-UA"/>
              </w:rPr>
              <w:t xml:space="preserve"> </w:t>
            </w:r>
          </w:p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8A65C5">
              <w:rPr>
                <w:iCs/>
                <w:sz w:val="24"/>
                <w:lang w:val="uk-UA"/>
              </w:rPr>
              <w:t>год</w:t>
            </w:r>
            <w:r>
              <w:rPr>
                <w:iCs/>
                <w:sz w:val="24"/>
                <w:lang w:val="uk-UA"/>
              </w:rPr>
              <w:t>ин</w:t>
            </w:r>
          </w:p>
        </w:tc>
      </w:tr>
      <w:tr w:rsidR="00717F26" w:rsidRPr="00F6506D" w:rsidTr="000E7AD6">
        <w:tc>
          <w:tcPr>
            <w:tcW w:w="594" w:type="dxa"/>
            <w:gridSpan w:val="2"/>
            <w:vMerge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</w:p>
        </w:tc>
        <w:tc>
          <w:tcPr>
            <w:tcW w:w="7866" w:type="dxa"/>
            <w:vMerge/>
            <w:vAlign w:val="center"/>
          </w:tcPr>
          <w:p w:rsidR="00717F26" w:rsidRPr="00F1679B" w:rsidRDefault="00717F26" w:rsidP="00C3472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0" w:type="dxa"/>
          </w:tcPr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ДФН</w:t>
            </w:r>
          </w:p>
        </w:tc>
      </w:tr>
      <w:tr w:rsidR="00717F26" w:rsidRPr="00F6506D" w:rsidTr="000E7AD6">
        <w:tc>
          <w:tcPr>
            <w:tcW w:w="594" w:type="dxa"/>
            <w:gridSpan w:val="2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1</w:t>
            </w:r>
          </w:p>
        </w:tc>
        <w:tc>
          <w:tcPr>
            <w:tcW w:w="7866" w:type="dxa"/>
          </w:tcPr>
          <w:p w:rsidR="00717F26" w:rsidRPr="00F6506D" w:rsidRDefault="00717F26" w:rsidP="00C34720">
            <w:pPr>
              <w:jc w:val="center"/>
              <w:rPr>
                <w:color w:val="000000"/>
                <w:sz w:val="24"/>
                <w:lang w:val="uk-UA"/>
              </w:rPr>
            </w:pPr>
            <w:r w:rsidRPr="00F6506D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440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3</w:t>
            </w:r>
          </w:p>
        </w:tc>
      </w:tr>
      <w:tr w:rsidR="00717F26" w:rsidRPr="00712A2C" w:rsidTr="000E7AD6">
        <w:tc>
          <w:tcPr>
            <w:tcW w:w="9900" w:type="dxa"/>
            <w:gridSpan w:val="4"/>
          </w:tcPr>
          <w:p w:rsidR="00717F26" w:rsidRPr="000E7AD6" w:rsidRDefault="00717F26" w:rsidP="004F26B1">
            <w:pPr>
              <w:jc w:val="center"/>
              <w:rPr>
                <w:b/>
                <w:sz w:val="24"/>
                <w:lang w:val="uk-UA"/>
              </w:rPr>
            </w:pPr>
            <w:r w:rsidRPr="00F6506D">
              <w:rPr>
                <w:b/>
                <w:color w:val="000000"/>
                <w:sz w:val="24"/>
                <w:lang w:val="uk-UA"/>
              </w:rPr>
              <w:t>Розділ 1</w:t>
            </w:r>
            <w:r>
              <w:rPr>
                <w:b/>
                <w:color w:val="000000"/>
                <w:sz w:val="24"/>
                <w:lang w:val="uk-UA"/>
              </w:rPr>
              <w:t xml:space="preserve">. </w:t>
            </w:r>
            <w:r w:rsidRPr="000E7AD6">
              <w:rPr>
                <w:b/>
                <w:sz w:val="24"/>
                <w:lang w:val="uk-UA"/>
              </w:rPr>
              <w:t xml:space="preserve">Загальні принципи лабораторної діагностики </w:t>
            </w:r>
          </w:p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0E7AD6">
              <w:rPr>
                <w:b/>
                <w:sz w:val="24"/>
                <w:lang w:val="uk-UA"/>
              </w:rPr>
              <w:t>та імунопрофілактики вірусних хвороб собак і котів</w:t>
            </w:r>
          </w:p>
        </w:tc>
      </w:tr>
      <w:tr w:rsidR="00717F26" w:rsidRPr="00F6506D" w:rsidTr="00F6506D">
        <w:tc>
          <w:tcPr>
            <w:tcW w:w="567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1</w:t>
            </w:r>
          </w:p>
        </w:tc>
        <w:tc>
          <w:tcPr>
            <w:tcW w:w="7893" w:type="dxa"/>
            <w:gridSpan w:val="2"/>
          </w:tcPr>
          <w:p w:rsidR="00717F26" w:rsidRDefault="00717F26" w:rsidP="00C34720">
            <w:pPr>
              <w:jc w:val="both"/>
              <w:rPr>
                <w:iCs/>
                <w:sz w:val="24"/>
                <w:lang w:val="uk-UA"/>
              </w:rPr>
            </w:pPr>
            <w:r w:rsidRPr="00FF17E8">
              <w:rPr>
                <w:b/>
                <w:sz w:val="24"/>
                <w:lang w:val="uk-UA"/>
              </w:rPr>
              <w:t xml:space="preserve">Сучасні методи лабораторної діагностики вірусних хвороб тварин: експресні, </w:t>
            </w:r>
            <w:r>
              <w:rPr>
                <w:b/>
                <w:sz w:val="24"/>
                <w:lang w:val="uk-UA"/>
              </w:rPr>
              <w:t>вірусологічні та ретроспективні</w:t>
            </w:r>
          </w:p>
          <w:p w:rsidR="00717F26" w:rsidRPr="00CC6548" w:rsidRDefault="00717F26" w:rsidP="00C34720">
            <w:pPr>
              <w:jc w:val="both"/>
              <w:rPr>
                <w:iCs/>
                <w:sz w:val="24"/>
                <w:lang w:val="uk-UA"/>
              </w:rPr>
            </w:pPr>
            <w:r w:rsidRPr="00BD1E24">
              <w:rPr>
                <w:iCs/>
                <w:sz w:val="24"/>
                <w:lang w:val="uk-UA"/>
              </w:rPr>
              <w:t xml:space="preserve">Організація </w:t>
            </w:r>
            <w:r w:rsidRPr="00BD1E24">
              <w:rPr>
                <w:sz w:val="24"/>
                <w:lang w:val="uk-UA"/>
              </w:rPr>
              <w:t xml:space="preserve">лабораторної діагностики вірусних хвороб </w:t>
            </w:r>
            <w:r>
              <w:rPr>
                <w:sz w:val="24"/>
                <w:lang w:val="uk-UA"/>
              </w:rPr>
              <w:t xml:space="preserve">тварин </w:t>
            </w:r>
            <w:r w:rsidRPr="00CC6548">
              <w:rPr>
                <w:sz w:val="24"/>
                <w:lang w:val="uk-UA"/>
              </w:rPr>
              <w:t xml:space="preserve">згідно з вимогами </w:t>
            </w:r>
            <w:r w:rsidRPr="00CC6548">
              <w:rPr>
                <w:sz w:val="24"/>
              </w:rPr>
              <w:t>GMP</w:t>
            </w:r>
            <w:r>
              <w:rPr>
                <w:sz w:val="24"/>
                <w:lang w:val="uk-UA"/>
              </w:rPr>
              <w:t>.</w:t>
            </w:r>
            <w:r w:rsidRPr="00F6506D">
              <w:rPr>
                <w:iCs/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  <w:lang w:val="uk-UA"/>
              </w:rPr>
              <w:t>Техніка безпеки і</w:t>
            </w:r>
            <w:r w:rsidRPr="00F6506D">
              <w:rPr>
                <w:iCs/>
                <w:sz w:val="24"/>
                <w:lang w:val="uk-UA"/>
              </w:rPr>
              <w:t xml:space="preserve"> правила роботи з вірусовмісним матер</w:t>
            </w:r>
            <w:r w:rsidRPr="00F6506D">
              <w:rPr>
                <w:iCs/>
                <w:sz w:val="24"/>
                <w:lang w:val="uk-UA"/>
              </w:rPr>
              <w:t>і</w:t>
            </w:r>
            <w:r w:rsidRPr="00F6506D">
              <w:rPr>
                <w:iCs/>
                <w:sz w:val="24"/>
                <w:lang w:val="uk-UA"/>
              </w:rPr>
              <w:t>алом. Облік і зберігання вірусів у лабораторії.</w:t>
            </w:r>
            <w:r w:rsidRPr="00CC6548">
              <w:rPr>
                <w:sz w:val="24"/>
                <w:lang w:val="uk-UA"/>
              </w:rPr>
              <w:t>.</w:t>
            </w:r>
          </w:p>
          <w:p w:rsidR="00717F26" w:rsidRPr="00F6506D" w:rsidRDefault="00717F26" w:rsidP="00C34720">
            <w:pPr>
              <w:jc w:val="both"/>
              <w:rPr>
                <w:iCs/>
                <w:sz w:val="24"/>
                <w:lang w:val="uk-UA"/>
              </w:rPr>
            </w:pPr>
            <w:r w:rsidRPr="00FF17E8">
              <w:rPr>
                <w:iCs/>
                <w:sz w:val="24"/>
                <w:lang w:val="uk-UA"/>
              </w:rPr>
              <w:t>Етапи постановки діагнозу на вірусні хвороби тв</w:t>
            </w:r>
            <w:r>
              <w:rPr>
                <w:iCs/>
                <w:sz w:val="24"/>
                <w:lang w:val="uk-UA"/>
              </w:rPr>
              <w:t>арин: клініко-епізоотологічна і</w:t>
            </w:r>
            <w:r w:rsidRPr="00FF17E8">
              <w:rPr>
                <w:iCs/>
                <w:sz w:val="24"/>
                <w:lang w:val="uk-UA"/>
              </w:rPr>
              <w:t xml:space="preserve"> лабораторна діагностика. </w:t>
            </w:r>
            <w:r>
              <w:rPr>
                <w:iCs/>
                <w:sz w:val="24"/>
                <w:lang w:val="uk-UA"/>
              </w:rPr>
              <w:t xml:space="preserve">Вимоги при відборі </w:t>
            </w:r>
            <w:r w:rsidRPr="005663E9">
              <w:rPr>
                <w:iCs/>
                <w:sz w:val="24"/>
                <w:lang w:val="uk-UA"/>
              </w:rPr>
              <w:t>патологі</w:t>
            </w:r>
            <w:r w:rsidRPr="005663E9">
              <w:rPr>
                <w:iCs/>
                <w:sz w:val="24"/>
                <w:lang w:val="uk-UA"/>
              </w:rPr>
              <w:t>ч</w:t>
            </w:r>
            <w:r w:rsidRPr="005663E9">
              <w:rPr>
                <w:iCs/>
                <w:sz w:val="24"/>
                <w:lang w:val="uk-UA"/>
              </w:rPr>
              <w:t xml:space="preserve">ного матеріалу від хворих і загиблих тварин. </w:t>
            </w:r>
            <w:r w:rsidRPr="00FF17E8">
              <w:rPr>
                <w:iCs/>
                <w:sz w:val="24"/>
                <w:lang w:val="uk-UA"/>
              </w:rPr>
              <w:t>Методи лабораторної діа</w:t>
            </w:r>
            <w:r w:rsidRPr="00FF17E8">
              <w:rPr>
                <w:iCs/>
                <w:sz w:val="24"/>
                <w:lang w:val="uk-UA"/>
              </w:rPr>
              <w:t>г</w:t>
            </w:r>
            <w:r w:rsidRPr="00FF17E8">
              <w:rPr>
                <w:iCs/>
                <w:sz w:val="24"/>
                <w:lang w:val="uk-UA"/>
              </w:rPr>
              <w:t xml:space="preserve">ностики вірусних хвороб тварин: експрес-методи, вірусологічні методи </w:t>
            </w:r>
            <w:r w:rsidRPr="005663E9">
              <w:rPr>
                <w:iCs/>
                <w:sz w:val="24"/>
                <w:lang w:val="uk-UA"/>
              </w:rPr>
              <w:t>(ізоляція, індикація та ідентифікація вірусу)</w:t>
            </w:r>
            <w:r>
              <w:rPr>
                <w:iCs/>
                <w:sz w:val="24"/>
                <w:lang w:val="uk-UA"/>
              </w:rPr>
              <w:t xml:space="preserve"> </w:t>
            </w:r>
            <w:r w:rsidRPr="00FF17E8">
              <w:rPr>
                <w:iCs/>
                <w:sz w:val="24"/>
                <w:lang w:val="uk-UA"/>
              </w:rPr>
              <w:t>та методи серологічної (ре</w:t>
            </w:r>
            <w:r w:rsidRPr="00FF17E8">
              <w:rPr>
                <w:iCs/>
                <w:sz w:val="24"/>
                <w:lang w:val="uk-UA"/>
              </w:rPr>
              <w:t>т</w:t>
            </w:r>
            <w:r w:rsidRPr="00FF17E8">
              <w:rPr>
                <w:iCs/>
                <w:sz w:val="24"/>
                <w:lang w:val="uk-UA"/>
              </w:rPr>
              <w:t>роспективної) діагностики.</w:t>
            </w:r>
          </w:p>
        </w:tc>
        <w:tc>
          <w:tcPr>
            <w:tcW w:w="1440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2</w:t>
            </w:r>
          </w:p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</w:p>
        </w:tc>
      </w:tr>
      <w:tr w:rsidR="00717F26" w:rsidRPr="00F6506D" w:rsidTr="00F6506D">
        <w:tc>
          <w:tcPr>
            <w:tcW w:w="567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2</w:t>
            </w:r>
          </w:p>
        </w:tc>
        <w:tc>
          <w:tcPr>
            <w:tcW w:w="7893" w:type="dxa"/>
            <w:gridSpan w:val="2"/>
          </w:tcPr>
          <w:p w:rsidR="00717F26" w:rsidRPr="00F6506D" w:rsidRDefault="00717F26" w:rsidP="00C34720">
            <w:pPr>
              <w:jc w:val="both"/>
              <w:rPr>
                <w:b/>
                <w:iCs/>
                <w:sz w:val="24"/>
                <w:lang w:val="uk-UA"/>
              </w:rPr>
            </w:pPr>
            <w:r w:rsidRPr="00F6506D">
              <w:rPr>
                <w:b/>
                <w:iCs/>
                <w:sz w:val="24"/>
                <w:lang w:val="uk-UA"/>
              </w:rPr>
              <w:t>Експрес-методи</w:t>
            </w:r>
            <w:r w:rsidRPr="00F6506D">
              <w:rPr>
                <w:b/>
                <w:sz w:val="24"/>
                <w:lang w:val="uk-UA"/>
              </w:rPr>
              <w:t xml:space="preserve"> ідентифікації вірусів у </w:t>
            </w:r>
            <w:r>
              <w:rPr>
                <w:b/>
                <w:iCs/>
                <w:sz w:val="24"/>
                <w:lang w:val="uk-UA"/>
              </w:rPr>
              <w:t>досліджуваному</w:t>
            </w:r>
            <w:r w:rsidRPr="00AA703C">
              <w:rPr>
                <w:b/>
                <w:iCs/>
                <w:sz w:val="24"/>
                <w:lang w:val="uk-UA"/>
              </w:rPr>
              <w:t xml:space="preserve"> матеріа</w:t>
            </w:r>
            <w:r>
              <w:rPr>
                <w:b/>
                <w:iCs/>
                <w:sz w:val="24"/>
                <w:lang w:val="uk-UA"/>
              </w:rPr>
              <w:t>лі</w:t>
            </w:r>
            <w:r w:rsidRPr="00AA703C">
              <w:rPr>
                <w:b/>
                <w:iCs/>
                <w:sz w:val="24"/>
                <w:lang w:val="uk-UA"/>
              </w:rPr>
              <w:t xml:space="preserve"> від хворих </w:t>
            </w:r>
            <w:r>
              <w:rPr>
                <w:b/>
                <w:iCs/>
                <w:sz w:val="24"/>
                <w:lang w:val="uk-UA"/>
              </w:rPr>
              <w:t>собак і котів</w:t>
            </w:r>
          </w:p>
          <w:p w:rsidR="00717F26" w:rsidRPr="00F6506D" w:rsidRDefault="00717F26" w:rsidP="00C34720">
            <w:pPr>
              <w:jc w:val="both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 xml:space="preserve">Ідентифікація вірусних антигенів </w:t>
            </w:r>
            <w:r>
              <w:rPr>
                <w:iCs/>
                <w:sz w:val="24"/>
                <w:lang w:val="uk-UA"/>
              </w:rPr>
              <w:t>у РІФ, ІФА, ІХА</w:t>
            </w:r>
            <w:r w:rsidRPr="00F6506D">
              <w:rPr>
                <w:iCs/>
                <w:sz w:val="24"/>
                <w:lang w:val="uk-UA"/>
              </w:rPr>
              <w:t>.</w:t>
            </w:r>
            <w:r>
              <w:rPr>
                <w:iCs/>
                <w:sz w:val="24"/>
                <w:lang w:val="uk-UA"/>
              </w:rPr>
              <w:t xml:space="preserve"> </w:t>
            </w:r>
            <w:r w:rsidRPr="00F6506D">
              <w:rPr>
                <w:iCs/>
                <w:sz w:val="24"/>
                <w:lang w:val="uk-UA"/>
              </w:rPr>
              <w:t>Виявлення вірусних нуклеїнових кислот у ПЛР. Виявлення віріонів вірусів методами ЕМ та ІЕМ.</w:t>
            </w:r>
          </w:p>
        </w:tc>
        <w:tc>
          <w:tcPr>
            <w:tcW w:w="1440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2</w:t>
            </w:r>
          </w:p>
        </w:tc>
      </w:tr>
      <w:tr w:rsidR="00717F26" w:rsidRPr="00CC6F16" w:rsidTr="00F6506D">
        <w:tc>
          <w:tcPr>
            <w:tcW w:w="567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 xml:space="preserve">3 </w:t>
            </w:r>
          </w:p>
        </w:tc>
        <w:tc>
          <w:tcPr>
            <w:tcW w:w="7893" w:type="dxa"/>
            <w:gridSpan w:val="2"/>
          </w:tcPr>
          <w:p w:rsidR="00717F26" w:rsidRDefault="00717F26" w:rsidP="00C34720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 xml:space="preserve">Вірусологічні і ретроспективні методи </w:t>
            </w:r>
            <w:r w:rsidRPr="00FF17E8">
              <w:rPr>
                <w:b/>
                <w:sz w:val="24"/>
                <w:lang w:val="uk-UA"/>
              </w:rPr>
              <w:t>лабораторної діагностики в</w:t>
            </w:r>
            <w:r w:rsidRPr="00FF17E8">
              <w:rPr>
                <w:b/>
                <w:sz w:val="24"/>
                <w:lang w:val="uk-UA"/>
              </w:rPr>
              <w:t>і</w:t>
            </w:r>
            <w:r w:rsidRPr="00FF17E8">
              <w:rPr>
                <w:b/>
                <w:sz w:val="24"/>
                <w:lang w:val="uk-UA"/>
              </w:rPr>
              <w:t xml:space="preserve">русних </w:t>
            </w:r>
            <w:r>
              <w:rPr>
                <w:b/>
                <w:sz w:val="24"/>
                <w:lang w:val="uk-UA"/>
              </w:rPr>
              <w:t xml:space="preserve">хвороб </w:t>
            </w:r>
            <w:r>
              <w:rPr>
                <w:b/>
                <w:iCs/>
                <w:sz w:val="24"/>
                <w:lang w:val="uk-UA"/>
              </w:rPr>
              <w:t>собак і котів</w:t>
            </w:r>
          </w:p>
          <w:p w:rsidR="00717F26" w:rsidRPr="00CC6F16" w:rsidRDefault="00717F26" w:rsidP="00C34720">
            <w:pPr>
              <w:jc w:val="both"/>
              <w:rPr>
                <w:color w:val="000000"/>
                <w:sz w:val="24"/>
                <w:lang w:val="uk-UA"/>
              </w:rPr>
            </w:pPr>
            <w:r w:rsidRPr="00CC6F16">
              <w:rPr>
                <w:sz w:val="24"/>
                <w:lang w:val="uk-UA"/>
              </w:rPr>
              <w:t xml:space="preserve">Виділення вірусів у перещеплюваних </w:t>
            </w:r>
            <w:r>
              <w:rPr>
                <w:sz w:val="24"/>
                <w:lang w:val="uk-UA"/>
              </w:rPr>
              <w:t>культурах клітин та ідентифікація ізолятів у серологічних реакціях : РІФ, ІФА, РН. Виявлення антитіл у с</w:t>
            </w:r>
            <w:r>
              <w:rPr>
                <w:sz w:val="24"/>
                <w:lang w:val="uk-UA"/>
              </w:rPr>
              <w:t>и</w:t>
            </w:r>
            <w:r>
              <w:rPr>
                <w:sz w:val="24"/>
                <w:lang w:val="uk-UA"/>
              </w:rPr>
              <w:t xml:space="preserve">роватках крові перехворілих тварин у РЗГА, РНГА, ІФА, ІХА. </w:t>
            </w:r>
          </w:p>
        </w:tc>
        <w:tc>
          <w:tcPr>
            <w:tcW w:w="1440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2</w:t>
            </w:r>
          </w:p>
        </w:tc>
      </w:tr>
      <w:tr w:rsidR="00717F26" w:rsidRPr="00F6506D" w:rsidTr="00F6506D">
        <w:tc>
          <w:tcPr>
            <w:tcW w:w="567" w:type="dxa"/>
          </w:tcPr>
          <w:p w:rsidR="00717F26" w:rsidRPr="00F6506D" w:rsidRDefault="00717F26" w:rsidP="004A6E79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4</w:t>
            </w:r>
          </w:p>
        </w:tc>
        <w:tc>
          <w:tcPr>
            <w:tcW w:w="7893" w:type="dxa"/>
            <w:gridSpan w:val="2"/>
          </w:tcPr>
          <w:p w:rsidR="00717F26" w:rsidRPr="00F6506D" w:rsidRDefault="00717F26" w:rsidP="004A6E79">
            <w:pPr>
              <w:jc w:val="both"/>
              <w:rPr>
                <w:b/>
                <w:i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Л</w:t>
            </w:r>
            <w:r w:rsidRPr="008A65C5">
              <w:rPr>
                <w:b/>
                <w:sz w:val="24"/>
                <w:lang w:val="uk-UA"/>
              </w:rPr>
              <w:t>абораторна діагностика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510248">
              <w:rPr>
                <w:b/>
                <w:sz w:val="24"/>
                <w:lang w:val="uk-UA"/>
              </w:rPr>
              <w:t>сказу і хвороби Ауєскі</w:t>
            </w:r>
            <w:r>
              <w:rPr>
                <w:b/>
                <w:sz w:val="24"/>
                <w:lang w:val="uk-UA"/>
              </w:rPr>
              <w:t xml:space="preserve"> собак і котів</w:t>
            </w:r>
          </w:p>
          <w:p w:rsidR="00717F26" w:rsidRPr="00BB212C" w:rsidRDefault="00717F26" w:rsidP="004A6E79">
            <w:pPr>
              <w:jc w:val="both"/>
              <w:rPr>
                <w:b/>
                <w:color w:val="000000"/>
                <w:spacing w:val="3"/>
                <w:sz w:val="24"/>
                <w:lang w:val="uk-UA"/>
              </w:rPr>
            </w:pPr>
            <w:r w:rsidRPr="00BB212C">
              <w:rPr>
                <w:iCs/>
                <w:sz w:val="24"/>
                <w:lang w:val="uk-UA"/>
              </w:rPr>
              <w:t>Характеристика збудників і клініко-епізоотологічні дані хвороб. Відбір патологічного матеріалу від хворих і загиблих тварин. Лабораторна діа</w:t>
            </w:r>
            <w:r w:rsidRPr="00BB212C">
              <w:rPr>
                <w:iCs/>
                <w:sz w:val="24"/>
                <w:lang w:val="uk-UA"/>
              </w:rPr>
              <w:t>г</w:t>
            </w:r>
            <w:r w:rsidRPr="00BB212C">
              <w:rPr>
                <w:iCs/>
                <w:sz w:val="24"/>
                <w:lang w:val="uk-UA"/>
              </w:rPr>
              <w:t>ностика: експрес-методи, вірусологічні методи (ізоляція, індикація та ід</w:t>
            </w:r>
            <w:r w:rsidRPr="00BB212C">
              <w:rPr>
                <w:iCs/>
                <w:sz w:val="24"/>
                <w:lang w:val="uk-UA"/>
              </w:rPr>
              <w:t>е</w:t>
            </w:r>
            <w:r w:rsidRPr="00BB212C">
              <w:rPr>
                <w:iCs/>
                <w:sz w:val="24"/>
                <w:lang w:val="uk-UA"/>
              </w:rPr>
              <w:t>нтифікація вірусу) і методи ретроспективної діагностики. Диференціальна діагностика.</w:t>
            </w:r>
          </w:p>
        </w:tc>
        <w:tc>
          <w:tcPr>
            <w:tcW w:w="1440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2</w:t>
            </w:r>
          </w:p>
        </w:tc>
      </w:tr>
      <w:tr w:rsidR="00717F26" w:rsidRPr="00F6506D" w:rsidTr="003A365C">
        <w:tc>
          <w:tcPr>
            <w:tcW w:w="8460" w:type="dxa"/>
            <w:gridSpan w:val="3"/>
          </w:tcPr>
          <w:p w:rsidR="00717F26" w:rsidRDefault="00717F26" w:rsidP="004A6E79">
            <w:pPr>
              <w:jc w:val="both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1</w:t>
            </w:r>
          </w:p>
        </w:tc>
        <w:tc>
          <w:tcPr>
            <w:tcW w:w="1440" w:type="dxa"/>
          </w:tcPr>
          <w:p w:rsidR="00717F26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8</w:t>
            </w:r>
          </w:p>
        </w:tc>
      </w:tr>
      <w:tr w:rsidR="00717F26" w:rsidRPr="00F6506D" w:rsidTr="00C34720">
        <w:tc>
          <w:tcPr>
            <w:tcW w:w="9900" w:type="dxa"/>
            <w:gridSpan w:val="4"/>
          </w:tcPr>
          <w:p w:rsidR="00717F26" w:rsidRDefault="00717F26" w:rsidP="004F26B1">
            <w:pPr>
              <w:jc w:val="center"/>
              <w:rPr>
                <w:b/>
                <w:sz w:val="24"/>
                <w:lang w:val="uk-UA"/>
              </w:rPr>
            </w:pPr>
            <w:r w:rsidRPr="00F6506D">
              <w:rPr>
                <w:b/>
                <w:color w:val="000000"/>
                <w:sz w:val="24"/>
                <w:lang w:val="uk-UA"/>
              </w:rPr>
              <w:t>Розділ 2</w:t>
            </w:r>
            <w:r>
              <w:rPr>
                <w:b/>
                <w:color w:val="000000"/>
                <w:sz w:val="24"/>
                <w:lang w:val="uk-UA"/>
              </w:rPr>
              <w:t>.</w:t>
            </w:r>
            <w:r w:rsidRPr="00F6506D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 xml:space="preserve">Лабораторна діагностика </w:t>
            </w:r>
          </w:p>
          <w:p w:rsidR="00717F26" w:rsidRPr="004F26B1" w:rsidRDefault="00717F26" w:rsidP="004F26B1">
            <w:pPr>
              <w:jc w:val="center"/>
              <w:rPr>
                <w:b/>
                <w:sz w:val="24"/>
                <w:lang w:val="uk-UA"/>
              </w:rPr>
            </w:pPr>
            <w:r w:rsidRPr="000E7AD6">
              <w:rPr>
                <w:b/>
                <w:sz w:val="24"/>
                <w:lang w:val="uk-UA"/>
              </w:rPr>
              <w:t xml:space="preserve">та </w:t>
            </w:r>
            <w:r>
              <w:rPr>
                <w:b/>
                <w:sz w:val="24"/>
                <w:lang w:val="uk-UA"/>
              </w:rPr>
              <w:t xml:space="preserve">імунопрофілактика </w:t>
            </w:r>
            <w:r w:rsidRPr="000E7AD6">
              <w:rPr>
                <w:b/>
                <w:sz w:val="24"/>
                <w:lang w:val="uk-UA"/>
              </w:rPr>
              <w:t>вірусних хвороб собак</w:t>
            </w:r>
          </w:p>
        </w:tc>
      </w:tr>
      <w:tr w:rsidR="00717F26" w:rsidRPr="00F6506D" w:rsidTr="00F6506D">
        <w:tc>
          <w:tcPr>
            <w:tcW w:w="567" w:type="dxa"/>
          </w:tcPr>
          <w:p w:rsidR="00717F26" w:rsidRPr="00F6506D" w:rsidRDefault="00717F26" w:rsidP="00BE41CE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5</w:t>
            </w:r>
          </w:p>
        </w:tc>
        <w:tc>
          <w:tcPr>
            <w:tcW w:w="7893" w:type="dxa"/>
            <w:gridSpan w:val="2"/>
          </w:tcPr>
          <w:p w:rsidR="00717F26" w:rsidRPr="00F6506D" w:rsidRDefault="00717F26" w:rsidP="00BE41CE">
            <w:pPr>
              <w:jc w:val="both"/>
              <w:rPr>
                <w:b/>
                <w:i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Л</w:t>
            </w:r>
            <w:r w:rsidRPr="008A65C5">
              <w:rPr>
                <w:b/>
                <w:sz w:val="24"/>
                <w:lang w:val="uk-UA"/>
              </w:rPr>
              <w:t>абораторна діагностика</w:t>
            </w:r>
            <w:r>
              <w:rPr>
                <w:b/>
                <w:sz w:val="24"/>
                <w:lang w:val="uk-UA"/>
              </w:rPr>
              <w:t xml:space="preserve"> чуми, інфекційного гепатиту та аденовірозу собак</w:t>
            </w:r>
          </w:p>
          <w:p w:rsidR="00717F26" w:rsidRPr="00F6506D" w:rsidRDefault="00717F26" w:rsidP="00BE41CE">
            <w:pPr>
              <w:jc w:val="both"/>
              <w:rPr>
                <w:b/>
                <w:color w:val="000000"/>
                <w:spacing w:val="3"/>
                <w:sz w:val="24"/>
                <w:lang w:val="uk-UA"/>
              </w:rPr>
            </w:pPr>
            <w:r w:rsidRPr="00BB212C">
              <w:rPr>
                <w:iCs/>
                <w:sz w:val="24"/>
                <w:lang w:val="uk-UA"/>
              </w:rPr>
              <w:t>Характеристика збудників і клініко-епізоотологічні дані хвороб. Відбір патологічного матеріалу від хворих і загиблих тварин. Лабораторна діа</w:t>
            </w:r>
            <w:r w:rsidRPr="00BB212C">
              <w:rPr>
                <w:iCs/>
                <w:sz w:val="24"/>
                <w:lang w:val="uk-UA"/>
              </w:rPr>
              <w:t>г</w:t>
            </w:r>
            <w:r w:rsidRPr="00BB212C">
              <w:rPr>
                <w:iCs/>
                <w:sz w:val="24"/>
                <w:lang w:val="uk-UA"/>
              </w:rPr>
              <w:t>ностика: експрес-методи, вірусологічні методи (ізоляція, індикація та ід</w:t>
            </w:r>
            <w:r w:rsidRPr="00BB212C">
              <w:rPr>
                <w:iCs/>
                <w:sz w:val="24"/>
                <w:lang w:val="uk-UA"/>
              </w:rPr>
              <w:t>е</w:t>
            </w:r>
            <w:r w:rsidRPr="00BB212C">
              <w:rPr>
                <w:iCs/>
                <w:sz w:val="24"/>
                <w:lang w:val="uk-UA"/>
              </w:rPr>
              <w:t>нтифікація вірусу) і методи ретроспективної діагностики. Диференціальна діагностика.</w:t>
            </w:r>
          </w:p>
        </w:tc>
        <w:tc>
          <w:tcPr>
            <w:tcW w:w="1440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2</w:t>
            </w:r>
          </w:p>
        </w:tc>
      </w:tr>
      <w:tr w:rsidR="00717F26" w:rsidRPr="00F6506D" w:rsidTr="00F6506D">
        <w:tc>
          <w:tcPr>
            <w:tcW w:w="567" w:type="dxa"/>
          </w:tcPr>
          <w:p w:rsidR="00717F26" w:rsidRPr="00F6506D" w:rsidRDefault="00717F26" w:rsidP="00BE41CE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6</w:t>
            </w:r>
          </w:p>
        </w:tc>
        <w:tc>
          <w:tcPr>
            <w:tcW w:w="7893" w:type="dxa"/>
            <w:gridSpan w:val="2"/>
          </w:tcPr>
          <w:p w:rsidR="00717F26" w:rsidRPr="00F6506D" w:rsidRDefault="00717F26" w:rsidP="00BE41CE">
            <w:pPr>
              <w:jc w:val="both"/>
              <w:rPr>
                <w:b/>
                <w:i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Л</w:t>
            </w:r>
            <w:r w:rsidRPr="008A65C5">
              <w:rPr>
                <w:b/>
                <w:sz w:val="24"/>
                <w:lang w:val="uk-UA"/>
              </w:rPr>
              <w:t>абораторна діагностика</w:t>
            </w:r>
            <w:r>
              <w:rPr>
                <w:b/>
                <w:sz w:val="24"/>
                <w:lang w:val="uk-UA"/>
              </w:rPr>
              <w:t xml:space="preserve"> парвовірусного, коронавірусного і ротав</w:t>
            </w:r>
            <w:r>
              <w:rPr>
                <w:b/>
                <w:sz w:val="24"/>
                <w:lang w:val="uk-UA"/>
              </w:rPr>
              <w:t>і</w:t>
            </w:r>
            <w:r>
              <w:rPr>
                <w:b/>
                <w:sz w:val="24"/>
                <w:lang w:val="uk-UA"/>
              </w:rPr>
              <w:t>русного ентеритів собак</w:t>
            </w:r>
          </w:p>
          <w:p w:rsidR="00717F26" w:rsidRPr="00F6506D" w:rsidRDefault="00717F26" w:rsidP="00BE41CE">
            <w:pPr>
              <w:jc w:val="both"/>
              <w:rPr>
                <w:b/>
                <w:color w:val="000000"/>
                <w:spacing w:val="3"/>
                <w:sz w:val="24"/>
                <w:lang w:val="uk-UA"/>
              </w:rPr>
            </w:pPr>
            <w:r w:rsidRPr="00BB212C">
              <w:rPr>
                <w:iCs/>
                <w:sz w:val="24"/>
                <w:lang w:val="uk-UA"/>
              </w:rPr>
              <w:t>Характеристика збудників і клініко-епізоотологічні дані хвороб. Відбір патологічного матеріалу від хворих і загиблих тварин. Лабораторна діа</w:t>
            </w:r>
            <w:r w:rsidRPr="00BB212C">
              <w:rPr>
                <w:iCs/>
                <w:sz w:val="24"/>
                <w:lang w:val="uk-UA"/>
              </w:rPr>
              <w:t>г</w:t>
            </w:r>
            <w:r w:rsidRPr="00BB212C">
              <w:rPr>
                <w:iCs/>
                <w:sz w:val="24"/>
                <w:lang w:val="uk-UA"/>
              </w:rPr>
              <w:t>ностика: експрес-методи, вірусологічні методи (ізоляція, індикація та ід</w:t>
            </w:r>
            <w:r w:rsidRPr="00BB212C">
              <w:rPr>
                <w:iCs/>
                <w:sz w:val="24"/>
                <w:lang w:val="uk-UA"/>
              </w:rPr>
              <w:t>е</w:t>
            </w:r>
            <w:r w:rsidRPr="00BB212C">
              <w:rPr>
                <w:iCs/>
                <w:sz w:val="24"/>
                <w:lang w:val="uk-UA"/>
              </w:rPr>
              <w:t>нтифікація вірусу) і методи ретроспективної діагностики. Диференціальна діагностика.</w:t>
            </w:r>
          </w:p>
        </w:tc>
        <w:tc>
          <w:tcPr>
            <w:tcW w:w="1440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2</w:t>
            </w:r>
          </w:p>
        </w:tc>
      </w:tr>
    </w:tbl>
    <w:p w:rsidR="00717F26" w:rsidRDefault="00717F26">
      <w:pPr>
        <w:rPr>
          <w:lang w:val="uk-UA"/>
        </w:rPr>
      </w:pPr>
    </w:p>
    <w:p w:rsidR="00717F26" w:rsidRDefault="00717F26">
      <w:pPr>
        <w:rPr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893"/>
        <w:gridCol w:w="1440"/>
      </w:tblGrid>
      <w:tr w:rsidR="00717F26" w:rsidRPr="00F6506D" w:rsidTr="00F6506D">
        <w:tc>
          <w:tcPr>
            <w:tcW w:w="567" w:type="dxa"/>
          </w:tcPr>
          <w:p w:rsidR="00717F26" w:rsidRPr="00F6506D" w:rsidRDefault="00717F26" w:rsidP="000112F4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lang w:val="uk-UA"/>
              </w:rPr>
              <w:lastRenderedPageBreak/>
              <w:br w:type="page"/>
            </w:r>
            <w:r w:rsidRPr="00F6506D">
              <w:rPr>
                <w:iCs/>
                <w:sz w:val="24"/>
                <w:lang w:val="uk-UA"/>
              </w:rPr>
              <w:t>1</w:t>
            </w:r>
          </w:p>
        </w:tc>
        <w:tc>
          <w:tcPr>
            <w:tcW w:w="7893" w:type="dxa"/>
          </w:tcPr>
          <w:p w:rsidR="00717F26" w:rsidRPr="00F6506D" w:rsidRDefault="00717F26" w:rsidP="000112F4">
            <w:pPr>
              <w:jc w:val="center"/>
              <w:rPr>
                <w:color w:val="000000"/>
                <w:sz w:val="24"/>
                <w:lang w:val="uk-UA"/>
              </w:rPr>
            </w:pPr>
            <w:r w:rsidRPr="00F6506D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440" w:type="dxa"/>
          </w:tcPr>
          <w:p w:rsidR="00717F26" w:rsidRPr="00F6506D" w:rsidRDefault="00717F26" w:rsidP="000112F4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3</w:t>
            </w:r>
          </w:p>
        </w:tc>
      </w:tr>
      <w:tr w:rsidR="00717F26" w:rsidRPr="00F6506D" w:rsidTr="00F6506D">
        <w:tc>
          <w:tcPr>
            <w:tcW w:w="567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7</w:t>
            </w:r>
          </w:p>
        </w:tc>
        <w:tc>
          <w:tcPr>
            <w:tcW w:w="7893" w:type="dxa"/>
          </w:tcPr>
          <w:p w:rsidR="00717F26" w:rsidRPr="00F6506D" w:rsidRDefault="00717F26" w:rsidP="00AC63BE">
            <w:pPr>
              <w:jc w:val="both"/>
              <w:rPr>
                <w:b/>
                <w:i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Л</w:t>
            </w:r>
            <w:r w:rsidRPr="008A65C5">
              <w:rPr>
                <w:b/>
                <w:sz w:val="24"/>
                <w:lang w:val="uk-UA"/>
              </w:rPr>
              <w:t>абораторна діагностика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510248">
              <w:rPr>
                <w:b/>
                <w:sz w:val="24"/>
                <w:lang w:val="uk-UA"/>
              </w:rPr>
              <w:t>грипу, парагрипу</w:t>
            </w:r>
            <w:r>
              <w:rPr>
                <w:b/>
                <w:sz w:val="24"/>
                <w:lang w:val="uk-UA"/>
              </w:rPr>
              <w:t xml:space="preserve"> і герпесвірусної інфекції собак</w:t>
            </w:r>
          </w:p>
          <w:p w:rsidR="00717F26" w:rsidRPr="00F6506D" w:rsidRDefault="00717F26" w:rsidP="00C34720">
            <w:pPr>
              <w:jc w:val="both"/>
              <w:rPr>
                <w:b/>
                <w:color w:val="000000"/>
                <w:spacing w:val="3"/>
                <w:sz w:val="24"/>
                <w:lang w:val="uk-UA"/>
              </w:rPr>
            </w:pPr>
            <w:r w:rsidRPr="00BB212C">
              <w:rPr>
                <w:iCs/>
                <w:sz w:val="24"/>
                <w:lang w:val="uk-UA"/>
              </w:rPr>
              <w:t>Характеристика збудників і клініко-епізоотологічні дані хвороб. Відбір патологічного матеріалу від хворих і загиблих тварин. Лабораторна діа</w:t>
            </w:r>
            <w:r w:rsidRPr="00BB212C">
              <w:rPr>
                <w:iCs/>
                <w:sz w:val="24"/>
                <w:lang w:val="uk-UA"/>
              </w:rPr>
              <w:t>г</w:t>
            </w:r>
            <w:r w:rsidRPr="00BB212C">
              <w:rPr>
                <w:iCs/>
                <w:sz w:val="24"/>
                <w:lang w:val="uk-UA"/>
              </w:rPr>
              <w:t>ностика: експрес-методи, вірусологічні методи (ізоляція, індикація та ід</w:t>
            </w:r>
            <w:r w:rsidRPr="00BB212C">
              <w:rPr>
                <w:iCs/>
                <w:sz w:val="24"/>
                <w:lang w:val="uk-UA"/>
              </w:rPr>
              <w:t>е</w:t>
            </w:r>
            <w:r w:rsidRPr="00BB212C">
              <w:rPr>
                <w:iCs/>
                <w:sz w:val="24"/>
                <w:lang w:val="uk-UA"/>
              </w:rPr>
              <w:t>нтифікація вірусу) і методи ретроспективної діагностики. Диференціальна діагностика.</w:t>
            </w:r>
          </w:p>
        </w:tc>
        <w:tc>
          <w:tcPr>
            <w:tcW w:w="1440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2</w:t>
            </w:r>
          </w:p>
        </w:tc>
      </w:tr>
      <w:tr w:rsidR="00717F26" w:rsidRPr="00F6506D" w:rsidTr="00F54393">
        <w:tc>
          <w:tcPr>
            <w:tcW w:w="8460" w:type="dxa"/>
            <w:gridSpan w:val="2"/>
          </w:tcPr>
          <w:p w:rsidR="00717F26" w:rsidRDefault="00717F26" w:rsidP="00AC63BE">
            <w:pPr>
              <w:jc w:val="both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 xml:space="preserve">Разом за розділом </w:t>
            </w: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440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6</w:t>
            </w:r>
          </w:p>
        </w:tc>
      </w:tr>
      <w:tr w:rsidR="00717F26" w:rsidRPr="00F6506D" w:rsidTr="00C34720">
        <w:tc>
          <w:tcPr>
            <w:tcW w:w="9900" w:type="dxa"/>
            <w:gridSpan w:val="3"/>
          </w:tcPr>
          <w:p w:rsidR="00717F26" w:rsidRDefault="00717F26" w:rsidP="004F1682">
            <w:pPr>
              <w:jc w:val="center"/>
              <w:rPr>
                <w:b/>
                <w:sz w:val="24"/>
                <w:lang w:val="uk-UA"/>
              </w:rPr>
            </w:pPr>
            <w:r w:rsidRPr="00F6506D">
              <w:rPr>
                <w:b/>
                <w:color w:val="000000"/>
                <w:sz w:val="24"/>
                <w:lang w:val="uk-UA"/>
              </w:rPr>
              <w:t xml:space="preserve">Розділ </w:t>
            </w:r>
            <w:r>
              <w:rPr>
                <w:b/>
                <w:color w:val="000000"/>
                <w:sz w:val="24"/>
                <w:lang w:val="uk-UA"/>
              </w:rPr>
              <w:t>3.</w:t>
            </w:r>
            <w:r w:rsidRPr="00F6506D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 xml:space="preserve">Лабораторна діагностика </w:t>
            </w:r>
          </w:p>
          <w:p w:rsidR="00717F26" w:rsidRPr="00F6506D" w:rsidRDefault="00717F26" w:rsidP="004F1682">
            <w:pPr>
              <w:jc w:val="center"/>
              <w:rPr>
                <w:iCs/>
                <w:sz w:val="24"/>
                <w:lang w:val="uk-UA"/>
              </w:rPr>
            </w:pPr>
            <w:r w:rsidRPr="000E7AD6">
              <w:rPr>
                <w:b/>
                <w:sz w:val="24"/>
                <w:lang w:val="uk-UA"/>
              </w:rPr>
              <w:t xml:space="preserve">та </w:t>
            </w:r>
            <w:r>
              <w:rPr>
                <w:b/>
                <w:sz w:val="24"/>
                <w:lang w:val="uk-UA"/>
              </w:rPr>
              <w:t xml:space="preserve">імунопрофілактика </w:t>
            </w:r>
            <w:r w:rsidRPr="000E7AD6">
              <w:rPr>
                <w:b/>
                <w:sz w:val="24"/>
                <w:lang w:val="uk-UA"/>
              </w:rPr>
              <w:t xml:space="preserve">вірусних хвороб </w:t>
            </w:r>
            <w:r>
              <w:rPr>
                <w:b/>
                <w:sz w:val="24"/>
                <w:lang w:val="uk-UA"/>
              </w:rPr>
              <w:t>котів</w:t>
            </w:r>
          </w:p>
        </w:tc>
      </w:tr>
      <w:tr w:rsidR="00717F26" w:rsidRPr="00F6506D" w:rsidTr="00F6506D">
        <w:tc>
          <w:tcPr>
            <w:tcW w:w="567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8</w:t>
            </w:r>
          </w:p>
        </w:tc>
        <w:tc>
          <w:tcPr>
            <w:tcW w:w="7893" w:type="dxa"/>
          </w:tcPr>
          <w:p w:rsidR="00717F26" w:rsidRPr="00F6506D" w:rsidRDefault="00717F26" w:rsidP="00C34720">
            <w:pPr>
              <w:jc w:val="both"/>
              <w:rPr>
                <w:b/>
                <w:i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Л</w:t>
            </w:r>
            <w:r w:rsidRPr="008A65C5">
              <w:rPr>
                <w:b/>
                <w:sz w:val="24"/>
                <w:lang w:val="uk-UA"/>
              </w:rPr>
              <w:t>абораторна діагностика</w:t>
            </w:r>
            <w:r>
              <w:rPr>
                <w:b/>
                <w:sz w:val="24"/>
                <w:lang w:val="uk-UA"/>
              </w:rPr>
              <w:t xml:space="preserve"> ринотрахеїту і каліцівірозу котів</w:t>
            </w:r>
          </w:p>
          <w:p w:rsidR="00717F26" w:rsidRPr="00F6506D" w:rsidRDefault="00717F26" w:rsidP="00C34720">
            <w:pPr>
              <w:jc w:val="both"/>
              <w:rPr>
                <w:iCs/>
                <w:sz w:val="24"/>
                <w:lang w:val="uk-UA"/>
              </w:rPr>
            </w:pPr>
            <w:r w:rsidRPr="00BB212C">
              <w:rPr>
                <w:iCs/>
                <w:sz w:val="24"/>
                <w:lang w:val="uk-UA"/>
              </w:rPr>
              <w:t>Характеристика збудників і клініко-епізоотологічні дані хвороб. Відбір патологічного матеріалу від хворих і загиблих тварин. Лабораторна діа</w:t>
            </w:r>
            <w:r w:rsidRPr="00BB212C">
              <w:rPr>
                <w:iCs/>
                <w:sz w:val="24"/>
                <w:lang w:val="uk-UA"/>
              </w:rPr>
              <w:t>г</w:t>
            </w:r>
            <w:r w:rsidRPr="00BB212C">
              <w:rPr>
                <w:iCs/>
                <w:sz w:val="24"/>
                <w:lang w:val="uk-UA"/>
              </w:rPr>
              <w:t>ностика: експрес-методи, вірусологічні методи (ізоляція, індикація та ід</w:t>
            </w:r>
            <w:r w:rsidRPr="00BB212C">
              <w:rPr>
                <w:iCs/>
                <w:sz w:val="24"/>
                <w:lang w:val="uk-UA"/>
              </w:rPr>
              <w:t>е</w:t>
            </w:r>
            <w:r w:rsidRPr="00BB212C">
              <w:rPr>
                <w:iCs/>
                <w:sz w:val="24"/>
                <w:lang w:val="uk-UA"/>
              </w:rPr>
              <w:t>нтифікація вірусу) і методи ретроспективної діагностики. Диференціальна діагностика.</w:t>
            </w:r>
          </w:p>
        </w:tc>
        <w:tc>
          <w:tcPr>
            <w:tcW w:w="1440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2</w:t>
            </w:r>
          </w:p>
        </w:tc>
      </w:tr>
      <w:tr w:rsidR="00717F26" w:rsidRPr="00F6506D" w:rsidTr="00F6506D">
        <w:tc>
          <w:tcPr>
            <w:tcW w:w="567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9</w:t>
            </w:r>
          </w:p>
        </w:tc>
        <w:tc>
          <w:tcPr>
            <w:tcW w:w="7893" w:type="dxa"/>
          </w:tcPr>
          <w:p w:rsidR="00717F26" w:rsidRPr="00F6506D" w:rsidRDefault="00717F26" w:rsidP="00C667F2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Л</w:t>
            </w:r>
            <w:r w:rsidRPr="008A65C5">
              <w:rPr>
                <w:b/>
                <w:sz w:val="24"/>
                <w:lang w:val="uk-UA"/>
              </w:rPr>
              <w:t>абораторна діагностика</w:t>
            </w:r>
            <w:r>
              <w:rPr>
                <w:b/>
                <w:sz w:val="24"/>
                <w:lang w:val="uk-UA"/>
              </w:rPr>
              <w:t xml:space="preserve"> панлейкопенії та інфекційного перитоніту котів</w:t>
            </w:r>
          </w:p>
          <w:p w:rsidR="00717F26" w:rsidRPr="00F6506D" w:rsidRDefault="00717F26" w:rsidP="00C34720">
            <w:pPr>
              <w:jc w:val="both"/>
              <w:rPr>
                <w:iCs/>
                <w:sz w:val="24"/>
                <w:lang w:val="uk-UA"/>
              </w:rPr>
            </w:pPr>
            <w:r w:rsidRPr="00BB212C">
              <w:rPr>
                <w:iCs/>
                <w:sz w:val="24"/>
                <w:lang w:val="uk-UA"/>
              </w:rPr>
              <w:t>Характеристика збудників і клініко-епізоотологічні дані хвороб. Відбір патологічного матеріалу від хворих і загиблих тварин. Лабораторна діа</w:t>
            </w:r>
            <w:r w:rsidRPr="00BB212C">
              <w:rPr>
                <w:iCs/>
                <w:sz w:val="24"/>
                <w:lang w:val="uk-UA"/>
              </w:rPr>
              <w:t>г</w:t>
            </w:r>
            <w:r w:rsidRPr="00BB212C">
              <w:rPr>
                <w:iCs/>
                <w:sz w:val="24"/>
                <w:lang w:val="uk-UA"/>
              </w:rPr>
              <w:t>ностика: експрес-методи, вірусологічні методи (ізоляція, індикація та ід</w:t>
            </w:r>
            <w:r w:rsidRPr="00BB212C">
              <w:rPr>
                <w:iCs/>
                <w:sz w:val="24"/>
                <w:lang w:val="uk-UA"/>
              </w:rPr>
              <w:t>е</w:t>
            </w:r>
            <w:r w:rsidRPr="00BB212C">
              <w:rPr>
                <w:iCs/>
                <w:sz w:val="24"/>
                <w:lang w:val="uk-UA"/>
              </w:rPr>
              <w:t>нтифікація вірусу) і методи ретроспективної діагностики. Диференціальна діагностика.</w:t>
            </w:r>
          </w:p>
        </w:tc>
        <w:tc>
          <w:tcPr>
            <w:tcW w:w="1440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2</w:t>
            </w:r>
          </w:p>
        </w:tc>
      </w:tr>
      <w:tr w:rsidR="00717F26" w:rsidRPr="00F6506D" w:rsidTr="00F6506D">
        <w:tc>
          <w:tcPr>
            <w:tcW w:w="567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10</w:t>
            </w:r>
          </w:p>
        </w:tc>
        <w:tc>
          <w:tcPr>
            <w:tcW w:w="7893" w:type="dxa"/>
          </w:tcPr>
          <w:p w:rsidR="00717F26" w:rsidRPr="00F6506D" w:rsidRDefault="00717F26" w:rsidP="00C34720">
            <w:pPr>
              <w:jc w:val="both"/>
              <w:rPr>
                <w:b/>
                <w:i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Л</w:t>
            </w:r>
            <w:r w:rsidRPr="008A65C5">
              <w:rPr>
                <w:b/>
                <w:sz w:val="24"/>
                <w:lang w:val="uk-UA"/>
              </w:rPr>
              <w:t>абораторна діагностика</w:t>
            </w:r>
            <w:r>
              <w:rPr>
                <w:b/>
                <w:sz w:val="24"/>
                <w:lang w:val="uk-UA"/>
              </w:rPr>
              <w:t xml:space="preserve"> лейкемії та імунодефіциту котів</w:t>
            </w:r>
          </w:p>
          <w:p w:rsidR="00717F26" w:rsidRPr="00F6506D" w:rsidRDefault="00717F26" w:rsidP="00C34720">
            <w:pPr>
              <w:jc w:val="both"/>
              <w:rPr>
                <w:iCs/>
                <w:sz w:val="24"/>
                <w:lang w:val="uk-UA"/>
              </w:rPr>
            </w:pPr>
            <w:r w:rsidRPr="00BB212C">
              <w:rPr>
                <w:iCs/>
                <w:sz w:val="24"/>
                <w:lang w:val="uk-UA"/>
              </w:rPr>
              <w:t>Характеристика збудників і клініко-епізоотологічні дані хвороб. Відбір патологічного матеріалу від хворих і загиблих тварин. Лабораторна діа</w:t>
            </w:r>
            <w:r w:rsidRPr="00BB212C">
              <w:rPr>
                <w:iCs/>
                <w:sz w:val="24"/>
                <w:lang w:val="uk-UA"/>
              </w:rPr>
              <w:t>г</w:t>
            </w:r>
            <w:r w:rsidRPr="00BB212C">
              <w:rPr>
                <w:iCs/>
                <w:sz w:val="24"/>
                <w:lang w:val="uk-UA"/>
              </w:rPr>
              <w:t>ностика: експрес-методи, вірусологічні методи (ізоляція, індикація та ід</w:t>
            </w:r>
            <w:r w:rsidRPr="00BB212C">
              <w:rPr>
                <w:iCs/>
                <w:sz w:val="24"/>
                <w:lang w:val="uk-UA"/>
              </w:rPr>
              <w:t>е</w:t>
            </w:r>
            <w:r w:rsidRPr="00BB212C">
              <w:rPr>
                <w:iCs/>
                <w:sz w:val="24"/>
                <w:lang w:val="uk-UA"/>
              </w:rPr>
              <w:t>нтифікація вірусу) і методи ретроспективної діагностики. Диференціальна діагностика.</w:t>
            </w:r>
          </w:p>
        </w:tc>
        <w:tc>
          <w:tcPr>
            <w:tcW w:w="1440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2</w:t>
            </w:r>
          </w:p>
        </w:tc>
      </w:tr>
      <w:tr w:rsidR="00717F26" w:rsidRPr="00F6506D" w:rsidTr="006136B8">
        <w:tc>
          <w:tcPr>
            <w:tcW w:w="8460" w:type="dxa"/>
            <w:gridSpan w:val="2"/>
          </w:tcPr>
          <w:p w:rsidR="00717F26" w:rsidRDefault="00717F26" w:rsidP="00C34720">
            <w:pPr>
              <w:jc w:val="both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 xml:space="preserve">Разом за розділом </w:t>
            </w: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440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6</w:t>
            </w:r>
          </w:p>
        </w:tc>
      </w:tr>
      <w:tr w:rsidR="00717F26" w:rsidRPr="00F6506D" w:rsidTr="001630AB">
        <w:tc>
          <w:tcPr>
            <w:tcW w:w="8460" w:type="dxa"/>
            <w:gridSpan w:val="2"/>
          </w:tcPr>
          <w:p w:rsidR="00717F26" w:rsidRPr="00F6506D" w:rsidRDefault="00717F26" w:rsidP="00215CE2">
            <w:pPr>
              <w:jc w:val="right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</w:t>
            </w:r>
            <w:r w:rsidRPr="00F1679B">
              <w:rPr>
                <w:b/>
                <w:sz w:val="24"/>
                <w:lang w:val="uk-UA"/>
              </w:rPr>
              <w:t>сього годин</w:t>
            </w:r>
          </w:p>
        </w:tc>
        <w:tc>
          <w:tcPr>
            <w:tcW w:w="1440" w:type="dxa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20</w:t>
            </w:r>
          </w:p>
        </w:tc>
      </w:tr>
    </w:tbl>
    <w:p w:rsidR="00717F26" w:rsidRDefault="00717F26" w:rsidP="00DB793A">
      <w:pPr>
        <w:widowControl w:val="0"/>
        <w:ind w:left="567"/>
        <w:rPr>
          <w:b/>
          <w:sz w:val="24"/>
          <w:lang w:val="uk-UA"/>
        </w:rPr>
      </w:pPr>
    </w:p>
    <w:p w:rsidR="00717F26" w:rsidRDefault="00717F26" w:rsidP="00A32875">
      <w:pPr>
        <w:widowControl w:val="0"/>
        <w:autoSpaceDE w:val="0"/>
        <w:autoSpaceDN w:val="0"/>
        <w:adjustRightInd w:val="0"/>
        <w:ind w:firstLine="708"/>
        <w:rPr>
          <w:b/>
          <w:sz w:val="24"/>
          <w:lang w:val="uk-UA"/>
        </w:rPr>
      </w:pPr>
      <w:r w:rsidRPr="0034376E">
        <w:rPr>
          <w:b/>
          <w:sz w:val="24"/>
          <w:lang w:val="uk-UA"/>
        </w:rPr>
        <w:t>3.4. Самостійна робота</w:t>
      </w:r>
    </w:p>
    <w:p w:rsidR="00717F26" w:rsidRPr="0034376E" w:rsidRDefault="00717F26" w:rsidP="00A32875">
      <w:pPr>
        <w:widowControl w:val="0"/>
        <w:autoSpaceDE w:val="0"/>
        <w:autoSpaceDN w:val="0"/>
        <w:adjustRightInd w:val="0"/>
        <w:ind w:firstLine="708"/>
        <w:rPr>
          <w:b/>
          <w:sz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8061"/>
        <w:gridCol w:w="1260"/>
      </w:tblGrid>
      <w:tr w:rsidR="00717F26" w:rsidRPr="0034376E" w:rsidTr="00AC4A9C">
        <w:tc>
          <w:tcPr>
            <w:tcW w:w="579" w:type="dxa"/>
            <w:vMerge w:val="restart"/>
            <w:vAlign w:val="center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№</w:t>
            </w:r>
          </w:p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з/п</w:t>
            </w:r>
          </w:p>
        </w:tc>
        <w:tc>
          <w:tcPr>
            <w:tcW w:w="8061" w:type="dxa"/>
            <w:vMerge w:val="restart"/>
            <w:vAlign w:val="center"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260" w:type="dxa"/>
          </w:tcPr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8A65C5">
              <w:rPr>
                <w:iCs/>
                <w:sz w:val="24"/>
                <w:lang w:val="uk-UA"/>
              </w:rPr>
              <w:t>К</w:t>
            </w:r>
            <w:r>
              <w:rPr>
                <w:iCs/>
                <w:sz w:val="24"/>
                <w:lang w:val="uk-UA"/>
              </w:rPr>
              <w:t>ількість</w:t>
            </w:r>
            <w:r w:rsidRPr="008A65C5">
              <w:rPr>
                <w:iCs/>
                <w:sz w:val="24"/>
                <w:lang w:val="uk-UA"/>
              </w:rPr>
              <w:t xml:space="preserve"> </w:t>
            </w:r>
          </w:p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8A65C5">
              <w:rPr>
                <w:iCs/>
                <w:sz w:val="24"/>
                <w:lang w:val="uk-UA"/>
              </w:rPr>
              <w:t>год</w:t>
            </w:r>
            <w:r>
              <w:rPr>
                <w:iCs/>
                <w:sz w:val="24"/>
                <w:lang w:val="uk-UA"/>
              </w:rPr>
              <w:t>ин</w:t>
            </w:r>
          </w:p>
        </w:tc>
      </w:tr>
      <w:tr w:rsidR="00717F26" w:rsidRPr="0034376E" w:rsidTr="00C34720">
        <w:tc>
          <w:tcPr>
            <w:tcW w:w="579" w:type="dxa"/>
            <w:vMerge/>
          </w:tcPr>
          <w:p w:rsidR="00717F26" w:rsidRPr="00F6506D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</w:p>
        </w:tc>
        <w:tc>
          <w:tcPr>
            <w:tcW w:w="8061" w:type="dxa"/>
            <w:vMerge/>
            <w:vAlign w:val="center"/>
          </w:tcPr>
          <w:p w:rsidR="00717F26" w:rsidRPr="00F1679B" w:rsidRDefault="00717F26" w:rsidP="00C3472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60" w:type="dxa"/>
          </w:tcPr>
          <w:p w:rsidR="00717F26" w:rsidRPr="008A65C5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ДФН</w:t>
            </w:r>
          </w:p>
        </w:tc>
      </w:tr>
      <w:tr w:rsidR="00717F26" w:rsidRPr="0034376E" w:rsidTr="001168C1">
        <w:tc>
          <w:tcPr>
            <w:tcW w:w="579" w:type="dxa"/>
          </w:tcPr>
          <w:p w:rsidR="00717F26" w:rsidRPr="00F6506D" w:rsidRDefault="00717F26" w:rsidP="000112F4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1</w:t>
            </w:r>
          </w:p>
        </w:tc>
        <w:tc>
          <w:tcPr>
            <w:tcW w:w="8061" w:type="dxa"/>
          </w:tcPr>
          <w:p w:rsidR="00717F26" w:rsidRPr="00F6506D" w:rsidRDefault="00717F26" w:rsidP="000112F4">
            <w:pPr>
              <w:jc w:val="center"/>
              <w:rPr>
                <w:color w:val="000000"/>
                <w:sz w:val="24"/>
                <w:lang w:val="uk-UA"/>
              </w:rPr>
            </w:pPr>
            <w:r w:rsidRPr="00F6506D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260" w:type="dxa"/>
          </w:tcPr>
          <w:p w:rsidR="00717F26" w:rsidRPr="00F6506D" w:rsidRDefault="00717F26" w:rsidP="000112F4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3</w:t>
            </w:r>
          </w:p>
        </w:tc>
      </w:tr>
      <w:tr w:rsidR="00717F26" w:rsidRPr="0034376E" w:rsidTr="00C34720">
        <w:tc>
          <w:tcPr>
            <w:tcW w:w="9900" w:type="dxa"/>
            <w:gridSpan w:val="3"/>
          </w:tcPr>
          <w:p w:rsidR="00717F26" w:rsidRPr="000E7AD6" w:rsidRDefault="00717F26" w:rsidP="00C667F2">
            <w:pPr>
              <w:jc w:val="center"/>
              <w:rPr>
                <w:b/>
                <w:sz w:val="24"/>
                <w:lang w:val="uk-UA"/>
              </w:rPr>
            </w:pPr>
            <w:r w:rsidRPr="00F6506D">
              <w:rPr>
                <w:b/>
                <w:color w:val="000000"/>
                <w:sz w:val="24"/>
                <w:lang w:val="uk-UA"/>
              </w:rPr>
              <w:t>Розділ 1</w:t>
            </w:r>
            <w:r>
              <w:rPr>
                <w:b/>
                <w:color w:val="000000"/>
                <w:sz w:val="24"/>
                <w:lang w:val="uk-UA"/>
              </w:rPr>
              <w:t xml:space="preserve">. </w:t>
            </w:r>
            <w:r w:rsidRPr="000E7AD6">
              <w:rPr>
                <w:b/>
                <w:sz w:val="24"/>
                <w:lang w:val="uk-UA"/>
              </w:rPr>
              <w:t xml:space="preserve">Загальні принципи лабораторної діагностики </w:t>
            </w:r>
          </w:p>
          <w:p w:rsidR="00717F26" w:rsidRPr="0034376E" w:rsidRDefault="00717F26" w:rsidP="00C667F2">
            <w:pPr>
              <w:jc w:val="center"/>
              <w:rPr>
                <w:iCs/>
                <w:sz w:val="24"/>
                <w:lang w:val="uk-UA"/>
              </w:rPr>
            </w:pPr>
            <w:r w:rsidRPr="000E7AD6">
              <w:rPr>
                <w:b/>
                <w:sz w:val="24"/>
                <w:lang w:val="uk-UA"/>
              </w:rPr>
              <w:t>та імунопрофілактики вірусних хвороб собак і котів</w:t>
            </w:r>
          </w:p>
        </w:tc>
      </w:tr>
      <w:tr w:rsidR="00717F26" w:rsidRPr="006574FB" w:rsidTr="00C34720">
        <w:trPr>
          <w:cantSplit/>
          <w:trHeight w:val="45"/>
        </w:trPr>
        <w:tc>
          <w:tcPr>
            <w:tcW w:w="579" w:type="dxa"/>
          </w:tcPr>
          <w:p w:rsidR="00717F26" w:rsidRPr="0034376E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 w:rsidRPr="0034376E">
              <w:rPr>
                <w:iCs/>
                <w:sz w:val="24"/>
                <w:lang w:val="uk-UA"/>
              </w:rPr>
              <w:t>1</w:t>
            </w:r>
          </w:p>
        </w:tc>
        <w:tc>
          <w:tcPr>
            <w:tcW w:w="8061" w:type="dxa"/>
          </w:tcPr>
          <w:p w:rsidR="00717F26" w:rsidRDefault="00717F26" w:rsidP="00C34720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Діагностичні тест-системи</w:t>
            </w:r>
            <w:r w:rsidRPr="006574FB">
              <w:rPr>
                <w:b/>
                <w:sz w:val="24"/>
                <w:lang w:val="uk-UA"/>
              </w:rPr>
              <w:t xml:space="preserve"> для серологічної та молекулярно-генетичної діагностики вірусних хвороб </w:t>
            </w:r>
            <w:r>
              <w:rPr>
                <w:b/>
                <w:sz w:val="24"/>
                <w:lang w:val="uk-UA"/>
              </w:rPr>
              <w:t>собак і котів</w:t>
            </w:r>
          </w:p>
          <w:p w:rsidR="00717F26" w:rsidRPr="006574FB" w:rsidRDefault="00717F26" w:rsidP="00C34720">
            <w:pPr>
              <w:jc w:val="both"/>
              <w:rPr>
                <w:color w:val="000000"/>
                <w:sz w:val="24"/>
                <w:lang w:val="uk-UA"/>
              </w:rPr>
            </w:pPr>
            <w:r w:rsidRPr="006574FB">
              <w:rPr>
                <w:sz w:val="24"/>
                <w:lang w:val="uk-UA"/>
              </w:rPr>
              <w:t>Діагностичні тест-системи, які використовуються для серологічної та мол</w:t>
            </w:r>
            <w:r w:rsidRPr="006574FB">
              <w:rPr>
                <w:sz w:val="24"/>
                <w:lang w:val="uk-UA"/>
              </w:rPr>
              <w:t>е</w:t>
            </w:r>
            <w:r w:rsidRPr="006574FB">
              <w:rPr>
                <w:sz w:val="24"/>
                <w:lang w:val="uk-UA"/>
              </w:rPr>
              <w:t xml:space="preserve">кулярно-генетичної діагностики вірусних хвороб </w:t>
            </w:r>
            <w:r>
              <w:rPr>
                <w:sz w:val="24"/>
                <w:lang w:val="uk-UA"/>
              </w:rPr>
              <w:t>собак і котів</w:t>
            </w:r>
            <w:r w:rsidRPr="006574FB">
              <w:rPr>
                <w:sz w:val="24"/>
                <w:lang w:val="uk-UA"/>
              </w:rPr>
              <w:t xml:space="preserve"> в Україні.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color w:val="000000"/>
                <w:spacing w:val="3"/>
                <w:sz w:val="24"/>
                <w:lang w:val="uk-UA"/>
              </w:rPr>
              <w:t>Принципи їхнього виготовлення і методики застосування.</w:t>
            </w:r>
          </w:p>
        </w:tc>
        <w:tc>
          <w:tcPr>
            <w:tcW w:w="1260" w:type="dxa"/>
          </w:tcPr>
          <w:p w:rsidR="00717F26" w:rsidRPr="0034376E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2</w:t>
            </w:r>
          </w:p>
        </w:tc>
      </w:tr>
      <w:tr w:rsidR="00717F26" w:rsidRPr="006574FB" w:rsidTr="00C34720">
        <w:trPr>
          <w:cantSplit/>
          <w:trHeight w:val="45"/>
        </w:trPr>
        <w:tc>
          <w:tcPr>
            <w:tcW w:w="579" w:type="dxa"/>
          </w:tcPr>
          <w:p w:rsidR="00717F26" w:rsidRPr="0034376E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2</w:t>
            </w:r>
          </w:p>
        </w:tc>
        <w:tc>
          <w:tcPr>
            <w:tcW w:w="8061" w:type="dxa"/>
          </w:tcPr>
          <w:p w:rsidR="00717F26" w:rsidRDefault="00717F26" w:rsidP="00C34720">
            <w:pPr>
              <w:jc w:val="both"/>
              <w:rPr>
                <w:b/>
                <w:color w:val="000000"/>
                <w:spacing w:val="3"/>
                <w:sz w:val="24"/>
                <w:lang w:val="uk-UA"/>
              </w:rPr>
            </w:pPr>
            <w:r>
              <w:rPr>
                <w:b/>
                <w:color w:val="000000"/>
                <w:spacing w:val="3"/>
                <w:sz w:val="24"/>
                <w:lang w:val="uk-UA"/>
              </w:rPr>
              <w:t>Імунобіологічні препарати для імунопрофілактики вірусних хвороб собак і котів</w:t>
            </w:r>
          </w:p>
          <w:p w:rsidR="00717F26" w:rsidRPr="006574FB" w:rsidRDefault="00717F26" w:rsidP="00C34720">
            <w:pPr>
              <w:jc w:val="both"/>
              <w:rPr>
                <w:color w:val="000000"/>
                <w:spacing w:val="3"/>
                <w:sz w:val="24"/>
                <w:lang w:val="uk-UA"/>
              </w:rPr>
            </w:pPr>
            <w:r w:rsidRPr="006574FB">
              <w:rPr>
                <w:color w:val="000000"/>
                <w:spacing w:val="3"/>
                <w:sz w:val="24"/>
                <w:lang w:val="uk-UA"/>
              </w:rPr>
              <w:t>Імунобіологічні препарати, що вик</w:t>
            </w:r>
            <w:r>
              <w:rPr>
                <w:color w:val="000000"/>
                <w:spacing w:val="3"/>
                <w:sz w:val="24"/>
                <w:lang w:val="uk-UA"/>
              </w:rPr>
              <w:t>ористовуються для імунопрофілак</w:t>
            </w:r>
            <w:r w:rsidRPr="006574FB">
              <w:rPr>
                <w:color w:val="000000"/>
                <w:spacing w:val="3"/>
                <w:sz w:val="24"/>
                <w:lang w:val="uk-UA"/>
              </w:rPr>
              <w:t>тики вірусних хвороб собак і котів</w:t>
            </w:r>
            <w:r>
              <w:rPr>
                <w:color w:val="000000"/>
                <w:spacing w:val="3"/>
                <w:sz w:val="24"/>
                <w:lang w:val="uk-UA"/>
              </w:rPr>
              <w:t xml:space="preserve"> в Україні. Принципи їхнього виготовлення і схеми застосування.</w:t>
            </w:r>
          </w:p>
        </w:tc>
        <w:tc>
          <w:tcPr>
            <w:tcW w:w="1260" w:type="dxa"/>
          </w:tcPr>
          <w:p w:rsidR="00717F26" w:rsidRPr="0034376E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2</w:t>
            </w:r>
          </w:p>
        </w:tc>
      </w:tr>
    </w:tbl>
    <w:p w:rsidR="00717F26" w:rsidRDefault="00717F26">
      <w:pPr>
        <w:rPr>
          <w:lang w:val="uk-UA"/>
        </w:rPr>
      </w:pPr>
    </w:p>
    <w:p w:rsidR="00717F26" w:rsidRPr="0030555E" w:rsidRDefault="00717F26">
      <w:pPr>
        <w:rPr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8061"/>
        <w:gridCol w:w="1260"/>
      </w:tblGrid>
      <w:tr w:rsidR="00717F26" w:rsidRPr="006574FB" w:rsidTr="00C34720">
        <w:trPr>
          <w:cantSplit/>
          <w:trHeight w:val="45"/>
        </w:trPr>
        <w:tc>
          <w:tcPr>
            <w:tcW w:w="579" w:type="dxa"/>
          </w:tcPr>
          <w:p w:rsidR="00717F26" w:rsidRPr="00F6506D" w:rsidRDefault="00717F26" w:rsidP="000112F4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lastRenderedPageBreak/>
              <w:t>1</w:t>
            </w:r>
          </w:p>
        </w:tc>
        <w:tc>
          <w:tcPr>
            <w:tcW w:w="8061" w:type="dxa"/>
          </w:tcPr>
          <w:p w:rsidR="00717F26" w:rsidRPr="00F6506D" w:rsidRDefault="00717F26" w:rsidP="000112F4">
            <w:pPr>
              <w:jc w:val="center"/>
              <w:rPr>
                <w:color w:val="000000"/>
                <w:sz w:val="24"/>
                <w:lang w:val="uk-UA"/>
              </w:rPr>
            </w:pPr>
            <w:r w:rsidRPr="00F6506D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1260" w:type="dxa"/>
          </w:tcPr>
          <w:p w:rsidR="00717F26" w:rsidRPr="00F6506D" w:rsidRDefault="00717F26" w:rsidP="000112F4">
            <w:pPr>
              <w:jc w:val="center"/>
              <w:rPr>
                <w:iCs/>
                <w:sz w:val="24"/>
                <w:lang w:val="uk-UA"/>
              </w:rPr>
            </w:pPr>
            <w:r w:rsidRPr="00F6506D">
              <w:rPr>
                <w:iCs/>
                <w:sz w:val="24"/>
                <w:lang w:val="uk-UA"/>
              </w:rPr>
              <w:t>3</w:t>
            </w:r>
          </w:p>
        </w:tc>
      </w:tr>
      <w:tr w:rsidR="00717F26" w:rsidRPr="006574FB" w:rsidTr="00C34720">
        <w:trPr>
          <w:cantSplit/>
          <w:trHeight w:val="45"/>
        </w:trPr>
        <w:tc>
          <w:tcPr>
            <w:tcW w:w="579" w:type="dxa"/>
          </w:tcPr>
          <w:p w:rsidR="00717F26" w:rsidRPr="0034376E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3</w:t>
            </w:r>
          </w:p>
        </w:tc>
        <w:tc>
          <w:tcPr>
            <w:tcW w:w="8061" w:type="dxa"/>
          </w:tcPr>
          <w:p w:rsidR="00717F26" w:rsidRPr="0034376E" w:rsidRDefault="00717F26" w:rsidP="00C34720">
            <w:pPr>
              <w:jc w:val="both"/>
              <w:rPr>
                <w:b/>
                <w:iCs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Етіологія</w:t>
            </w:r>
            <w:r w:rsidRPr="008A65C5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та імунопрофілактика сказу і хвороби Ауєскі собак і котів</w:t>
            </w:r>
          </w:p>
          <w:p w:rsidR="00717F26" w:rsidRPr="006E7A87" w:rsidRDefault="00717F26" w:rsidP="00C34720">
            <w:pPr>
              <w:jc w:val="both"/>
              <w:rPr>
                <w:iCs/>
                <w:sz w:val="24"/>
                <w:highlight w:val="yellow"/>
                <w:lang w:val="uk-UA"/>
              </w:rPr>
            </w:pPr>
            <w:r>
              <w:rPr>
                <w:iCs/>
                <w:sz w:val="24"/>
                <w:lang w:val="uk-UA"/>
              </w:rPr>
              <w:t>Таксономія,</w:t>
            </w:r>
            <w:r w:rsidRPr="00BB212C">
              <w:rPr>
                <w:iCs/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  <w:lang w:val="uk-UA"/>
              </w:rPr>
              <w:t xml:space="preserve">структура та антигенні </w:t>
            </w:r>
            <w:r w:rsidRPr="00BB212C">
              <w:rPr>
                <w:iCs/>
                <w:sz w:val="24"/>
                <w:lang w:val="uk-UA"/>
              </w:rPr>
              <w:t>властивості</w:t>
            </w:r>
            <w:r>
              <w:rPr>
                <w:iCs/>
                <w:sz w:val="24"/>
                <w:lang w:val="uk-UA"/>
              </w:rPr>
              <w:t xml:space="preserve"> вірусів</w:t>
            </w:r>
            <w:r w:rsidRPr="00BB212C">
              <w:rPr>
                <w:iCs/>
                <w:sz w:val="24"/>
                <w:lang w:val="uk-UA"/>
              </w:rPr>
              <w:t xml:space="preserve">; </w:t>
            </w:r>
            <w:r>
              <w:rPr>
                <w:iCs/>
                <w:sz w:val="24"/>
                <w:lang w:val="uk-UA"/>
              </w:rPr>
              <w:t>стійкість до фізико-хімічних факторів; особливості репродукції, культивування;</w:t>
            </w:r>
            <w:r w:rsidRPr="00BB212C">
              <w:rPr>
                <w:iCs/>
                <w:sz w:val="24"/>
                <w:lang w:val="uk-UA"/>
              </w:rPr>
              <w:t xml:space="preserve"> патогенність і тропізм; джер</w:t>
            </w:r>
            <w:r>
              <w:rPr>
                <w:iCs/>
                <w:sz w:val="24"/>
                <w:lang w:val="uk-UA"/>
              </w:rPr>
              <w:t>ела і шляхи передавання збудників</w:t>
            </w:r>
            <w:r w:rsidRPr="00BB212C">
              <w:rPr>
                <w:iCs/>
                <w:sz w:val="24"/>
                <w:lang w:val="uk-UA"/>
              </w:rPr>
              <w:t xml:space="preserve"> інфекції; патогенез; імун</w:t>
            </w:r>
            <w:r w:rsidRPr="00BB212C">
              <w:rPr>
                <w:iCs/>
                <w:sz w:val="24"/>
                <w:lang w:val="uk-UA"/>
              </w:rPr>
              <w:t>і</w:t>
            </w:r>
            <w:r w:rsidRPr="00BB212C">
              <w:rPr>
                <w:iCs/>
                <w:sz w:val="24"/>
                <w:lang w:val="uk-UA"/>
              </w:rPr>
              <w:t>тет та імунопрофілактика.</w:t>
            </w:r>
          </w:p>
        </w:tc>
        <w:tc>
          <w:tcPr>
            <w:tcW w:w="1260" w:type="dxa"/>
          </w:tcPr>
          <w:p w:rsidR="00717F26" w:rsidRPr="0034376E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4</w:t>
            </w:r>
          </w:p>
        </w:tc>
      </w:tr>
      <w:tr w:rsidR="00717F26" w:rsidRPr="0034376E" w:rsidTr="000770B4">
        <w:trPr>
          <w:cantSplit/>
          <w:trHeight w:val="45"/>
        </w:trPr>
        <w:tc>
          <w:tcPr>
            <w:tcW w:w="8640" w:type="dxa"/>
            <w:gridSpan w:val="2"/>
          </w:tcPr>
          <w:p w:rsidR="00717F26" w:rsidRPr="0034376E" w:rsidRDefault="00717F26" w:rsidP="00C34720">
            <w:pPr>
              <w:jc w:val="both"/>
              <w:rPr>
                <w:b/>
                <w:color w:val="000000"/>
                <w:spacing w:val="3"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 xml:space="preserve">Разом за розділом </w:t>
            </w: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</w:tcPr>
          <w:p w:rsidR="00717F26" w:rsidRPr="0034376E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8</w:t>
            </w:r>
          </w:p>
        </w:tc>
      </w:tr>
      <w:tr w:rsidR="00717F26" w:rsidRPr="0034376E" w:rsidTr="00C34720">
        <w:trPr>
          <w:cantSplit/>
          <w:trHeight w:val="45"/>
        </w:trPr>
        <w:tc>
          <w:tcPr>
            <w:tcW w:w="9900" w:type="dxa"/>
            <w:gridSpan w:val="3"/>
          </w:tcPr>
          <w:p w:rsidR="00717F26" w:rsidRDefault="00717F26" w:rsidP="00B83B73">
            <w:pPr>
              <w:jc w:val="center"/>
              <w:rPr>
                <w:b/>
                <w:sz w:val="24"/>
                <w:lang w:val="uk-UA"/>
              </w:rPr>
            </w:pPr>
            <w:r w:rsidRPr="00F6506D">
              <w:rPr>
                <w:b/>
                <w:color w:val="000000"/>
                <w:sz w:val="24"/>
                <w:lang w:val="uk-UA"/>
              </w:rPr>
              <w:t xml:space="preserve">Розділ </w:t>
            </w:r>
            <w:r>
              <w:rPr>
                <w:b/>
                <w:color w:val="000000"/>
                <w:sz w:val="24"/>
                <w:lang w:val="uk-UA"/>
              </w:rPr>
              <w:t>2.</w:t>
            </w:r>
            <w:r w:rsidRPr="00F6506D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 xml:space="preserve">Лабораторна діагностика </w:t>
            </w:r>
          </w:p>
          <w:p w:rsidR="00717F26" w:rsidRPr="0034376E" w:rsidRDefault="00717F26" w:rsidP="00B83B73">
            <w:pPr>
              <w:jc w:val="center"/>
              <w:rPr>
                <w:color w:val="000000"/>
                <w:spacing w:val="3"/>
                <w:sz w:val="24"/>
                <w:lang w:val="uk-UA"/>
              </w:rPr>
            </w:pPr>
            <w:r w:rsidRPr="000E7AD6">
              <w:rPr>
                <w:b/>
                <w:sz w:val="24"/>
                <w:lang w:val="uk-UA"/>
              </w:rPr>
              <w:t xml:space="preserve">та </w:t>
            </w:r>
            <w:r>
              <w:rPr>
                <w:b/>
                <w:sz w:val="24"/>
                <w:lang w:val="uk-UA"/>
              </w:rPr>
              <w:t xml:space="preserve">імунопрофілактика </w:t>
            </w:r>
            <w:r w:rsidRPr="000E7AD6">
              <w:rPr>
                <w:b/>
                <w:sz w:val="24"/>
                <w:lang w:val="uk-UA"/>
              </w:rPr>
              <w:t xml:space="preserve">вірусних хвороб </w:t>
            </w:r>
            <w:r>
              <w:rPr>
                <w:b/>
                <w:sz w:val="24"/>
                <w:lang w:val="uk-UA"/>
              </w:rPr>
              <w:t>собак</w:t>
            </w:r>
          </w:p>
        </w:tc>
      </w:tr>
      <w:tr w:rsidR="00717F26" w:rsidRPr="006574FB" w:rsidTr="00C34720">
        <w:trPr>
          <w:cantSplit/>
          <w:trHeight w:val="45"/>
        </w:trPr>
        <w:tc>
          <w:tcPr>
            <w:tcW w:w="579" w:type="dxa"/>
          </w:tcPr>
          <w:p w:rsidR="00717F26" w:rsidRPr="0034376E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4</w:t>
            </w:r>
          </w:p>
        </w:tc>
        <w:tc>
          <w:tcPr>
            <w:tcW w:w="8061" w:type="dxa"/>
          </w:tcPr>
          <w:p w:rsidR="00717F26" w:rsidRPr="00F6506D" w:rsidRDefault="00717F26" w:rsidP="00510248">
            <w:pPr>
              <w:jc w:val="both"/>
              <w:rPr>
                <w:b/>
                <w:iCs/>
                <w:sz w:val="24"/>
                <w:lang w:val="uk-UA"/>
              </w:rPr>
            </w:pPr>
            <w:r w:rsidRPr="008A65C5">
              <w:rPr>
                <w:b/>
                <w:color w:val="000000"/>
                <w:sz w:val="24"/>
                <w:lang w:val="uk-UA"/>
              </w:rPr>
              <w:t>Етіологія</w:t>
            </w:r>
            <w:r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та імунопрофілактика</w:t>
            </w:r>
            <w:r w:rsidRPr="00510248">
              <w:rPr>
                <w:b/>
                <w:sz w:val="24"/>
                <w:lang w:val="uk-UA"/>
              </w:rPr>
              <w:t xml:space="preserve"> грипу, парагрипу</w:t>
            </w:r>
            <w:r>
              <w:rPr>
                <w:b/>
                <w:sz w:val="24"/>
                <w:lang w:val="uk-UA"/>
              </w:rPr>
              <w:t xml:space="preserve"> і герпесвірусної і</w:t>
            </w:r>
            <w:r>
              <w:rPr>
                <w:b/>
                <w:sz w:val="24"/>
                <w:lang w:val="uk-UA"/>
              </w:rPr>
              <w:t>н</w:t>
            </w:r>
            <w:r>
              <w:rPr>
                <w:b/>
                <w:sz w:val="24"/>
                <w:lang w:val="uk-UA"/>
              </w:rPr>
              <w:t>фекції собак</w:t>
            </w:r>
          </w:p>
          <w:p w:rsidR="00717F26" w:rsidRPr="00510248" w:rsidRDefault="00717F26" w:rsidP="009046E4">
            <w:pPr>
              <w:jc w:val="both"/>
              <w:rPr>
                <w:iCs/>
                <w:sz w:val="24"/>
                <w:highlight w:val="yellow"/>
                <w:lang w:val="uk-UA"/>
              </w:rPr>
            </w:pPr>
            <w:r>
              <w:rPr>
                <w:iCs/>
                <w:sz w:val="24"/>
                <w:lang w:val="uk-UA"/>
              </w:rPr>
              <w:t>Таксономія,</w:t>
            </w:r>
            <w:r w:rsidRPr="00BB212C">
              <w:rPr>
                <w:iCs/>
                <w:sz w:val="24"/>
                <w:lang w:val="uk-UA"/>
              </w:rPr>
              <w:t xml:space="preserve"> </w:t>
            </w:r>
            <w:r>
              <w:rPr>
                <w:iCs/>
                <w:sz w:val="24"/>
                <w:lang w:val="uk-UA"/>
              </w:rPr>
              <w:t xml:space="preserve">структура та антигенні </w:t>
            </w:r>
            <w:r w:rsidRPr="00BB212C">
              <w:rPr>
                <w:iCs/>
                <w:sz w:val="24"/>
                <w:lang w:val="uk-UA"/>
              </w:rPr>
              <w:t>властивості</w:t>
            </w:r>
            <w:r>
              <w:rPr>
                <w:iCs/>
                <w:sz w:val="24"/>
                <w:lang w:val="uk-UA"/>
              </w:rPr>
              <w:t xml:space="preserve"> вірусів</w:t>
            </w:r>
            <w:r w:rsidRPr="00BB212C">
              <w:rPr>
                <w:iCs/>
                <w:sz w:val="24"/>
                <w:lang w:val="uk-UA"/>
              </w:rPr>
              <w:t xml:space="preserve">; </w:t>
            </w:r>
            <w:r>
              <w:rPr>
                <w:iCs/>
                <w:sz w:val="24"/>
                <w:lang w:val="uk-UA"/>
              </w:rPr>
              <w:t>стійкість до фізико-хімічних факторів; особливості репродукції, культивування;</w:t>
            </w:r>
            <w:r w:rsidRPr="00BB212C">
              <w:rPr>
                <w:iCs/>
                <w:sz w:val="24"/>
                <w:lang w:val="uk-UA"/>
              </w:rPr>
              <w:t xml:space="preserve"> патогенність і тропізм; джер</w:t>
            </w:r>
            <w:r>
              <w:rPr>
                <w:iCs/>
                <w:sz w:val="24"/>
                <w:lang w:val="uk-UA"/>
              </w:rPr>
              <w:t>ела і шляхи передавання збудників</w:t>
            </w:r>
            <w:r w:rsidRPr="00BB212C">
              <w:rPr>
                <w:iCs/>
                <w:sz w:val="24"/>
                <w:lang w:val="uk-UA"/>
              </w:rPr>
              <w:t xml:space="preserve"> і</w:t>
            </w:r>
            <w:r>
              <w:rPr>
                <w:iCs/>
                <w:sz w:val="24"/>
                <w:lang w:val="uk-UA"/>
              </w:rPr>
              <w:t xml:space="preserve">нфекції; патогенез; </w:t>
            </w:r>
            <w:r w:rsidRPr="00BB212C">
              <w:rPr>
                <w:iCs/>
                <w:sz w:val="24"/>
                <w:lang w:val="uk-UA"/>
              </w:rPr>
              <w:t>імун</w:t>
            </w:r>
            <w:r w:rsidRPr="00BB212C">
              <w:rPr>
                <w:iCs/>
                <w:sz w:val="24"/>
                <w:lang w:val="uk-UA"/>
              </w:rPr>
              <w:t>і</w:t>
            </w:r>
            <w:r w:rsidRPr="00BB212C">
              <w:rPr>
                <w:iCs/>
                <w:sz w:val="24"/>
                <w:lang w:val="uk-UA"/>
              </w:rPr>
              <w:t>тет та імунопрофілактика.</w:t>
            </w:r>
          </w:p>
        </w:tc>
        <w:tc>
          <w:tcPr>
            <w:tcW w:w="1260" w:type="dxa"/>
          </w:tcPr>
          <w:p w:rsidR="00717F26" w:rsidRPr="0034376E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4</w:t>
            </w:r>
          </w:p>
        </w:tc>
      </w:tr>
      <w:tr w:rsidR="00717F26" w:rsidRPr="000740E4" w:rsidTr="00C34720">
        <w:trPr>
          <w:cantSplit/>
          <w:trHeight w:val="45"/>
        </w:trPr>
        <w:tc>
          <w:tcPr>
            <w:tcW w:w="579" w:type="dxa"/>
          </w:tcPr>
          <w:p w:rsidR="00717F26" w:rsidRPr="0034376E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6</w:t>
            </w:r>
          </w:p>
        </w:tc>
        <w:tc>
          <w:tcPr>
            <w:tcW w:w="8061" w:type="dxa"/>
          </w:tcPr>
          <w:p w:rsidR="00717F26" w:rsidRDefault="00717F26" w:rsidP="00510248">
            <w:pPr>
              <w:jc w:val="both"/>
              <w:rPr>
                <w:b/>
                <w:iCs/>
                <w:sz w:val="24"/>
                <w:lang w:val="uk-UA"/>
              </w:rPr>
            </w:pPr>
            <w:r w:rsidRPr="009046E4">
              <w:rPr>
                <w:b/>
                <w:iCs/>
                <w:sz w:val="24"/>
                <w:lang w:val="uk-UA"/>
              </w:rPr>
              <w:t>О</w:t>
            </w:r>
            <w:r w:rsidRPr="009046E4">
              <w:rPr>
                <w:b/>
                <w:color w:val="000000"/>
                <w:sz w:val="24"/>
                <w:lang w:val="uk-UA"/>
              </w:rPr>
              <w:t>сновні к</w:t>
            </w:r>
            <w:r w:rsidRPr="009046E4">
              <w:rPr>
                <w:b/>
                <w:iCs/>
                <w:sz w:val="24"/>
                <w:lang w:val="uk-UA"/>
              </w:rPr>
              <w:t xml:space="preserve">лінічні ознаки </w:t>
            </w:r>
            <w:r>
              <w:rPr>
                <w:b/>
                <w:iCs/>
                <w:sz w:val="24"/>
                <w:lang w:val="uk-UA"/>
              </w:rPr>
              <w:t>і</w:t>
            </w:r>
            <w:r w:rsidRPr="009046E4">
              <w:rPr>
                <w:b/>
                <w:iCs/>
                <w:sz w:val="24"/>
                <w:lang w:val="uk-UA"/>
              </w:rPr>
              <w:t xml:space="preserve"> патологоанатомічні зміни</w:t>
            </w:r>
            <w:r>
              <w:rPr>
                <w:b/>
                <w:iCs/>
                <w:sz w:val="24"/>
                <w:lang w:val="uk-UA"/>
              </w:rPr>
              <w:t xml:space="preserve"> за вірусних хвороб собак</w:t>
            </w:r>
          </w:p>
          <w:p w:rsidR="00717F26" w:rsidRPr="009046E4" w:rsidRDefault="00717F26" w:rsidP="00510248">
            <w:pPr>
              <w:jc w:val="both"/>
              <w:rPr>
                <w:b/>
                <w:color w:val="000000"/>
                <w:spacing w:val="3"/>
                <w:sz w:val="24"/>
                <w:lang w:val="uk-UA"/>
              </w:rPr>
            </w:pPr>
            <w:r w:rsidRPr="00BB212C">
              <w:rPr>
                <w:iCs/>
                <w:sz w:val="24"/>
                <w:lang w:val="uk-UA"/>
              </w:rPr>
              <w:t>О</w:t>
            </w:r>
            <w:r w:rsidRPr="00BB212C">
              <w:rPr>
                <w:color w:val="000000"/>
                <w:sz w:val="24"/>
                <w:lang w:val="uk-UA"/>
              </w:rPr>
              <w:t>сновні к</w:t>
            </w:r>
            <w:r w:rsidRPr="00BB212C">
              <w:rPr>
                <w:iCs/>
                <w:sz w:val="24"/>
                <w:lang w:val="uk-UA"/>
              </w:rPr>
              <w:t>лінічні ознаки</w:t>
            </w:r>
            <w:r>
              <w:rPr>
                <w:iCs/>
                <w:sz w:val="24"/>
                <w:lang w:val="uk-UA"/>
              </w:rPr>
              <w:t xml:space="preserve"> та </w:t>
            </w:r>
            <w:r w:rsidRPr="00BB212C">
              <w:rPr>
                <w:iCs/>
                <w:sz w:val="24"/>
                <w:lang w:val="uk-UA"/>
              </w:rPr>
              <w:t>патологоанатомічні зміни</w:t>
            </w:r>
            <w:r>
              <w:rPr>
                <w:iCs/>
                <w:sz w:val="24"/>
                <w:lang w:val="uk-UA"/>
              </w:rPr>
              <w:t xml:space="preserve"> за </w:t>
            </w:r>
            <w:r w:rsidRPr="005732C7">
              <w:rPr>
                <w:sz w:val="24"/>
                <w:lang w:val="uk-UA"/>
              </w:rPr>
              <w:t>сказу, хвороби Ау</w:t>
            </w:r>
            <w:r w:rsidRPr="005732C7">
              <w:rPr>
                <w:sz w:val="24"/>
                <w:lang w:val="uk-UA"/>
              </w:rPr>
              <w:t>є</w:t>
            </w:r>
            <w:r w:rsidRPr="005732C7">
              <w:rPr>
                <w:sz w:val="24"/>
                <w:lang w:val="uk-UA"/>
              </w:rPr>
              <w:t>скі,</w:t>
            </w:r>
            <w:r w:rsidRPr="006574FB">
              <w:rPr>
                <w:sz w:val="24"/>
                <w:lang w:val="uk-UA"/>
              </w:rPr>
              <w:t xml:space="preserve"> чуми, інфекційного гепатиту, аденовірозу, парвовірусного</w:t>
            </w:r>
            <w:r>
              <w:rPr>
                <w:sz w:val="24"/>
                <w:lang w:val="uk-UA"/>
              </w:rPr>
              <w:t xml:space="preserve"> ентериту, коронавірусного ентериту, ротавірусного ентериту,</w:t>
            </w:r>
            <w:r w:rsidRPr="003300D0">
              <w:rPr>
                <w:sz w:val="24"/>
                <w:lang w:val="uk-UA"/>
              </w:rPr>
              <w:t xml:space="preserve"> грипу, парагрипу і ге</w:t>
            </w:r>
            <w:r w:rsidRPr="003300D0">
              <w:rPr>
                <w:sz w:val="24"/>
                <w:lang w:val="uk-UA"/>
              </w:rPr>
              <w:t>р</w:t>
            </w:r>
            <w:r w:rsidRPr="003300D0">
              <w:rPr>
                <w:sz w:val="24"/>
                <w:lang w:val="uk-UA"/>
              </w:rPr>
              <w:t>песвірусної  інфекції собак</w:t>
            </w:r>
            <w:r>
              <w:rPr>
                <w:iCs/>
                <w:sz w:val="24"/>
                <w:lang w:val="uk-UA"/>
              </w:rPr>
              <w:t>.</w:t>
            </w:r>
          </w:p>
        </w:tc>
        <w:tc>
          <w:tcPr>
            <w:tcW w:w="1260" w:type="dxa"/>
          </w:tcPr>
          <w:p w:rsidR="00717F26" w:rsidRPr="0034376E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4</w:t>
            </w:r>
          </w:p>
        </w:tc>
      </w:tr>
      <w:tr w:rsidR="00717F26" w:rsidRPr="0034376E" w:rsidTr="00797F23">
        <w:trPr>
          <w:cantSplit/>
          <w:trHeight w:val="45"/>
        </w:trPr>
        <w:tc>
          <w:tcPr>
            <w:tcW w:w="8640" w:type="dxa"/>
            <w:gridSpan w:val="2"/>
          </w:tcPr>
          <w:p w:rsidR="00717F26" w:rsidRPr="0034376E" w:rsidRDefault="00717F26" w:rsidP="00C34720">
            <w:pPr>
              <w:jc w:val="both"/>
              <w:rPr>
                <w:color w:val="000000"/>
                <w:spacing w:val="3"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 xml:space="preserve">Разом за розділом </w:t>
            </w: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</w:tcPr>
          <w:p w:rsidR="00717F26" w:rsidRPr="0034376E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8</w:t>
            </w:r>
          </w:p>
        </w:tc>
      </w:tr>
      <w:tr w:rsidR="00717F26" w:rsidRPr="0034376E" w:rsidTr="00C34720">
        <w:trPr>
          <w:cantSplit/>
          <w:trHeight w:val="45"/>
        </w:trPr>
        <w:tc>
          <w:tcPr>
            <w:tcW w:w="9900" w:type="dxa"/>
            <w:gridSpan w:val="3"/>
          </w:tcPr>
          <w:p w:rsidR="00717F26" w:rsidRDefault="00717F26" w:rsidP="00C667F2">
            <w:pPr>
              <w:jc w:val="center"/>
              <w:rPr>
                <w:b/>
                <w:sz w:val="24"/>
                <w:lang w:val="uk-UA"/>
              </w:rPr>
            </w:pPr>
            <w:r w:rsidRPr="00F6506D">
              <w:rPr>
                <w:b/>
                <w:color w:val="000000"/>
                <w:sz w:val="24"/>
                <w:lang w:val="uk-UA"/>
              </w:rPr>
              <w:t xml:space="preserve">Розділ </w:t>
            </w:r>
            <w:r>
              <w:rPr>
                <w:b/>
                <w:color w:val="000000"/>
                <w:sz w:val="24"/>
                <w:lang w:val="uk-UA"/>
              </w:rPr>
              <w:t>3.</w:t>
            </w:r>
            <w:r w:rsidRPr="00F6506D">
              <w:rPr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 xml:space="preserve">Лабораторна діагностика </w:t>
            </w:r>
          </w:p>
          <w:p w:rsidR="00717F26" w:rsidRPr="0034376E" w:rsidRDefault="00717F26" w:rsidP="00C667F2">
            <w:pPr>
              <w:jc w:val="center"/>
              <w:rPr>
                <w:iCs/>
                <w:sz w:val="24"/>
                <w:lang w:val="uk-UA"/>
              </w:rPr>
            </w:pPr>
            <w:r w:rsidRPr="000E7AD6">
              <w:rPr>
                <w:b/>
                <w:sz w:val="24"/>
                <w:lang w:val="uk-UA"/>
              </w:rPr>
              <w:t xml:space="preserve">та </w:t>
            </w:r>
            <w:r>
              <w:rPr>
                <w:b/>
                <w:sz w:val="24"/>
                <w:lang w:val="uk-UA"/>
              </w:rPr>
              <w:t xml:space="preserve">імунопрофілактика </w:t>
            </w:r>
            <w:r w:rsidRPr="000E7AD6">
              <w:rPr>
                <w:b/>
                <w:sz w:val="24"/>
                <w:lang w:val="uk-UA"/>
              </w:rPr>
              <w:t xml:space="preserve">вірусних хвороб </w:t>
            </w:r>
            <w:r>
              <w:rPr>
                <w:b/>
                <w:sz w:val="24"/>
                <w:lang w:val="uk-UA"/>
              </w:rPr>
              <w:t>котів</w:t>
            </w:r>
          </w:p>
        </w:tc>
      </w:tr>
      <w:tr w:rsidR="00717F26" w:rsidRPr="006574FB" w:rsidTr="00C34720">
        <w:trPr>
          <w:cantSplit/>
          <w:trHeight w:val="45"/>
        </w:trPr>
        <w:tc>
          <w:tcPr>
            <w:tcW w:w="579" w:type="dxa"/>
          </w:tcPr>
          <w:p w:rsidR="00717F26" w:rsidRPr="0034376E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8</w:t>
            </w:r>
          </w:p>
        </w:tc>
        <w:tc>
          <w:tcPr>
            <w:tcW w:w="8061" w:type="dxa"/>
          </w:tcPr>
          <w:p w:rsidR="00717F26" w:rsidRDefault="00717F26" w:rsidP="001D190C">
            <w:pPr>
              <w:jc w:val="both"/>
              <w:rPr>
                <w:b/>
                <w:iCs/>
                <w:sz w:val="24"/>
                <w:lang w:val="uk-UA"/>
              </w:rPr>
            </w:pPr>
            <w:r w:rsidRPr="009046E4">
              <w:rPr>
                <w:b/>
                <w:iCs/>
                <w:sz w:val="24"/>
                <w:lang w:val="uk-UA"/>
              </w:rPr>
              <w:t>О</w:t>
            </w:r>
            <w:r w:rsidRPr="009046E4">
              <w:rPr>
                <w:b/>
                <w:color w:val="000000"/>
                <w:sz w:val="24"/>
                <w:lang w:val="uk-UA"/>
              </w:rPr>
              <w:t>сновні к</w:t>
            </w:r>
            <w:r w:rsidRPr="009046E4">
              <w:rPr>
                <w:b/>
                <w:iCs/>
                <w:sz w:val="24"/>
                <w:lang w:val="uk-UA"/>
              </w:rPr>
              <w:t xml:space="preserve">лінічні ознаки </w:t>
            </w:r>
            <w:r>
              <w:rPr>
                <w:b/>
                <w:iCs/>
                <w:sz w:val="24"/>
                <w:lang w:val="uk-UA"/>
              </w:rPr>
              <w:t>і</w:t>
            </w:r>
            <w:r w:rsidRPr="009046E4">
              <w:rPr>
                <w:b/>
                <w:iCs/>
                <w:sz w:val="24"/>
                <w:lang w:val="uk-UA"/>
              </w:rPr>
              <w:t xml:space="preserve"> патологоанатомічні зміни</w:t>
            </w:r>
            <w:r>
              <w:rPr>
                <w:b/>
                <w:iCs/>
                <w:sz w:val="24"/>
                <w:lang w:val="uk-UA"/>
              </w:rPr>
              <w:t xml:space="preserve"> за вірусних хвороб котів</w:t>
            </w:r>
          </w:p>
          <w:p w:rsidR="00717F26" w:rsidRPr="0034376E" w:rsidRDefault="00717F26" w:rsidP="001D190C">
            <w:pPr>
              <w:jc w:val="both"/>
              <w:rPr>
                <w:b/>
                <w:color w:val="000000"/>
                <w:spacing w:val="3"/>
                <w:sz w:val="24"/>
                <w:lang w:val="uk-UA"/>
              </w:rPr>
            </w:pPr>
            <w:r w:rsidRPr="00BB212C">
              <w:rPr>
                <w:iCs/>
                <w:sz w:val="24"/>
                <w:lang w:val="uk-UA"/>
              </w:rPr>
              <w:t>О</w:t>
            </w:r>
            <w:r w:rsidRPr="00BB212C">
              <w:rPr>
                <w:color w:val="000000"/>
                <w:sz w:val="24"/>
                <w:lang w:val="uk-UA"/>
              </w:rPr>
              <w:t>сновні к</w:t>
            </w:r>
            <w:r w:rsidRPr="00BB212C">
              <w:rPr>
                <w:iCs/>
                <w:sz w:val="24"/>
                <w:lang w:val="uk-UA"/>
              </w:rPr>
              <w:t>лінічні ознаки</w:t>
            </w:r>
            <w:r>
              <w:rPr>
                <w:iCs/>
                <w:sz w:val="24"/>
                <w:lang w:val="uk-UA"/>
              </w:rPr>
              <w:t xml:space="preserve"> та </w:t>
            </w:r>
            <w:r w:rsidRPr="00BB212C">
              <w:rPr>
                <w:iCs/>
                <w:sz w:val="24"/>
                <w:lang w:val="uk-UA"/>
              </w:rPr>
              <w:t>патологоанатомічні зміни</w:t>
            </w:r>
            <w:r>
              <w:rPr>
                <w:iCs/>
                <w:sz w:val="24"/>
                <w:lang w:val="uk-UA"/>
              </w:rPr>
              <w:t xml:space="preserve"> за </w:t>
            </w:r>
            <w:r w:rsidRPr="005732C7">
              <w:rPr>
                <w:sz w:val="24"/>
                <w:lang w:val="uk-UA"/>
              </w:rPr>
              <w:t>сказу, хвороби Ау</w:t>
            </w:r>
            <w:r w:rsidRPr="005732C7">
              <w:rPr>
                <w:sz w:val="24"/>
                <w:lang w:val="uk-UA"/>
              </w:rPr>
              <w:t>є</w:t>
            </w:r>
            <w:r w:rsidRPr="005732C7">
              <w:rPr>
                <w:sz w:val="24"/>
                <w:lang w:val="uk-UA"/>
              </w:rPr>
              <w:t>скі</w:t>
            </w:r>
            <w:r>
              <w:rPr>
                <w:sz w:val="24"/>
                <w:lang w:val="uk-UA"/>
              </w:rPr>
              <w:t>,</w:t>
            </w:r>
            <w:r w:rsidRPr="00621686">
              <w:rPr>
                <w:sz w:val="24"/>
                <w:lang w:val="uk-UA"/>
              </w:rPr>
              <w:t xml:space="preserve"> ринотрахеїту, каліцівірозу, </w:t>
            </w:r>
            <w:r>
              <w:rPr>
                <w:sz w:val="24"/>
                <w:lang w:val="uk-UA"/>
              </w:rPr>
              <w:t>пан</w:t>
            </w:r>
            <w:r w:rsidRPr="00621686">
              <w:rPr>
                <w:sz w:val="24"/>
                <w:lang w:val="uk-UA"/>
              </w:rPr>
              <w:t>лейкопенії, інфекційного перитоніту, лейкемії та імунодефіциту котів.</w:t>
            </w:r>
          </w:p>
        </w:tc>
        <w:tc>
          <w:tcPr>
            <w:tcW w:w="1260" w:type="dxa"/>
          </w:tcPr>
          <w:p w:rsidR="00717F26" w:rsidRPr="0034376E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4</w:t>
            </w:r>
          </w:p>
        </w:tc>
      </w:tr>
      <w:tr w:rsidR="00717F26" w:rsidRPr="006574FB" w:rsidTr="00514DE6">
        <w:trPr>
          <w:cantSplit/>
          <w:trHeight w:val="45"/>
        </w:trPr>
        <w:tc>
          <w:tcPr>
            <w:tcW w:w="8640" w:type="dxa"/>
            <w:gridSpan w:val="2"/>
          </w:tcPr>
          <w:p w:rsidR="00717F26" w:rsidRPr="0034376E" w:rsidRDefault="00717F26" w:rsidP="00C34720">
            <w:pPr>
              <w:jc w:val="both"/>
              <w:rPr>
                <w:color w:val="000000"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3</w:t>
            </w:r>
          </w:p>
        </w:tc>
        <w:tc>
          <w:tcPr>
            <w:tcW w:w="1260" w:type="dxa"/>
          </w:tcPr>
          <w:p w:rsidR="00717F26" w:rsidRPr="0034376E" w:rsidRDefault="00717F26" w:rsidP="00C34720">
            <w:pPr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4</w:t>
            </w:r>
          </w:p>
        </w:tc>
      </w:tr>
      <w:tr w:rsidR="00717F26" w:rsidRPr="006574FB" w:rsidTr="001F1395">
        <w:trPr>
          <w:cantSplit/>
          <w:trHeight w:val="45"/>
        </w:trPr>
        <w:tc>
          <w:tcPr>
            <w:tcW w:w="8640" w:type="dxa"/>
            <w:gridSpan w:val="2"/>
          </w:tcPr>
          <w:p w:rsidR="00717F26" w:rsidRPr="00801D77" w:rsidRDefault="00717F26" w:rsidP="004A6E79">
            <w:pPr>
              <w:widowControl w:val="0"/>
              <w:rPr>
                <w:b/>
                <w:sz w:val="24"/>
                <w:lang w:val="uk-UA"/>
              </w:rPr>
            </w:pPr>
            <w:r w:rsidRPr="00801D77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260" w:type="dxa"/>
          </w:tcPr>
          <w:p w:rsidR="00717F26" w:rsidRPr="00DE0DA5" w:rsidRDefault="00717F26" w:rsidP="004A6E79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DE0DA5">
              <w:rPr>
                <w:b/>
                <w:sz w:val="24"/>
                <w:lang w:val="uk-UA"/>
              </w:rPr>
              <w:t>20</w:t>
            </w:r>
          </w:p>
        </w:tc>
      </w:tr>
      <w:tr w:rsidR="00717F26" w:rsidRPr="006574FB" w:rsidTr="001E743C">
        <w:trPr>
          <w:cantSplit/>
          <w:trHeight w:val="45"/>
        </w:trPr>
        <w:tc>
          <w:tcPr>
            <w:tcW w:w="8640" w:type="dxa"/>
            <w:gridSpan w:val="2"/>
          </w:tcPr>
          <w:p w:rsidR="00717F26" w:rsidRPr="0030555E" w:rsidRDefault="00717F26" w:rsidP="004A6E79">
            <w:pPr>
              <w:widowControl w:val="0"/>
              <w:rPr>
                <w:b/>
                <w:sz w:val="24"/>
                <w:lang w:val="uk-UA"/>
              </w:rPr>
            </w:pPr>
            <w:r w:rsidRPr="0030555E">
              <w:rPr>
                <w:b/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260" w:type="dxa"/>
          </w:tcPr>
          <w:p w:rsidR="00717F26" w:rsidRPr="00DE0DA5" w:rsidRDefault="00717F26" w:rsidP="004A6E79">
            <w:pPr>
              <w:widowControl w:val="0"/>
              <w:jc w:val="center"/>
              <w:rPr>
                <w:sz w:val="24"/>
                <w:lang w:val="uk-UA"/>
              </w:rPr>
            </w:pPr>
            <w:r w:rsidRPr="00DE0DA5">
              <w:rPr>
                <w:sz w:val="24"/>
                <w:lang w:val="uk-UA"/>
              </w:rPr>
              <w:t>40</w:t>
            </w:r>
          </w:p>
        </w:tc>
      </w:tr>
      <w:tr w:rsidR="00717F26" w:rsidRPr="006574FB" w:rsidTr="009515A3">
        <w:trPr>
          <w:cantSplit/>
          <w:trHeight w:val="45"/>
        </w:trPr>
        <w:tc>
          <w:tcPr>
            <w:tcW w:w="8640" w:type="dxa"/>
            <w:gridSpan w:val="2"/>
          </w:tcPr>
          <w:p w:rsidR="00717F26" w:rsidRPr="00F1679B" w:rsidRDefault="00717F26" w:rsidP="007F332D">
            <w:pPr>
              <w:widowControl w:val="0"/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</w:t>
            </w:r>
            <w:r w:rsidRPr="00F1679B">
              <w:rPr>
                <w:b/>
                <w:sz w:val="24"/>
                <w:lang w:val="uk-UA"/>
              </w:rPr>
              <w:t>сього годин</w:t>
            </w:r>
          </w:p>
        </w:tc>
        <w:tc>
          <w:tcPr>
            <w:tcW w:w="1260" w:type="dxa"/>
          </w:tcPr>
          <w:p w:rsidR="00717F26" w:rsidRPr="00F1679B" w:rsidRDefault="00717F26" w:rsidP="004A6E79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717F26" w:rsidRDefault="00717F26" w:rsidP="00DB793A">
      <w:pPr>
        <w:widowControl w:val="0"/>
        <w:ind w:left="567"/>
        <w:rPr>
          <w:b/>
          <w:sz w:val="24"/>
          <w:lang w:val="uk-UA"/>
        </w:rPr>
      </w:pPr>
    </w:p>
    <w:p w:rsidR="00717F26" w:rsidRDefault="00717F26" w:rsidP="00DB793A">
      <w:pPr>
        <w:widowControl w:val="0"/>
        <w:rPr>
          <w:sz w:val="24"/>
          <w:lang w:val="uk-UA"/>
        </w:rPr>
      </w:pPr>
    </w:p>
    <w:p w:rsidR="00717F26" w:rsidRPr="00F1679B" w:rsidRDefault="00717F26" w:rsidP="00DB793A">
      <w:pPr>
        <w:widowControl w:val="0"/>
        <w:rPr>
          <w:sz w:val="24"/>
          <w:lang w:val="uk-UA"/>
        </w:rPr>
        <w:sectPr w:rsidR="00717F26" w:rsidRPr="00F1679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:rsidR="00717F26" w:rsidRDefault="00717F26" w:rsidP="006E7A87">
      <w:pPr>
        <w:spacing w:line="221" w:lineRule="auto"/>
        <w:ind w:left="360"/>
        <w:jc w:val="center"/>
        <w:rPr>
          <w:b/>
          <w:sz w:val="24"/>
          <w:lang w:val="uk-UA"/>
        </w:rPr>
      </w:pPr>
      <w:r w:rsidRPr="006E7A87">
        <w:rPr>
          <w:b/>
          <w:sz w:val="24"/>
          <w:lang w:val="uk-UA"/>
        </w:rPr>
        <w:lastRenderedPageBreak/>
        <w:t xml:space="preserve">4. </w:t>
      </w:r>
      <w:r w:rsidRPr="00A8678D">
        <w:rPr>
          <w:b/>
          <w:sz w:val="24"/>
          <w:lang w:val="uk-UA"/>
        </w:rPr>
        <w:t>Індивідуал</w:t>
      </w:r>
      <w:r w:rsidRPr="006E7A87">
        <w:rPr>
          <w:b/>
          <w:sz w:val="24"/>
          <w:lang w:val="uk-UA"/>
        </w:rPr>
        <w:t>ьні завдання</w:t>
      </w:r>
    </w:p>
    <w:p w:rsidR="00717F26" w:rsidRPr="006E7A87" w:rsidRDefault="00717F26" w:rsidP="006E7A87">
      <w:pPr>
        <w:spacing w:line="221" w:lineRule="auto"/>
        <w:ind w:left="360"/>
        <w:jc w:val="center"/>
        <w:rPr>
          <w:b/>
          <w:sz w:val="24"/>
          <w:lang w:val="uk-UA"/>
        </w:rPr>
      </w:pPr>
    </w:p>
    <w:p w:rsidR="00717F26" w:rsidRDefault="00717F26" w:rsidP="006E7A87">
      <w:pPr>
        <w:spacing w:line="221" w:lineRule="auto"/>
        <w:ind w:firstLine="567"/>
        <w:jc w:val="both"/>
        <w:rPr>
          <w:sz w:val="24"/>
          <w:lang w:val="uk-UA"/>
        </w:rPr>
      </w:pPr>
      <w:r w:rsidRPr="006E7A87">
        <w:rPr>
          <w:b/>
          <w:sz w:val="24"/>
          <w:lang w:val="uk-UA"/>
        </w:rPr>
        <w:t>Тема 1:</w:t>
      </w:r>
      <w:r w:rsidRPr="006E7A87">
        <w:rPr>
          <w:sz w:val="24"/>
          <w:lang w:val="uk-UA"/>
        </w:rPr>
        <w:t xml:space="preserve"> «</w:t>
      </w:r>
      <w:r>
        <w:rPr>
          <w:sz w:val="24"/>
          <w:lang w:val="uk-UA"/>
        </w:rPr>
        <w:t>Серологічні методи лабораторної діагностики вірусних хвороб собак і котів».</w:t>
      </w:r>
    </w:p>
    <w:p w:rsidR="00717F26" w:rsidRPr="006E7A87" w:rsidRDefault="00717F26" w:rsidP="006E7A87">
      <w:pPr>
        <w:spacing w:line="221" w:lineRule="auto"/>
        <w:ind w:firstLine="567"/>
        <w:jc w:val="both"/>
        <w:rPr>
          <w:iCs/>
          <w:sz w:val="24"/>
          <w:lang w:val="uk-UA"/>
        </w:rPr>
      </w:pPr>
      <w:r w:rsidRPr="006E7A87">
        <w:rPr>
          <w:b/>
          <w:iCs/>
          <w:sz w:val="24"/>
          <w:lang w:val="uk-UA"/>
        </w:rPr>
        <w:t xml:space="preserve">Тема 2: </w:t>
      </w:r>
      <w:r>
        <w:rPr>
          <w:iCs/>
          <w:sz w:val="24"/>
          <w:lang w:val="uk-UA"/>
        </w:rPr>
        <w:t>«</w:t>
      </w:r>
      <w:r>
        <w:rPr>
          <w:sz w:val="24"/>
          <w:lang w:val="uk-UA"/>
        </w:rPr>
        <w:t>Молекулярно-генетичні</w:t>
      </w:r>
      <w:r w:rsidRPr="006E7A87">
        <w:rPr>
          <w:sz w:val="24"/>
          <w:lang w:val="uk-UA"/>
        </w:rPr>
        <w:t xml:space="preserve"> методи </w:t>
      </w:r>
      <w:r>
        <w:rPr>
          <w:sz w:val="24"/>
          <w:lang w:val="uk-UA"/>
        </w:rPr>
        <w:t xml:space="preserve">лабораторної </w:t>
      </w:r>
      <w:r w:rsidRPr="006E7A87">
        <w:rPr>
          <w:sz w:val="24"/>
          <w:lang w:val="uk-UA"/>
        </w:rPr>
        <w:t xml:space="preserve">діагностики вірусних хвороб </w:t>
      </w:r>
      <w:r>
        <w:rPr>
          <w:sz w:val="24"/>
          <w:lang w:val="uk-UA"/>
        </w:rPr>
        <w:t>собак і котів</w:t>
      </w:r>
      <w:r w:rsidRPr="006E7A87">
        <w:rPr>
          <w:iCs/>
          <w:sz w:val="24"/>
          <w:lang w:val="uk-UA"/>
        </w:rPr>
        <w:t>».</w:t>
      </w:r>
    </w:p>
    <w:p w:rsidR="00717F26" w:rsidRDefault="00717F26" w:rsidP="006E7A87">
      <w:pPr>
        <w:spacing w:line="221" w:lineRule="auto"/>
        <w:ind w:firstLine="567"/>
        <w:jc w:val="both"/>
        <w:rPr>
          <w:sz w:val="24"/>
          <w:lang w:val="uk-UA"/>
        </w:rPr>
      </w:pPr>
      <w:r w:rsidRPr="006E7A87">
        <w:rPr>
          <w:b/>
          <w:sz w:val="24"/>
          <w:lang w:val="uk-UA"/>
        </w:rPr>
        <w:t>Тема 3:</w:t>
      </w:r>
      <w:r w:rsidRPr="006E7A87">
        <w:rPr>
          <w:sz w:val="24"/>
          <w:lang w:val="uk-UA"/>
        </w:rPr>
        <w:t xml:space="preserve"> «</w:t>
      </w:r>
      <w:r w:rsidRPr="00DE0DA5">
        <w:rPr>
          <w:sz w:val="24"/>
          <w:lang w:val="uk-UA"/>
        </w:rPr>
        <w:t>Губчастоподібна енцефалопатія котів :</w:t>
      </w:r>
      <w:r>
        <w:rPr>
          <w:sz w:val="24"/>
          <w:lang w:val="uk-UA"/>
        </w:rPr>
        <w:t xml:space="preserve"> етіологія, патогенез, діагностика».</w:t>
      </w:r>
    </w:p>
    <w:p w:rsidR="00717F26" w:rsidRPr="006E7A87" w:rsidRDefault="00717F26" w:rsidP="006E7A87">
      <w:pPr>
        <w:spacing w:line="221" w:lineRule="auto"/>
        <w:ind w:firstLine="567"/>
        <w:jc w:val="both"/>
        <w:rPr>
          <w:sz w:val="24"/>
          <w:lang w:val="uk-UA"/>
        </w:rPr>
      </w:pPr>
      <w:r w:rsidRPr="006E7A87">
        <w:rPr>
          <w:sz w:val="24"/>
          <w:lang w:val="uk-UA"/>
        </w:rPr>
        <w:t>Індивідуальне</w:t>
      </w:r>
      <w:r w:rsidRPr="006E7A87">
        <w:rPr>
          <w:sz w:val="24"/>
        </w:rPr>
        <w:t xml:space="preserve"> </w:t>
      </w:r>
      <w:r w:rsidRPr="006E7A87">
        <w:rPr>
          <w:sz w:val="24"/>
          <w:lang w:val="uk-UA"/>
        </w:rPr>
        <w:t>завдання в</w:t>
      </w:r>
      <w:r w:rsidRPr="006E7A87">
        <w:rPr>
          <w:iCs/>
          <w:sz w:val="24"/>
          <w:lang w:val="uk-UA"/>
        </w:rPr>
        <w:t xml:space="preserve">иконується за бажанням студента з метою </w:t>
      </w:r>
      <w:r w:rsidRPr="006E7A87">
        <w:rPr>
          <w:sz w:val="24"/>
          <w:lang w:val="uk-UA"/>
        </w:rPr>
        <w:t xml:space="preserve">покращення балу </w:t>
      </w:r>
      <w:r>
        <w:rPr>
          <w:sz w:val="24"/>
          <w:lang w:val="uk-UA"/>
        </w:rPr>
        <w:t>за поточний контроль</w:t>
      </w:r>
      <w:r w:rsidRPr="006E7A87">
        <w:rPr>
          <w:sz w:val="24"/>
          <w:lang w:val="uk-UA"/>
        </w:rPr>
        <w:t xml:space="preserve"> на основі опрацювання додаткової літератури та інформаційних ресурсів.</w:t>
      </w:r>
    </w:p>
    <w:p w:rsidR="00717F26" w:rsidRPr="006E7A87" w:rsidRDefault="00717F26" w:rsidP="006E7A87">
      <w:pPr>
        <w:spacing w:line="221" w:lineRule="auto"/>
        <w:ind w:firstLine="567"/>
        <w:jc w:val="both"/>
        <w:rPr>
          <w:iCs/>
          <w:sz w:val="24"/>
          <w:lang w:val="uk-UA"/>
        </w:rPr>
      </w:pPr>
    </w:p>
    <w:p w:rsidR="00717F26" w:rsidRDefault="00717F26" w:rsidP="006E7A87">
      <w:pPr>
        <w:widowControl w:val="0"/>
        <w:autoSpaceDE w:val="0"/>
        <w:autoSpaceDN w:val="0"/>
        <w:adjustRightInd w:val="0"/>
        <w:spacing w:line="221" w:lineRule="auto"/>
        <w:ind w:left="36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5. </w:t>
      </w:r>
      <w:r w:rsidRPr="00382090">
        <w:rPr>
          <w:b/>
          <w:sz w:val="24"/>
          <w:lang w:val="uk-UA"/>
        </w:rPr>
        <w:t>Методи н</w:t>
      </w:r>
      <w:r w:rsidRPr="006E7A87">
        <w:rPr>
          <w:b/>
          <w:sz w:val="24"/>
          <w:lang w:val="uk-UA"/>
        </w:rPr>
        <w:t>авчання</w:t>
      </w:r>
    </w:p>
    <w:p w:rsidR="00717F26" w:rsidRPr="006E7A87" w:rsidRDefault="00717F26" w:rsidP="006E7A87">
      <w:pPr>
        <w:widowControl w:val="0"/>
        <w:autoSpaceDE w:val="0"/>
        <w:autoSpaceDN w:val="0"/>
        <w:adjustRightInd w:val="0"/>
        <w:spacing w:line="221" w:lineRule="auto"/>
        <w:ind w:left="360"/>
        <w:jc w:val="center"/>
        <w:rPr>
          <w:sz w:val="24"/>
          <w:lang w:val="uk-UA"/>
        </w:rPr>
      </w:pPr>
    </w:p>
    <w:p w:rsidR="00717F26" w:rsidRPr="006E7A87" w:rsidRDefault="00717F26" w:rsidP="006E7A87">
      <w:pPr>
        <w:spacing w:line="221" w:lineRule="auto"/>
        <w:ind w:firstLine="567"/>
        <w:jc w:val="both"/>
        <w:rPr>
          <w:sz w:val="24"/>
          <w:lang w:val="uk-UA"/>
        </w:rPr>
      </w:pPr>
      <w:r w:rsidRPr="006E7A87">
        <w:rPr>
          <w:sz w:val="24"/>
          <w:lang w:val="uk-UA"/>
        </w:rPr>
        <w:t xml:space="preserve">Вивчення </w:t>
      </w:r>
      <w:r w:rsidRPr="006E7A87">
        <w:rPr>
          <w:color w:val="000000"/>
          <w:sz w:val="24"/>
          <w:lang w:val="uk-UA"/>
        </w:rPr>
        <w:t>навчальної дисципліни</w:t>
      </w:r>
      <w:r w:rsidRPr="006E7A87">
        <w:rPr>
          <w:bCs/>
          <w:sz w:val="24"/>
          <w:lang w:val="uk-UA"/>
        </w:rPr>
        <w:t xml:space="preserve"> «</w:t>
      </w:r>
      <w:r>
        <w:rPr>
          <w:sz w:val="24"/>
          <w:lang w:val="uk-UA"/>
        </w:rPr>
        <w:t>Лабораторна діагностика та імунопрофілактика в</w:t>
      </w:r>
      <w:r>
        <w:rPr>
          <w:sz w:val="24"/>
          <w:lang w:val="uk-UA"/>
        </w:rPr>
        <w:t>і</w:t>
      </w:r>
      <w:r>
        <w:rPr>
          <w:sz w:val="24"/>
          <w:lang w:val="uk-UA"/>
        </w:rPr>
        <w:t>русних хвороб собак і котів</w:t>
      </w:r>
      <w:r w:rsidRPr="006E7A87">
        <w:rPr>
          <w:sz w:val="24"/>
          <w:lang w:val="uk-UA"/>
        </w:rPr>
        <w:t xml:space="preserve">» проводиться за допомогою наступних методів: </w:t>
      </w:r>
    </w:p>
    <w:p w:rsidR="00717F26" w:rsidRPr="006E7A87" w:rsidRDefault="00717F26" w:rsidP="006E7A87">
      <w:pPr>
        <w:numPr>
          <w:ilvl w:val="1"/>
          <w:numId w:val="1"/>
        </w:numPr>
        <w:tabs>
          <w:tab w:val="left" w:pos="360"/>
        </w:tabs>
        <w:spacing w:line="221" w:lineRule="auto"/>
        <w:ind w:hanging="1440"/>
        <w:jc w:val="both"/>
        <w:rPr>
          <w:sz w:val="24"/>
          <w:lang w:val="uk-UA"/>
        </w:rPr>
      </w:pPr>
      <w:r w:rsidRPr="006E7A87">
        <w:rPr>
          <w:sz w:val="24"/>
          <w:lang w:val="uk-UA"/>
        </w:rPr>
        <w:t>викладання лекційного матеріалу</w:t>
      </w:r>
      <w:r>
        <w:rPr>
          <w:sz w:val="24"/>
          <w:lang w:val="uk-UA"/>
        </w:rPr>
        <w:t xml:space="preserve"> з застосув</w:t>
      </w:r>
      <w:r w:rsidRPr="006E7A87">
        <w:rPr>
          <w:sz w:val="24"/>
          <w:lang w:val="uk-UA"/>
        </w:rPr>
        <w:t>ання</w:t>
      </w:r>
      <w:r>
        <w:rPr>
          <w:sz w:val="24"/>
          <w:lang w:val="uk-UA"/>
        </w:rPr>
        <w:t>м</w:t>
      </w:r>
      <w:r w:rsidRPr="006E7A87">
        <w:rPr>
          <w:sz w:val="24"/>
          <w:lang w:val="uk-UA"/>
        </w:rPr>
        <w:t xml:space="preserve"> мультимедійних засобів; </w:t>
      </w:r>
    </w:p>
    <w:p w:rsidR="00717F26" w:rsidRPr="006E7A87" w:rsidRDefault="00717F26" w:rsidP="002216D2">
      <w:pPr>
        <w:numPr>
          <w:ilvl w:val="1"/>
          <w:numId w:val="1"/>
        </w:numPr>
        <w:tabs>
          <w:tab w:val="clear" w:pos="1440"/>
          <w:tab w:val="num" w:pos="360"/>
        </w:tabs>
        <w:spacing w:line="221" w:lineRule="auto"/>
        <w:ind w:left="360"/>
        <w:jc w:val="both"/>
        <w:rPr>
          <w:sz w:val="24"/>
          <w:lang w:val="uk-UA"/>
        </w:rPr>
      </w:pPr>
      <w:r w:rsidRPr="006E7A87">
        <w:rPr>
          <w:sz w:val="24"/>
          <w:lang w:val="uk-UA"/>
        </w:rPr>
        <w:t>використання навчального наочного матеріалу (таблиці, набори діагностичних препар</w:t>
      </w:r>
      <w:r w:rsidRPr="006E7A87">
        <w:rPr>
          <w:sz w:val="24"/>
          <w:lang w:val="uk-UA"/>
        </w:rPr>
        <w:t>а</w:t>
      </w:r>
      <w:r w:rsidRPr="006E7A87">
        <w:rPr>
          <w:sz w:val="24"/>
          <w:lang w:val="uk-UA"/>
        </w:rPr>
        <w:t xml:space="preserve">тів, лабораторне устаткування); </w:t>
      </w:r>
    </w:p>
    <w:p w:rsidR="00717F26" w:rsidRPr="006E7A87" w:rsidRDefault="00717F26" w:rsidP="006E7A87">
      <w:pPr>
        <w:numPr>
          <w:ilvl w:val="1"/>
          <w:numId w:val="1"/>
        </w:numPr>
        <w:tabs>
          <w:tab w:val="clear" w:pos="1440"/>
          <w:tab w:val="num" w:pos="360"/>
        </w:tabs>
        <w:spacing w:line="221" w:lineRule="auto"/>
        <w:ind w:left="0" w:firstLine="0"/>
        <w:jc w:val="both"/>
        <w:rPr>
          <w:sz w:val="24"/>
          <w:lang w:val="uk-UA"/>
        </w:rPr>
      </w:pPr>
      <w:r w:rsidRPr="006E7A87">
        <w:rPr>
          <w:sz w:val="24"/>
          <w:lang w:val="uk-UA"/>
        </w:rPr>
        <w:t xml:space="preserve">розв’язування діагностичних завдань; </w:t>
      </w:r>
    </w:p>
    <w:p w:rsidR="00717F26" w:rsidRPr="006E7A87" w:rsidRDefault="00717F26" w:rsidP="006E7A87">
      <w:pPr>
        <w:numPr>
          <w:ilvl w:val="1"/>
          <w:numId w:val="1"/>
        </w:numPr>
        <w:tabs>
          <w:tab w:val="clear" w:pos="1440"/>
          <w:tab w:val="num" w:pos="360"/>
        </w:tabs>
        <w:spacing w:line="221" w:lineRule="auto"/>
        <w:ind w:left="360"/>
        <w:jc w:val="both"/>
        <w:rPr>
          <w:sz w:val="24"/>
          <w:lang w:val="uk-UA"/>
        </w:rPr>
      </w:pPr>
      <w:r w:rsidRPr="006E7A87">
        <w:rPr>
          <w:sz w:val="24"/>
          <w:lang w:val="uk-UA"/>
        </w:rPr>
        <w:t xml:space="preserve">проведення лабораторних досліджень, інтерпретація та оцінка отриманих результатів; </w:t>
      </w:r>
    </w:p>
    <w:p w:rsidR="00717F26" w:rsidRPr="006E7A87" w:rsidRDefault="00717F26" w:rsidP="006E7A87">
      <w:pPr>
        <w:numPr>
          <w:ilvl w:val="1"/>
          <w:numId w:val="1"/>
        </w:numPr>
        <w:tabs>
          <w:tab w:val="clear" w:pos="1440"/>
          <w:tab w:val="num" w:pos="360"/>
        </w:tabs>
        <w:spacing w:line="221" w:lineRule="auto"/>
        <w:ind w:left="360"/>
        <w:jc w:val="both"/>
        <w:rPr>
          <w:sz w:val="24"/>
          <w:lang w:val="uk-UA"/>
        </w:rPr>
      </w:pPr>
      <w:r w:rsidRPr="006E7A87">
        <w:rPr>
          <w:sz w:val="24"/>
          <w:lang w:val="uk-UA"/>
        </w:rPr>
        <w:t xml:space="preserve">самостійна робота студентів. </w:t>
      </w:r>
    </w:p>
    <w:p w:rsidR="00717F26" w:rsidRPr="006E7A87" w:rsidRDefault="00717F26" w:rsidP="006E7A87">
      <w:pPr>
        <w:spacing w:line="221" w:lineRule="auto"/>
        <w:ind w:firstLine="567"/>
        <w:jc w:val="both"/>
        <w:rPr>
          <w:sz w:val="24"/>
          <w:lang w:val="uk-UA"/>
        </w:rPr>
      </w:pPr>
      <w:r w:rsidRPr="006E7A87">
        <w:rPr>
          <w:sz w:val="24"/>
          <w:lang w:val="uk-UA"/>
        </w:rPr>
        <w:t>Основними видами навчальних занять згідно з навчальним планом є</w:t>
      </w:r>
      <w:r>
        <w:rPr>
          <w:sz w:val="24"/>
          <w:lang w:val="uk-UA"/>
        </w:rPr>
        <w:t xml:space="preserve"> </w:t>
      </w:r>
      <w:r w:rsidRPr="006E7A87">
        <w:rPr>
          <w:sz w:val="24"/>
          <w:lang w:val="uk-UA"/>
        </w:rPr>
        <w:t xml:space="preserve">: </w:t>
      </w:r>
    </w:p>
    <w:p w:rsidR="00717F26" w:rsidRPr="006E7A87" w:rsidRDefault="00717F26" w:rsidP="006E7A87">
      <w:pPr>
        <w:numPr>
          <w:ilvl w:val="0"/>
          <w:numId w:val="13"/>
        </w:numPr>
        <w:tabs>
          <w:tab w:val="clear" w:pos="720"/>
          <w:tab w:val="num" w:pos="360"/>
        </w:tabs>
        <w:spacing w:line="221" w:lineRule="auto"/>
        <w:ind w:hanging="720"/>
        <w:jc w:val="both"/>
        <w:rPr>
          <w:sz w:val="24"/>
          <w:lang w:val="uk-UA"/>
        </w:rPr>
      </w:pPr>
      <w:r w:rsidRPr="006E7A87">
        <w:rPr>
          <w:sz w:val="24"/>
          <w:lang w:val="uk-UA"/>
        </w:rPr>
        <w:t xml:space="preserve">лекції; </w:t>
      </w:r>
    </w:p>
    <w:p w:rsidR="00717F26" w:rsidRPr="006E7A87" w:rsidRDefault="00717F26" w:rsidP="006E7A87">
      <w:pPr>
        <w:numPr>
          <w:ilvl w:val="0"/>
          <w:numId w:val="13"/>
        </w:numPr>
        <w:tabs>
          <w:tab w:val="clear" w:pos="720"/>
          <w:tab w:val="num" w:pos="360"/>
        </w:tabs>
        <w:spacing w:line="221" w:lineRule="auto"/>
        <w:ind w:hanging="720"/>
        <w:jc w:val="both"/>
        <w:rPr>
          <w:sz w:val="24"/>
          <w:lang w:val="uk-UA"/>
        </w:rPr>
      </w:pPr>
      <w:r w:rsidRPr="006E7A87">
        <w:rPr>
          <w:sz w:val="24"/>
          <w:lang w:val="uk-UA"/>
        </w:rPr>
        <w:t xml:space="preserve">лабораторні заняття; </w:t>
      </w:r>
    </w:p>
    <w:p w:rsidR="00717F26" w:rsidRPr="006E7A87" w:rsidRDefault="00717F26" w:rsidP="006E7A87">
      <w:pPr>
        <w:numPr>
          <w:ilvl w:val="0"/>
          <w:numId w:val="13"/>
        </w:numPr>
        <w:tabs>
          <w:tab w:val="clear" w:pos="720"/>
          <w:tab w:val="num" w:pos="360"/>
        </w:tabs>
        <w:spacing w:line="221" w:lineRule="auto"/>
        <w:ind w:hanging="720"/>
        <w:jc w:val="both"/>
        <w:rPr>
          <w:sz w:val="24"/>
          <w:lang w:val="uk-UA"/>
        </w:rPr>
      </w:pPr>
      <w:r w:rsidRPr="006E7A87">
        <w:rPr>
          <w:sz w:val="24"/>
          <w:lang w:val="uk-UA"/>
        </w:rPr>
        <w:t xml:space="preserve">самостійна робота студентів. </w:t>
      </w:r>
    </w:p>
    <w:p w:rsidR="00717F26" w:rsidRPr="006E7A87" w:rsidRDefault="00717F26" w:rsidP="006E7A87">
      <w:pPr>
        <w:spacing w:line="221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Лекційний курс спрямований на</w:t>
      </w:r>
      <w:r w:rsidRPr="006E7A87">
        <w:rPr>
          <w:sz w:val="24"/>
          <w:lang w:val="uk-UA"/>
        </w:rPr>
        <w:t xml:space="preserve"> оволодіння теоретичними основами </w:t>
      </w:r>
      <w:r>
        <w:rPr>
          <w:sz w:val="24"/>
          <w:lang w:val="uk-UA"/>
        </w:rPr>
        <w:t>лабораторної діа</w:t>
      </w:r>
      <w:r>
        <w:rPr>
          <w:sz w:val="24"/>
          <w:lang w:val="uk-UA"/>
        </w:rPr>
        <w:t>г</w:t>
      </w:r>
      <w:r>
        <w:rPr>
          <w:sz w:val="24"/>
          <w:lang w:val="uk-UA"/>
        </w:rPr>
        <w:t xml:space="preserve">ностики та імунопрофілактики вірусних хвороб </w:t>
      </w:r>
      <w:r w:rsidRPr="00BF41BB">
        <w:rPr>
          <w:sz w:val="24"/>
          <w:lang w:val="uk-UA"/>
        </w:rPr>
        <w:t>собак і котів</w:t>
      </w:r>
      <w:r w:rsidRPr="006E7A87">
        <w:rPr>
          <w:sz w:val="24"/>
          <w:lang w:val="uk-UA"/>
        </w:rPr>
        <w:t xml:space="preserve"> </w:t>
      </w:r>
      <w:r>
        <w:rPr>
          <w:sz w:val="24"/>
          <w:lang w:val="uk-UA"/>
        </w:rPr>
        <w:t>і</w:t>
      </w:r>
      <w:r w:rsidRPr="006E7A87">
        <w:rPr>
          <w:sz w:val="24"/>
          <w:lang w:val="uk-UA"/>
        </w:rPr>
        <w:t xml:space="preserve">з метою розвитку в студентів наукового мислення та його використання в постановці діагнозу </w:t>
      </w:r>
      <w:r>
        <w:rPr>
          <w:sz w:val="24"/>
          <w:lang w:val="uk-UA"/>
        </w:rPr>
        <w:t>і розробці заходів з імуно</w:t>
      </w:r>
      <w:r>
        <w:rPr>
          <w:sz w:val="24"/>
          <w:lang w:val="uk-UA"/>
        </w:rPr>
        <w:t>п</w:t>
      </w:r>
      <w:r>
        <w:rPr>
          <w:sz w:val="24"/>
          <w:lang w:val="uk-UA"/>
        </w:rPr>
        <w:t>рофілактики.</w:t>
      </w:r>
    </w:p>
    <w:p w:rsidR="00717F26" w:rsidRPr="006E7A87" w:rsidRDefault="00717F26" w:rsidP="006E7A87">
      <w:pPr>
        <w:spacing w:line="221" w:lineRule="auto"/>
        <w:ind w:firstLine="567"/>
        <w:jc w:val="both"/>
        <w:rPr>
          <w:sz w:val="24"/>
          <w:lang w:val="uk-UA"/>
        </w:rPr>
      </w:pPr>
      <w:r w:rsidRPr="006E7A87">
        <w:rPr>
          <w:sz w:val="24"/>
          <w:lang w:val="uk-UA"/>
        </w:rPr>
        <w:t>Лабораторні заняття за методикою організа</w:t>
      </w:r>
      <w:r>
        <w:rPr>
          <w:sz w:val="24"/>
          <w:lang w:val="uk-UA"/>
        </w:rPr>
        <w:t>ції є практично-орієнтованими і</w:t>
      </w:r>
      <w:r w:rsidRPr="006E7A87">
        <w:rPr>
          <w:sz w:val="24"/>
          <w:lang w:val="uk-UA"/>
        </w:rPr>
        <w:t xml:space="preserve"> передбач</w:t>
      </w:r>
      <w:r w:rsidRPr="006E7A87">
        <w:rPr>
          <w:sz w:val="24"/>
          <w:lang w:val="uk-UA"/>
        </w:rPr>
        <w:t>а</w:t>
      </w:r>
      <w:r w:rsidRPr="006E7A87">
        <w:rPr>
          <w:sz w:val="24"/>
          <w:lang w:val="uk-UA"/>
        </w:rPr>
        <w:t xml:space="preserve">ють: </w:t>
      </w:r>
    </w:p>
    <w:p w:rsidR="00717F26" w:rsidRPr="006E7A87" w:rsidRDefault="00717F26" w:rsidP="006E7A87">
      <w:pPr>
        <w:pStyle w:val="a3"/>
        <w:numPr>
          <w:ilvl w:val="0"/>
          <w:numId w:val="14"/>
        </w:numPr>
        <w:tabs>
          <w:tab w:val="clear" w:pos="720"/>
          <w:tab w:val="num" w:pos="360"/>
        </w:tabs>
        <w:spacing w:after="0" w:line="221" w:lineRule="auto"/>
        <w:ind w:left="360"/>
        <w:jc w:val="both"/>
        <w:rPr>
          <w:sz w:val="24"/>
          <w:lang w:val="uk-UA"/>
        </w:rPr>
      </w:pPr>
      <w:r w:rsidRPr="006E7A87">
        <w:rPr>
          <w:sz w:val="24"/>
          <w:lang w:val="uk-UA"/>
        </w:rPr>
        <w:t xml:space="preserve">вивчення методів лабораторної діагностики вірусних інфекцій </w:t>
      </w:r>
      <w:r>
        <w:rPr>
          <w:sz w:val="24"/>
          <w:lang w:val="uk-UA"/>
        </w:rPr>
        <w:t>собак і котів</w:t>
      </w:r>
      <w:r w:rsidRPr="006E7A87">
        <w:rPr>
          <w:sz w:val="24"/>
          <w:lang w:val="uk-UA"/>
        </w:rPr>
        <w:t>, складання плану лабораторного дослідження при підозрі конкретної вірусної хвороби;</w:t>
      </w:r>
    </w:p>
    <w:p w:rsidR="00717F26" w:rsidRPr="006E7A87" w:rsidRDefault="00717F26" w:rsidP="006E7A87">
      <w:pPr>
        <w:numPr>
          <w:ilvl w:val="0"/>
          <w:numId w:val="14"/>
        </w:numPr>
        <w:tabs>
          <w:tab w:val="clear" w:pos="720"/>
          <w:tab w:val="num" w:pos="360"/>
        </w:tabs>
        <w:spacing w:line="221" w:lineRule="auto"/>
        <w:ind w:left="360"/>
        <w:jc w:val="both"/>
        <w:rPr>
          <w:sz w:val="24"/>
          <w:lang w:val="uk-UA"/>
        </w:rPr>
      </w:pPr>
      <w:r w:rsidRPr="006E7A87">
        <w:rPr>
          <w:sz w:val="24"/>
          <w:lang w:val="uk-UA"/>
        </w:rPr>
        <w:t>засвоєння правил відбору патологічного матеріалу від хворих і загиблих тварин та його підготовки для лабораторного дослідження;</w:t>
      </w:r>
    </w:p>
    <w:p w:rsidR="00717F26" w:rsidRPr="006E7A87" w:rsidRDefault="00717F26" w:rsidP="006E7A87">
      <w:pPr>
        <w:pStyle w:val="a3"/>
        <w:numPr>
          <w:ilvl w:val="0"/>
          <w:numId w:val="14"/>
        </w:numPr>
        <w:tabs>
          <w:tab w:val="clear" w:pos="720"/>
          <w:tab w:val="num" w:pos="360"/>
        </w:tabs>
        <w:spacing w:after="0" w:line="221" w:lineRule="auto"/>
        <w:ind w:left="360"/>
        <w:jc w:val="both"/>
        <w:rPr>
          <w:sz w:val="24"/>
          <w:lang w:val="uk-UA"/>
        </w:rPr>
      </w:pPr>
      <w:r w:rsidRPr="006E7A87">
        <w:rPr>
          <w:sz w:val="24"/>
          <w:lang w:val="uk-UA"/>
        </w:rPr>
        <w:t>засвоєння методів</w:t>
      </w:r>
      <w:r w:rsidRPr="006E7A87">
        <w:rPr>
          <w:color w:val="000000"/>
          <w:sz w:val="24"/>
          <w:lang w:val="uk-UA"/>
        </w:rPr>
        <w:t xml:space="preserve"> </w:t>
      </w:r>
      <w:r w:rsidRPr="006E7A87">
        <w:rPr>
          <w:sz w:val="24"/>
          <w:lang w:val="uk-UA"/>
        </w:rPr>
        <w:t xml:space="preserve">швидкої індикації вірусів безпосередньо в патматеріалі, ізоляції вірусів </w:t>
      </w:r>
      <w:r>
        <w:rPr>
          <w:sz w:val="24"/>
          <w:lang w:val="uk-UA"/>
        </w:rPr>
        <w:t>у перещеплюваних культурах клітин</w:t>
      </w:r>
      <w:r w:rsidRPr="006E7A87">
        <w:rPr>
          <w:sz w:val="24"/>
          <w:lang w:val="uk-UA"/>
        </w:rPr>
        <w:t>, серологічної ідентифікації вірусів та специфічних антитіл;</w:t>
      </w:r>
      <w:r w:rsidRPr="006E7A87">
        <w:rPr>
          <w:color w:val="000000"/>
          <w:sz w:val="24"/>
          <w:lang w:val="uk-UA"/>
        </w:rPr>
        <w:t xml:space="preserve"> </w:t>
      </w:r>
    </w:p>
    <w:p w:rsidR="00717F26" w:rsidRPr="006E7A87" w:rsidRDefault="00717F26" w:rsidP="006E7A87">
      <w:pPr>
        <w:pStyle w:val="a3"/>
        <w:numPr>
          <w:ilvl w:val="0"/>
          <w:numId w:val="14"/>
        </w:numPr>
        <w:tabs>
          <w:tab w:val="clear" w:pos="720"/>
          <w:tab w:val="num" w:pos="360"/>
        </w:tabs>
        <w:spacing w:after="0" w:line="221" w:lineRule="auto"/>
        <w:ind w:left="360"/>
        <w:jc w:val="both"/>
        <w:rPr>
          <w:sz w:val="24"/>
          <w:lang w:val="uk-UA"/>
        </w:rPr>
      </w:pPr>
      <w:r w:rsidRPr="006E7A87">
        <w:rPr>
          <w:sz w:val="24"/>
          <w:lang w:val="uk-UA"/>
        </w:rPr>
        <w:t>аналіз та узагальнення результ</w:t>
      </w:r>
      <w:r>
        <w:rPr>
          <w:sz w:val="24"/>
          <w:lang w:val="uk-UA"/>
        </w:rPr>
        <w:t xml:space="preserve">атів лабораторного дослідження, постановка діагнозу і </w:t>
      </w:r>
      <w:r w:rsidRPr="003653E4">
        <w:rPr>
          <w:sz w:val="24"/>
          <w:lang w:val="uk-UA"/>
        </w:rPr>
        <w:t>р</w:t>
      </w:r>
      <w:r w:rsidRPr="003653E4">
        <w:rPr>
          <w:sz w:val="24"/>
          <w:lang w:val="uk-UA"/>
        </w:rPr>
        <w:t>о</w:t>
      </w:r>
      <w:r w:rsidRPr="003653E4">
        <w:rPr>
          <w:sz w:val="24"/>
          <w:lang w:val="uk-UA"/>
        </w:rPr>
        <w:t>зробка</w:t>
      </w:r>
      <w:r>
        <w:rPr>
          <w:sz w:val="24"/>
          <w:lang w:val="uk-UA"/>
        </w:rPr>
        <w:t xml:space="preserve"> відповідних заходів з імунопрофілактики.</w:t>
      </w:r>
      <w:r w:rsidRPr="006E7A87">
        <w:rPr>
          <w:sz w:val="24"/>
          <w:lang w:val="uk-UA"/>
        </w:rPr>
        <w:t xml:space="preserve"> </w:t>
      </w:r>
    </w:p>
    <w:p w:rsidR="00717F26" w:rsidRPr="006E7A87" w:rsidRDefault="00717F26" w:rsidP="006E7A87">
      <w:pPr>
        <w:pStyle w:val="a3"/>
        <w:spacing w:after="0" w:line="221" w:lineRule="auto"/>
        <w:ind w:firstLine="567"/>
        <w:jc w:val="both"/>
        <w:rPr>
          <w:bCs/>
          <w:sz w:val="24"/>
          <w:lang w:val="uk-UA"/>
        </w:rPr>
      </w:pPr>
      <w:r w:rsidRPr="006E7A87">
        <w:rPr>
          <w:sz w:val="24"/>
          <w:lang w:val="uk-UA"/>
        </w:rPr>
        <w:t xml:space="preserve">На лабораторних заняттях практикується тестовий контроль, усне опитування, </w:t>
      </w:r>
      <w:r w:rsidRPr="006E7A87">
        <w:rPr>
          <w:sz w:val="24"/>
        </w:rPr>
        <w:t>ви</w:t>
      </w:r>
      <w:r w:rsidRPr="006E7A87">
        <w:rPr>
          <w:sz w:val="24"/>
          <w:lang w:val="uk-UA"/>
        </w:rPr>
        <w:t>р</w:t>
      </w:r>
      <w:r w:rsidRPr="006E7A87">
        <w:rPr>
          <w:sz w:val="24"/>
          <w:lang w:val="uk-UA"/>
        </w:rPr>
        <w:t>і</w:t>
      </w:r>
      <w:r w:rsidRPr="006E7A87">
        <w:rPr>
          <w:sz w:val="24"/>
          <w:lang w:val="uk-UA"/>
        </w:rPr>
        <w:t xml:space="preserve">шення діагностичних завдань. </w:t>
      </w:r>
    </w:p>
    <w:p w:rsidR="00717F26" w:rsidRPr="006E7A87" w:rsidRDefault="00717F26" w:rsidP="00DB793A">
      <w:pPr>
        <w:widowControl w:val="0"/>
        <w:ind w:firstLine="567"/>
        <w:jc w:val="both"/>
        <w:rPr>
          <w:sz w:val="24"/>
          <w:lang w:val="uk-UA"/>
        </w:rPr>
      </w:pPr>
    </w:p>
    <w:p w:rsidR="00717F26" w:rsidRPr="006E7A87" w:rsidRDefault="00717F26" w:rsidP="006E7A87">
      <w:pPr>
        <w:ind w:left="357"/>
        <w:jc w:val="center"/>
        <w:rPr>
          <w:b/>
          <w:sz w:val="24"/>
          <w:lang w:val="uk-UA"/>
        </w:rPr>
      </w:pPr>
      <w:r w:rsidRPr="006E7A87">
        <w:rPr>
          <w:b/>
          <w:sz w:val="24"/>
          <w:lang w:val="uk-UA"/>
        </w:rPr>
        <w:t xml:space="preserve">6. </w:t>
      </w:r>
      <w:r w:rsidRPr="008A7650">
        <w:rPr>
          <w:b/>
          <w:sz w:val="24"/>
          <w:lang w:val="uk-UA"/>
        </w:rPr>
        <w:t>Методи контролю</w:t>
      </w:r>
    </w:p>
    <w:p w:rsidR="00717F26" w:rsidRPr="006E7A87" w:rsidRDefault="00717F26" w:rsidP="006E7A87">
      <w:pPr>
        <w:ind w:firstLine="567"/>
        <w:jc w:val="both"/>
        <w:rPr>
          <w:sz w:val="24"/>
          <w:lang w:val="uk-UA"/>
        </w:rPr>
      </w:pPr>
    </w:p>
    <w:p w:rsidR="00717F26" w:rsidRPr="006E7A87" w:rsidRDefault="00717F26" w:rsidP="006E7A87">
      <w:pPr>
        <w:ind w:firstLine="567"/>
        <w:jc w:val="both"/>
        <w:rPr>
          <w:bCs/>
          <w:sz w:val="24"/>
          <w:lang w:val="uk-UA"/>
        </w:rPr>
      </w:pPr>
      <w:r w:rsidRPr="006E7A87">
        <w:rPr>
          <w:bCs/>
          <w:sz w:val="24"/>
          <w:lang w:val="uk-UA"/>
        </w:rPr>
        <w:t xml:space="preserve">Успішність студентів оцінюється шляхом проведення поточного </w:t>
      </w:r>
      <w:r>
        <w:rPr>
          <w:bCs/>
          <w:sz w:val="24"/>
          <w:lang w:val="uk-UA"/>
        </w:rPr>
        <w:t>контролю, який пр</w:t>
      </w:r>
      <w:r w:rsidRPr="006E7A87">
        <w:rPr>
          <w:bCs/>
          <w:sz w:val="24"/>
          <w:lang w:val="uk-UA"/>
        </w:rPr>
        <w:t>о</w:t>
      </w:r>
      <w:r w:rsidRPr="006E7A87">
        <w:rPr>
          <w:bCs/>
          <w:sz w:val="24"/>
          <w:lang w:val="uk-UA"/>
        </w:rPr>
        <w:t xml:space="preserve">водиться </w:t>
      </w:r>
      <w:r w:rsidRPr="006E7A87">
        <w:rPr>
          <w:sz w:val="24"/>
          <w:lang w:val="uk-UA"/>
        </w:rPr>
        <w:t xml:space="preserve">на лабораторних заняттях у вигляді тестування, </w:t>
      </w:r>
      <w:r w:rsidRPr="006E7A87">
        <w:rPr>
          <w:bCs/>
          <w:sz w:val="24"/>
          <w:lang w:val="uk-UA"/>
        </w:rPr>
        <w:t xml:space="preserve">усного опитування і </w:t>
      </w:r>
      <w:r w:rsidRPr="006E7A87">
        <w:rPr>
          <w:sz w:val="24"/>
          <w:lang w:val="uk-UA"/>
        </w:rPr>
        <w:t>розв’язання діагностичних завдань</w:t>
      </w:r>
      <w:r>
        <w:rPr>
          <w:bCs/>
          <w:sz w:val="24"/>
          <w:lang w:val="uk-UA"/>
        </w:rPr>
        <w:t xml:space="preserve">. Залік отримують студенти, які виконали </w:t>
      </w:r>
      <w:r>
        <w:rPr>
          <w:sz w:val="24"/>
          <w:lang w:val="uk-UA"/>
        </w:rPr>
        <w:t>програмний матеріал</w:t>
      </w:r>
      <w:r w:rsidRPr="00D70FD8">
        <w:rPr>
          <w:sz w:val="24"/>
          <w:lang w:val="uk-UA"/>
        </w:rPr>
        <w:t xml:space="preserve"> навч</w:t>
      </w:r>
      <w:r w:rsidRPr="00D70FD8">
        <w:rPr>
          <w:sz w:val="24"/>
          <w:lang w:val="uk-UA"/>
        </w:rPr>
        <w:t>а</w:t>
      </w:r>
      <w:r w:rsidRPr="00D70FD8">
        <w:rPr>
          <w:sz w:val="24"/>
          <w:lang w:val="uk-UA"/>
        </w:rPr>
        <w:t>льної дисципліни</w:t>
      </w:r>
    </w:p>
    <w:p w:rsidR="00717F26" w:rsidRDefault="00717F26" w:rsidP="00DB793A">
      <w:pPr>
        <w:widowControl w:val="0"/>
        <w:ind w:firstLine="567"/>
        <w:jc w:val="both"/>
        <w:rPr>
          <w:sz w:val="24"/>
          <w:lang w:val="uk-UA"/>
        </w:rPr>
      </w:pPr>
    </w:p>
    <w:p w:rsidR="00717F26" w:rsidRPr="0098732A" w:rsidRDefault="00717F26" w:rsidP="00D70FD8">
      <w:pPr>
        <w:ind w:left="360"/>
        <w:jc w:val="center"/>
        <w:rPr>
          <w:b/>
          <w:sz w:val="24"/>
          <w:lang w:val="uk-UA"/>
        </w:rPr>
      </w:pPr>
      <w:r w:rsidRPr="0098732A">
        <w:rPr>
          <w:b/>
          <w:sz w:val="24"/>
          <w:lang w:val="uk-UA"/>
        </w:rPr>
        <w:t xml:space="preserve">7. Критерії оцінювання результатів навчання студентів </w:t>
      </w:r>
    </w:p>
    <w:p w:rsidR="00717F26" w:rsidRDefault="00717F26" w:rsidP="00101ACF">
      <w:pPr>
        <w:widowControl w:val="0"/>
        <w:ind w:firstLine="567"/>
        <w:jc w:val="both"/>
        <w:rPr>
          <w:spacing w:val="-2"/>
          <w:sz w:val="24"/>
          <w:lang w:val="uk-UA"/>
        </w:rPr>
      </w:pPr>
    </w:p>
    <w:p w:rsidR="00717F26" w:rsidRPr="00D70FD8" w:rsidRDefault="00717F26" w:rsidP="0098732A">
      <w:pPr>
        <w:ind w:firstLine="567"/>
        <w:jc w:val="both"/>
        <w:rPr>
          <w:bCs/>
          <w:sz w:val="24"/>
          <w:lang w:val="uk-UA"/>
        </w:rPr>
      </w:pPr>
      <w:r w:rsidRPr="00B95188">
        <w:rPr>
          <w:bCs/>
          <w:sz w:val="24"/>
          <w:lang w:val="uk-UA"/>
        </w:rPr>
        <w:t>Максимальна кількість балів, яку може отримати студент упродовж семестру за всі в</w:t>
      </w:r>
      <w:r w:rsidRPr="00B95188">
        <w:rPr>
          <w:bCs/>
          <w:sz w:val="24"/>
          <w:lang w:val="uk-UA"/>
        </w:rPr>
        <w:t>и</w:t>
      </w:r>
      <w:r w:rsidRPr="00B95188">
        <w:rPr>
          <w:bCs/>
          <w:sz w:val="24"/>
          <w:lang w:val="uk-UA"/>
        </w:rPr>
        <w:t>ди навчальної роботи, становить 100</w:t>
      </w:r>
      <w:r w:rsidRPr="00D70FD8">
        <w:rPr>
          <w:bCs/>
          <w:sz w:val="24"/>
          <w:lang w:val="uk-UA"/>
        </w:rPr>
        <w:t xml:space="preserve">. </w:t>
      </w:r>
      <w:r>
        <w:rPr>
          <w:bCs/>
          <w:sz w:val="24"/>
          <w:lang w:val="uk-UA"/>
        </w:rPr>
        <w:t xml:space="preserve">Це бали </w:t>
      </w:r>
      <w:r w:rsidRPr="00D70FD8">
        <w:rPr>
          <w:bCs/>
          <w:sz w:val="24"/>
          <w:lang w:val="uk-UA"/>
        </w:rPr>
        <w:t>поточн</w:t>
      </w:r>
      <w:r>
        <w:rPr>
          <w:bCs/>
          <w:sz w:val="24"/>
          <w:lang w:val="uk-UA"/>
        </w:rPr>
        <w:t>ого</w:t>
      </w:r>
      <w:r w:rsidRPr="00D70FD8">
        <w:rPr>
          <w:bCs/>
          <w:sz w:val="24"/>
          <w:lang w:val="uk-UA"/>
        </w:rPr>
        <w:t xml:space="preserve"> контрол</w:t>
      </w:r>
      <w:r>
        <w:rPr>
          <w:bCs/>
          <w:sz w:val="24"/>
          <w:lang w:val="uk-UA"/>
        </w:rPr>
        <w:t>ю</w:t>
      </w:r>
      <w:r w:rsidRPr="00D70FD8">
        <w:rPr>
          <w:bCs/>
          <w:sz w:val="24"/>
          <w:lang w:val="uk-UA"/>
        </w:rPr>
        <w:t xml:space="preserve"> (ПК)</w:t>
      </w:r>
      <w:r>
        <w:rPr>
          <w:bCs/>
          <w:sz w:val="24"/>
          <w:lang w:val="uk-UA"/>
        </w:rPr>
        <w:t>.</w:t>
      </w:r>
    </w:p>
    <w:p w:rsidR="00717F26" w:rsidRPr="00D70FD8" w:rsidRDefault="00717F26" w:rsidP="006E7A87">
      <w:pPr>
        <w:ind w:firstLine="567"/>
        <w:jc w:val="both"/>
        <w:rPr>
          <w:bCs/>
          <w:sz w:val="24"/>
          <w:lang w:val="uk-UA"/>
        </w:rPr>
      </w:pPr>
      <w:r w:rsidRPr="00D70FD8">
        <w:rPr>
          <w:bCs/>
          <w:sz w:val="24"/>
          <w:lang w:val="uk-UA"/>
        </w:rPr>
        <w:t>Результати ПК оцінюються за 4-бальною шкалою («2», «3», «4», «5»). Наприкінці сем</w:t>
      </w:r>
      <w:r w:rsidRPr="00D70FD8">
        <w:rPr>
          <w:bCs/>
          <w:sz w:val="24"/>
          <w:lang w:val="uk-UA"/>
        </w:rPr>
        <w:t>е</w:t>
      </w:r>
      <w:r w:rsidRPr="00D70FD8">
        <w:rPr>
          <w:bCs/>
          <w:sz w:val="24"/>
          <w:lang w:val="uk-UA"/>
        </w:rPr>
        <w:t>стру обчислюється середнє арифметичне значення (САЗ) усіх отриманих студентом оцінок із наступним переведенням його у бали за формулою:</w:t>
      </w:r>
    </w:p>
    <w:p w:rsidR="00717F26" w:rsidRPr="00D70FD8" w:rsidRDefault="00717F26" w:rsidP="006E7A87">
      <w:pPr>
        <w:spacing w:line="192" w:lineRule="auto"/>
        <w:ind w:firstLine="720"/>
        <w:rPr>
          <w:bCs/>
          <w:sz w:val="24"/>
          <w:lang w:val="uk-UA"/>
        </w:rPr>
      </w:pPr>
      <w:r w:rsidRPr="00D70FD8">
        <w:rPr>
          <w:bCs/>
          <w:sz w:val="24"/>
          <w:lang w:val="uk-UA"/>
        </w:rPr>
        <w:t xml:space="preserve">          </w:t>
      </w:r>
      <w:r>
        <w:rPr>
          <w:bCs/>
          <w:sz w:val="24"/>
          <w:lang w:val="uk-UA"/>
        </w:rPr>
        <w:t xml:space="preserve">                             </w:t>
      </w: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  <w:t>10</w:t>
      </w:r>
      <w:r w:rsidRPr="00D70FD8">
        <w:rPr>
          <w:bCs/>
          <w:sz w:val="24"/>
          <w:lang w:val="uk-UA"/>
        </w:rPr>
        <w:t>0 × САЗ</w:t>
      </w:r>
    </w:p>
    <w:p w:rsidR="00717F26" w:rsidRPr="00D70FD8" w:rsidRDefault="00717F26" w:rsidP="006E7A87">
      <w:pPr>
        <w:spacing w:line="192" w:lineRule="auto"/>
        <w:jc w:val="center"/>
        <w:rPr>
          <w:bCs/>
          <w:sz w:val="24"/>
          <w:lang w:val="uk-UA"/>
        </w:rPr>
      </w:pPr>
      <w:r w:rsidRPr="00D70FD8">
        <w:rPr>
          <w:bCs/>
          <w:sz w:val="24"/>
          <w:lang w:val="uk-UA"/>
        </w:rPr>
        <w:t>ПК =  ――――――――― ,  де:</w:t>
      </w:r>
    </w:p>
    <w:p w:rsidR="00717F26" w:rsidRPr="00D70FD8" w:rsidRDefault="00717F26" w:rsidP="006E7A87">
      <w:pPr>
        <w:spacing w:line="192" w:lineRule="auto"/>
        <w:ind w:left="4236" w:firstLine="720"/>
        <w:rPr>
          <w:bCs/>
          <w:sz w:val="24"/>
        </w:rPr>
      </w:pPr>
      <w:r w:rsidRPr="00D70FD8">
        <w:rPr>
          <w:bCs/>
          <w:sz w:val="24"/>
        </w:rPr>
        <w:lastRenderedPageBreak/>
        <w:t>5</w:t>
      </w:r>
    </w:p>
    <w:p w:rsidR="00717F26" w:rsidRPr="00D70FD8" w:rsidRDefault="00717F26" w:rsidP="006E7A87">
      <w:pPr>
        <w:widowControl w:val="0"/>
        <w:adjustRightInd w:val="0"/>
        <w:ind w:left="900" w:hanging="900"/>
        <w:jc w:val="both"/>
        <w:rPr>
          <w:bCs/>
          <w:sz w:val="24"/>
          <w:lang w:val="uk-UA"/>
        </w:rPr>
      </w:pPr>
      <w:r w:rsidRPr="00D70FD8">
        <w:rPr>
          <w:bCs/>
          <w:sz w:val="24"/>
          <w:lang w:val="uk-UA"/>
        </w:rPr>
        <w:t xml:space="preserve">САЗ – середнє арифметичне значення усіх отриманих студентом оцінок </w:t>
      </w:r>
    </w:p>
    <w:p w:rsidR="00717F26" w:rsidRPr="00D70FD8" w:rsidRDefault="00717F26" w:rsidP="006E7A87">
      <w:pPr>
        <w:widowControl w:val="0"/>
        <w:adjustRightInd w:val="0"/>
        <w:ind w:left="900"/>
        <w:rPr>
          <w:bCs/>
          <w:sz w:val="24"/>
          <w:lang w:val="uk-UA"/>
        </w:rPr>
      </w:pPr>
      <w:r w:rsidRPr="00D70FD8">
        <w:rPr>
          <w:bCs/>
          <w:sz w:val="24"/>
          <w:lang w:val="uk-UA"/>
        </w:rPr>
        <w:t>(з точністю до 0,01);</w:t>
      </w:r>
    </w:p>
    <w:p w:rsidR="00717F26" w:rsidRPr="00D70FD8" w:rsidRDefault="00717F26" w:rsidP="006E7A87">
      <w:pPr>
        <w:widowControl w:val="0"/>
        <w:adjustRightInd w:val="0"/>
        <w:jc w:val="both"/>
        <w:rPr>
          <w:bCs/>
          <w:sz w:val="24"/>
          <w:lang w:val="uk-UA"/>
        </w:rPr>
      </w:pPr>
      <w:r w:rsidRPr="00D70FD8">
        <w:rPr>
          <w:bCs/>
          <w:sz w:val="24"/>
          <w:lang w:val="uk-UA"/>
        </w:rPr>
        <w:t>5 – максимально можливе САЗ.</w:t>
      </w:r>
    </w:p>
    <w:p w:rsidR="00717F26" w:rsidRDefault="00717F26" w:rsidP="00B95188">
      <w:pPr>
        <w:widowControl w:val="0"/>
        <w:jc w:val="center"/>
        <w:rPr>
          <w:bCs/>
          <w:sz w:val="24"/>
          <w:lang w:val="uk-UA"/>
        </w:rPr>
      </w:pPr>
    </w:p>
    <w:p w:rsidR="00717F26" w:rsidRPr="009D3BCE" w:rsidRDefault="00717F26" w:rsidP="00B95188">
      <w:pPr>
        <w:widowControl w:val="0"/>
        <w:jc w:val="center"/>
        <w:rPr>
          <w:b/>
          <w:bCs/>
          <w:sz w:val="24"/>
          <w:lang w:val="uk-UA"/>
        </w:rPr>
      </w:pPr>
      <w:r w:rsidRPr="00D70FD8">
        <w:rPr>
          <w:bCs/>
          <w:sz w:val="24"/>
          <w:lang w:val="uk-UA"/>
        </w:rPr>
        <w:t xml:space="preserve">Таблиця 1. </w:t>
      </w:r>
      <w:r w:rsidRPr="009D3BCE">
        <w:rPr>
          <w:b/>
          <w:bCs/>
          <w:sz w:val="24"/>
          <w:lang w:val="uk-UA"/>
        </w:rPr>
        <w:t>Критерії оцінювання знань студентів під час проведення заліку</w:t>
      </w:r>
    </w:p>
    <w:p w:rsidR="00717F26" w:rsidRDefault="00717F26" w:rsidP="00DB793A">
      <w:pPr>
        <w:widowControl w:val="0"/>
        <w:ind w:firstLine="567"/>
        <w:jc w:val="both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350"/>
        <w:gridCol w:w="1181"/>
        <w:gridCol w:w="5236"/>
      </w:tblGrid>
      <w:tr w:rsidR="00717F26" w:rsidRPr="00D70FD8" w:rsidTr="000112F4">
        <w:tc>
          <w:tcPr>
            <w:tcW w:w="2088" w:type="dxa"/>
            <w:vAlign w:val="center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 w:rsidRPr="00D70FD8">
              <w:rPr>
                <w:sz w:val="24"/>
                <w:lang w:val="uk-UA"/>
              </w:rPr>
              <w:t>Оцінка</w:t>
            </w:r>
          </w:p>
        </w:tc>
        <w:tc>
          <w:tcPr>
            <w:tcW w:w="1350" w:type="dxa"/>
            <w:vAlign w:val="center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 w:rsidRPr="00D70FD8">
              <w:rPr>
                <w:sz w:val="24"/>
                <w:lang w:val="uk-UA"/>
              </w:rPr>
              <w:t>За 100-бальною шкалою</w:t>
            </w:r>
          </w:p>
        </w:tc>
        <w:tc>
          <w:tcPr>
            <w:tcW w:w="1181" w:type="dxa"/>
            <w:vAlign w:val="center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 w:rsidRPr="00D70FD8">
              <w:rPr>
                <w:bCs/>
                <w:sz w:val="24"/>
                <w:lang w:val="uk-UA"/>
              </w:rPr>
              <w:t>За шк</w:t>
            </w:r>
            <w:r w:rsidRPr="00D70FD8">
              <w:rPr>
                <w:bCs/>
                <w:sz w:val="24"/>
                <w:lang w:val="uk-UA"/>
              </w:rPr>
              <w:t>а</w:t>
            </w:r>
            <w:r w:rsidRPr="00D70FD8">
              <w:rPr>
                <w:bCs/>
                <w:sz w:val="24"/>
                <w:lang w:val="uk-UA"/>
              </w:rPr>
              <w:t>лою</w:t>
            </w:r>
            <w:r w:rsidRPr="00D70FD8">
              <w:rPr>
                <w:b/>
                <w:bCs/>
                <w:sz w:val="24"/>
                <w:lang w:val="uk-UA"/>
              </w:rPr>
              <w:t xml:space="preserve"> </w:t>
            </w:r>
            <w:r w:rsidRPr="00D70FD8">
              <w:rPr>
                <w:sz w:val="24"/>
              </w:rPr>
              <w:t>ECTS</w:t>
            </w:r>
          </w:p>
        </w:tc>
        <w:tc>
          <w:tcPr>
            <w:tcW w:w="5236" w:type="dxa"/>
            <w:vAlign w:val="center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 w:rsidRPr="00D70FD8">
              <w:rPr>
                <w:sz w:val="24"/>
                <w:lang w:val="uk-UA"/>
              </w:rPr>
              <w:t>Критерії оцінювання</w:t>
            </w:r>
          </w:p>
        </w:tc>
      </w:tr>
      <w:tr w:rsidR="00717F26" w:rsidRPr="00D70FD8" w:rsidTr="000112F4">
        <w:tc>
          <w:tcPr>
            <w:tcW w:w="2088" w:type="dxa"/>
            <w:vAlign w:val="center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 w:rsidRPr="00D70FD8">
              <w:rPr>
                <w:sz w:val="24"/>
                <w:lang w:val="uk-UA"/>
              </w:rPr>
              <w:t>1</w:t>
            </w:r>
          </w:p>
        </w:tc>
        <w:tc>
          <w:tcPr>
            <w:tcW w:w="1350" w:type="dxa"/>
            <w:vAlign w:val="center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 w:rsidRPr="00D70FD8">
              <w:rPr>
                <w:sz w:val="24"/>
                <w:lang w:val="uk-UA"/>
              </w:rPr>
              <w:t>2</w:t>
            </w:r>
          </w:p>
        </w:tc>
        <w:tc>
          <w:tcPr>
            <w:tcW w:w="1181" w:type="dxa"/>
            <w:vAlign w:val="center"/>
          </w:tcPr>
          <w:p w:rsidR="00717F26" w:rsidRPr="00D70FD8" w:rsidRDefault="00717F26" w:rsidP="000112F4">
            <w:pPr>
              <w:jc w:val="center"/>
              <w:rPr>
                <w:bCs/>
                <w:sz w:val="24"/>
                <w:lang w:val="uk-UA"/>
              </w:rPr>
            </w:pPr>
            <w:r w:rsidRPr="00D70FD8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5236" w:type="dxa"/>
            <w:vAlign w:val="center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 w:rsidRPr="00D70FD8">
              <w:rPr>
                <w:sz w:val="24"/>
                <w:lang w:val="uk-UA"/>
              </w:rPr>
              <w:t>4</w:t>
            </w:r>
          </w:p>
        </w:tc>
      </w:tr>
      <w:tr w:rsidR="00717F26" w:rsidRPr="00D70FD8" w:rsidTr="000112F4">
        <w:tc>
          <w:tcPr>
            <w:tcW w:w="2088" w:type="dxa"/>
          </w:tcPr>
          <w:p w:rsidR="00717F26" w:rsidRPr="00D70FD8" w:rsidRDefault="00717F26" w:rsidP="000112F4">
            <w:pPr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Зараховано</w:t>
            </w:r>
          </w:p>
        </w:tc>
        <w:tc>
          <w:tcPr>
            <w:tcW w:w="1350" w:type="dxa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90–</w:t>
            </w:r>
            <w:r w:rsidRPr="00D70FD8">
              <w:rPr>
                <w:bCs/>
                <w:sz w:val="24"/>
                <w:lang w:val="uk-UA"/>
              </w:rPr>
              <w:t>100</w:t>
            </w:r>
          </w:p>
        </w:tc>
        <w:tc>
          <w:tcPr>
            <w:tcW w:w="1181" w:type="dxa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 w:rsidRPr="00D70FD8">
              <w:rPr>
                <w:bCs/>
                <w:sz w:val="24"/>
                <w:lang w:val="uk-UA"/>
              </w:rPr>
              <w:t>А</w:t>
            </w:r>
          </w:p>
        </w:tc>
        <w:tc>
          <w:tcPr>
            <w:tcW w:w="5236" w:type="dxa"/>
          </w:tcPr>
          <w:p w:rsidR="00717F26" w:rsidRPr="00D70FD8" w:rsidRDefault="00717F26" w:rsidP="000112F4">
            <w:pPr>
              <w:jc w:val="both"/>
              <w:rPr>
                <w:sz w:val="24"/>
                <w:lang w:val="uk-UA"/>
              </w:rPr>
            </w:pPr>
            <w:r w:rsidRPr="00D70FD8">
              <w:rPr>
                <w:sz w:val="24"/>
                <w:lang w:val="uk-UA"/>
              </w:rPr>
              <w:t xml:space="preserve">Студент демонструє </w:t>
            </w:r>
            <w:r>
              <w:rPr>
                <w:sz w:val="24"/>
                <w:lang w:val="uk-UA"/>
              </w:rPr>
              <w:t>глибокі</w:t>
            </w:r>
            <w:r w:rsidRPr="00D70FD8">
              <w:rPr>
                <w:sz w:val="24"/>
                <w:lang w:val="uk-UA"/>
              </w:rPr>
              <w:t xml:space="preserve"> знання програмн</w:t>
            </w:r>
            <w:r w:rsidRPr="00D70FD8">
              <w:rPr>
                <w:sz w:val="24"/>
                <w:lang w:val="uk-UA"/>
              </w:rPr>
              <w:t>о</w:t>
            </w:r>
            <w:r w:rsidRPr="00D70FD8">
              <w:rPr>
                <w:sz w:val="24"/>
                <w:lang w:val="uk-UA"/>
              </w:rPr>
              <w:t>го матеріалу навчальної дисципліни, правильно й обґрунтовано приймає необхідні рішення в різних практичних завданнях, уміє включатися в дискусії та може відстоювати власну позицію. Зменшення 100-бальної оцінки може бути пов’язане з не</w:t>
            </w:r>
            <w:r>
              <w:rPr>
                <w:sz w:val="24"/>
                <w:lang w:val="uk-UA"/>
              </w:rPr>
              <w:t>повним</w:t>
            </w:r>
            <w:r w:rsidRPr="00D70FD8">
              <w:rPr>
                <w:sz w:val="24"/>
                <w:lang w:val="uk-UA"/>
              </w:rPr>
              <w:t xml:space="preserve"> розкриттям питань або </w:t>
            </w:r>
            <w:r>
              <w:rPr>
                <w:sz w:val="24"/>
                <w:lang w:val="uk-UA"/>
              </w:rPr>
              <w:t xml:space="preserve">деякою </w:t>
            </w:r>
            <w:r w:rsidRPr="00D70FD8">
              <w:rPr>
                <w:sz w:val="24"/>
                <w:lang w:val="uk-UA"/>
              </w:rPr>
              <w:t>невпевненістю у тлумаченні теорети</w:t>
            </w:r>
            <w:r w:rsidRPr="00D70FD8">
              <w:rPr>
                <w:sz w:val="24"/>
                <w:lang w:val="uk-UA"/>
              </w:rPr>
              <w:t>ч</w:t>
            </w:r>
            <w:r w:rsidRPr="00D70FD8">
              <w:rPr>
                <w:sz w:val="24"/>
                <w:lang w:val="uk-UA"/>
              </w:rPr>
              <w:t>них положень чи практичних завдань.</w:t>
            </w:r>
          </w:p>
        </w:tc>
      </w:tr>
      <w:tr w:rsidR="00717F26" w:rsidRPr="0098732A" w:rsidTr="000112F4">
        <w:tc>
          <w:tcPr>
            <w:tcW w:w="2088" w:type="dxa"/>
            <w:vMerge w:val="restart"/>
          </w:tcPr>
          <w:p w:rsidR="00717F26" w:rsidRPr="00D70FD8" w:rsidRDefault="00717F26" w:rsidP="000112F4">
            <w:pPr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Зараховано</w:t>
            </w:r>
          </w:p>
        </w:tc>
        <w:tc>
          <w:tcPr>
            <w:tcW w:w="1350" w:type="dxa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82–</w:t>
            </w:r>
            <w:r w:rsidRPr="00D70FD8">
              <w:rPr>
                <w:bCs/>
                <w:sz w:val="24"/>
                <w:lang w:val="uk-UA"/>
              </w:rPr>
              <w:t>89</w:t>
            </w:r>
          </w:p>
        </w:tc>
        <w:tc>
          <w:tcPr>
            <w:tcW w:w="1181" w:type="dxa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 w:rsidRPr="00D70FD8">
              <w:rPr>
                <w:bCs/>
                <w:sz w:val="24"/>
                <w:lang w:val="uk-UA"/>
              </w:rPr>
              <w:t>В</w:t>
            </w:r>
          </w:p>
        </w:tc>
        <w:tc>
          <w:tcPr>
            <w:tcW w:w="5236" w:type="dxa"/>
          </w:tcPr>
          <w:p w:rsidR="00717F26" w:rsidRPr="00D70FD8" w:rsidRDefault="00717F26" w:rsidP="000112F4">
            <w:pPr>
              <w:jc w:val="both"/>
              <w:rPr>
                <w:sz w:val="24"/>
                <w:lang w:val="uk-UA"/>
              </w:rPr>
            </w:pPr>
            <w:r w:rsidRPr="00D70FD8">
              <w:rPr>
                <w:sz w:val="24"/>
                <w:lang w:val="uk-UA"/>
              </w:rPr>
              <w:t xml:space="preserve">Студент демонструє </w:t>
            </w:r>
            <w:r>
              <w:rPr>
                <w:sz w:val="24"/>
                <w:lang w:val="uk-UA"/>
              </w:rPr>
              <w:t>міцні</w:t>
            </w:r>
            <w:r w:rsidRPr="00D70FD8">
              <w:rPr>
                <w:sz w:val="24"/>
                <w:lang w:val="uk-UA"/>
              </w:rPr>
              <w:t xml:space="preserve"> знання, добре володіє програмним матеріалом навчальної дисципліни, вміє застосовувати теоретичні положення при вирішенні практичних завдань. Проте допускає окремі незначні помилки, які вміє самостійно виправляти.</w:t>
            </w:r>
          </w:p>
        </w:tc>
      </w:tr>
      <w:tr w:rsidR="00717F26" w:rsidRPr="00D70FD8" w:rsidTr="000112F4">
        <w:tc>
          <w:tcPr>
            <w:tcW w:w="2088" w:type="dxa"/>
            <w:vMerge/>
          </w:tcPr>
          <w:p w:rsidR="00717F26" w:rsidRPr="00D70FD8" w:rsidRDefault="00717F26" w:rsidP="000112F4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350" w:type="dxa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 w:rsidRPr="00D70FD8">
              <w:rPr>
                <w:bCs/>
                <w:sz w:val="24"/>
                <w:lang w:val="uk-UA"/>
              </w:rPr>
              <w:t>74</w:t>
            </w:r>
            <w:r>
              <w:rPr>
                <w:bCs/>
                <w:sz w:val="24"/>
                <w:lang w:val="uk-UA"/>
              </w:rPr>
              <w:t>–</w:t>
            </w:r>
            <w:r w:rsidRPr="00D70FD8">
              <w:rPr>
                <w:bCs/>
                <w:sz w:val="24"/>
                <w:lang w:val="uk-UA"/>
              </w:rPr>
              <w:t>81</w:t>
            </w:r>
          </w:p>
        </w:tc>
        <w:tc>
          <w:tcPr>
            <w:tcW w:w="1181" w:type="dxa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 w:rsidRPr="00D70FD8">
              <w:rPr>
                <w:sz w:val="24"/>
                <w:lang w:val="uk-UA"/>
              </w:rPr>
              <w:t>С</w:t>
            </w:r>
          </w:p>
        </w:tc>
        <w:tc>
          <w:tcPr>
            <w:tcW w:w="5236" w:type="dxa"/>
          </w:tcPr>
          <w:p w:rsidR="00717F26" w:rsidRPr="00D70FD8" w:rsidRDefault="00717F26" w:rsidP="000112F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Студент загалом</w:t>
            </w:r>
            <w:r w:rsidRPr="00D70FD8">
              <w:rPr>
                <w:sz w:val="24"/>
                <w:lang w:val="uk-UA"/>
              </w:rPr>
              <w:t xml:space="preserve"> добре знає основні теоретичні положення програмного матеріалу навчальної дисципліни та використовує їх для правильного вирішення практичних завдань. </w:t>
            </w:r>
          </w:p>
        </w:tc>
      </w:tr>
      <w:tr w:rsidR="00717F26" w:rsidRPr="00D70FD8" w:rsidTr="000112F4">
        <w:tc>
          <w:tcPr>
            <w:tcW w:w="2088" w:type="dxa"/>
            <w:vMerge w:val="restart"/>
          </w:tcPr>
          <w:p w:rsidR="00717F26" w:rsidRPr="00D70FD8" w:rsidRDefault="00717F26" w:rsidP="000112F4">
            <w:pPr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Зараховано</w:t>
            </w:r>
          </w:p>
        </w:tc>
        <w:tc>
          <w:tcPr>
            <w:tcW w:w="1350" w:type="dxa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64–</w:t>
            </w:r>
            <w:r w:rsidRPr="00D70FD8">
              <w:rPr>
                <w:bCs/>
                <w:sz w:val="24"/>
                <w:lang w:val="uk-UA"/>
              </w:rPr>
              <w:t>73</w:t>
            </w:r>
          </w:p>
        </w:tc>
        <w:tc>
          <w:tcPr>
            <w:tcW w:w="1181" w:type="dxa"/>
          </w:tcPr>
          <w:p w:rsidR="00717F26" w:rsidRPr="00D70FD8" w:rsidRDefault="00717F26" w:rsidP="000112F4">
            <w:pPr>
              <w:jc w:val="center"/>
              <w:rPr>
                <w:bCs/>
                <w:sz w:val="24"/>
                <w:lang w:val="uk-UA"/>
              </w:rPr>
            </w:pPr>
            <w:r w:rsidRPr="00D70FD8">
              <w:rPr>
                <w:bCs/>
                <w:sz w:val="24"/>
                <w:lang w:val="uk-UA"/>
              </w:rPr>
              <w:t>D</w:t>
            </w:r>
          </w:p>
        </w:tc>
        <w:tc>
          <w:tcPr>
            <w:tcW w:w="5236" w:type="dxa"/>
          </w:tcPr>
          <w:p w:rsidR="00717F26" w:rsidRPr="00D70FD8" w:rsidRDefault="00717F26" w:rsidP="000112F4">
            <w:pPr>
              <w:jc w:val="both"/>
              <w:rPr>
                <w:sz w:val="24"/>
                <w:lang w:val="uk-UA"/>
              </w:rPr>
            </w:pPr>
            <w:r w:rsidRPr="00D70FD8">
              <w:rPr>
                <w:sz w:val="24"/>
                <w:lang w:val="uk-UA"/>
              </w:rPr>
              <w:t>Студент засвоїв основний теоретичний матеріал навчальної дисципліни, розуміє практичні з</w:t>
            </w:r>
            <w:r w:rsidRPr="00D70FD8">
              <w:rPr>
                <w:sz w:val="24"/>
                <w:lang w:val="uk-UA"/>
              </w:rPr>
              <w:t>а</w:t>
            </w:r>
            <w:r w:rsidRPr="00D70FD8">
              <w:rPr>
                <w:sz w:val="24"/>
                <w:lang w:val="uk-UA"/>
              </w:rPr>
              <w:t>вдання, має пропозиції щодо їхнього вирішення. Проте допускає значну кількість неточностей і помилок, які може усувати за допомогою викл</w:t>
            </w:r>
            <w:r w:rsidRPr="00D70FD8">
              <w:rPr>
                <w:sz w:val="24"/>
                <w:lang w:val="uk-UA"/>
              </w:rPr>
              <w:t>а</w:t>
            </w:r>
            <w:r w:rsidRPr="00D70FD8">
              <w:rPr>
                <w:sz w:val="24"/>
                <w:lang w:val="uk-UA"/>
              </w:rPr>
              <w:t>дача.</w:t>
            </w:r>
          </w:p>
        </w:tc>
      </w:tr>
      <w:tr w:rsidR="00717F26" w:rsidRPr="00D70FD8" w:rsidTr="000112F4">
        <w:tc>
          <w:tcPr>
            <w:tcW w:w="2088" w:type="dxa"/>
            <w:vMerge/>
          </w:tcPr>
          <w:p w:rsidR="00717F26" w:rsidRPr="00D70FD8" w:rsidRDefault="00717F26" w:rsidP="000112F4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350" w:type="dxa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60–</w:t>
            </w:r>
            <w:r w:rsidRPr="00D70FD8">
              <w:rPr>
                <w:bCs/>
                <w:sz w:val="24"/>
                <w:lang w:val="uk-UA"/>
              </w:rPr>
              <w:t>63</w:t>
            </w:r>
          </w:p>
        </w:tc>
        <w:tc>
          <w:tcPr>
            <w:tcW w:w="1181" w:type="dxa"/>
          </w:tcPr>
          <w:p w:rsidR="00717F26" w:rsidRPr="00D70FD8" w:rsidRDefault="00717F26" w:rsidP="000112F4">
            <w:pPr>
              <w:jc w:val="center"/>
              <w:rPr>
                <w:bCs/>
                <w:sz w:val="24"/>
                <w:lang w:val="uk-UA"/>
              </w:rPr>
            </w:pPr>
            <w:r w:rsidRPr="00D70FD8">
              <w:rPr>
                <w:bCs/>
                <w:sz w:val="24"/>
                <w:lang w:val="uk-UA"/>
              </w:rPr>
              <w:t>Е</w:t>
            </w:r>
          </w:p>
        </w:tc>
        <w:tc>
          <w:tcPr>
            <w:tcW w:w="5236" w:type="dxa"/>
          </w:tcPr>
          <w:p w:rsidR="00717F26" w:rsidRPr="00D70FD8" w:rsidRDefault="00717F26" w:rsidP="000112F4">
            <w:pPr>
              <w:jc w:val="both"/>
              <w:rPr>
                <w:sz w:val="24"/>
                <w:lang w:val="uk-UA"/>
              </w:rPr>
            </w:pPr>
            <w:r w:rsidRPr="00D70FD8">
              <w:rPr>
                <w:sz w:val="24"/>
                <w:lang w:val="uk-UA"/>
              </w:rPr>
              <w:t>Студент має певні знання з навчальної дисци</w:t>
            </w:r>
            <w:r w:rsidRPr="00D70FD8">
              <w:rPr>
                <w:sz w:val="24"/>
                <w:lang w:val="uk-UA"/>
              </w:rPr>
              <w:t>п</w:t>
            </w:r>
            <w:r w:rsidRPr="00D70FD8">
              <w:rPr>
                <w:sz w:val="24"/>
                <w:lang w:val="uk-UA"/>
              </w:rPr>
              <w:t>ліни, володіє основними теоретичними пол</w:t>
            </w:r>
            <w:r w:rsidRPr="00D70FD8">
              <w:rPr>
                <w:sz w:val="24"/>
                <w:lang w:val="uk-UA"/>
              </w:rPr>
              <w:t>о</w:t>
            </w:r>
            <w:r w:rsidRPr="00D70FD8">
              <w:rPr>
                <w:sz w:val="24"/>
                <w:lang w:val="uk-UA"/>
              </w:rPr>
              <w:t>женнями на мінімально допустимому рівні, з труднощами пояснює вирішення практичних завдань.</w:t>
            </w:r>
          </w:p>
        </w:tc>
      </w:tr>
      <w:tr w:rsidR="00717F26" w:rsidRPr="0098732A" w:rsidTr="000112F4">
        <w:tc>
          <w:tcPr>
            <w:tcW w:w="2088" w:type="dxa"/>
          </w:tcPr>
          <w:p w:rsidR="00717F26" w:rsidRPr="00D70FD8" w:rsidRDefault="00717F26" w:rsidP="000112F4">
            <w:pPr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Не зараховано</w:t>
            </w:r>
          </w:p>
        </w:tc>
        <w:tc>
          <w:tcPr>
            <w:tcW w:w="1350" w:type="dxa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 w:rsidRPr="00D70FD8">
              <w:rPr>
                <w:bCs/>
                <w:sz w:val="24"/>
                <w:lang w:val="uk-UA"/>
              </w:rPr>
              <w:t>35–59</w:t>
            </w:r>
          </w:p>
        </w:tc>
        <w:tc>
          <w:tcPr>
            <w:tcW w:w="1181" w:type="dxa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 w:rsidRPr="00D70FD8">
              <w:rPr>
                <w:bCs/>
                <w:sz w:val="24"/>
                <w:lang w:val="uk-UA"/>
              </w:rPr>
              <w:t>FX</w:t>
            </w:r>
          </w:p>
        </w:tc>
        <w:tc>
          <w:tcPr>
            <w:tcW w:w="5236" w:type="dxa"/>
          </w:tcPr>
          <w:p w:rsidR="00717F26" w:rsidRPr="00D70FD8" w:rsidRDefault="00717F26" w:rsidP="000112F4">
            <w:pPr>
              <w:jc w:val="both"/>
              <w:rPr>
                <w:sz w:val="24"/>
                <w:lang w:val="uk-UA"/>
              </w:rPr>
            </w:pPr>
            <w:r w:rsidRPr="00D70FD8">
              <w:rPr>
                <w:sz w:val="24"/>
                <w:lang w:val="uk-UA"/>
              </w:rPr>
              <w:t xml:space="preserve">Незважаючи на виконання робочої програми навчальної дисципліни, відповіді студента на теоретичні й практичні завдання </w:t>
            </w:r>
            <w:r>
              <w:rPr>
                <w:sz w:val="24"/>
                <w:lang w:val="uk-UA"/>
              </w:rPr>
              <w:t>здебільшого</w:t>
            </w:r>
            <w:r w:rsidRPr="00D70FD8">
              <w:rPr>
                <w:sz w:val="24"/>
                <w:lang w:val="uk-UA"/>
              </w:rPr>
              <w:t xml:space="preserve"> є невірни</w:t>
            </w:r>
            <w:r>
              <w:rPr>
                <w:sz w:val="24"/>
                <w:lang w:val="uk-UA"/>
              </w:rPr>
              <w:t>ми і</w:t>
            </w:r>
            <w:r w:rsidRPr="00D70FD8">
              <w:rPr>
                <w:sz w:val="24"/>
                <w:lang w:val="uk-UA"/>
              </w:rPr>
              <w:t xml:space="preserve"> необґрунтованими. Цілісність роз</w:t>
            </w:r>
            <w:r w:rsidRPr="00D70FD8">
              <w:rPr>
                <w:sz w:val="24"/>
                <w:lang w:val="uk-UA"/>
              </w:rPr>
              <w:t>у</w:t>
            </w:r>
            <w:r w:rsidRPr="00D70FD8">
              <w:rPr>
                <w:sz w:val="24"/>
                <w:lang w:val="uk-UA"/>
              </w:rPr>
              <w:t>міння програмного матеріалу з навчальної ди</w:t>
            </w:r>
            <w:r w:rsidRPr="00D70FD8">
              <w:rPr>
                <w:sz w:val="24"/>
                <w:lang w:val="uk-UA"/>
              </w:rPr>
              <w:t>с</w:t>
            </w:r>
            <w:r w:rsidRPr="00D70FD8">
              <w:rPr>
                <w:sz w:val="24"/>
                <w:lang w:val="uk-UA"/>
              </w:rPr>
              <w:t>ципліни відсутні.</w:t>
            </w:r>
          </w:p>
        </w:tc>
      </w:tr>
      <w:tr w:rsidR="00717F26" w:rsidRPr="00D70FD8" w:rsidTr="000112F4">
        <w:tc>
          <w:tcPr>
            <w:tcW w:w="2088" w:type="dxa"/>
          </w:tcPr>
          <w:p w:rsidR="00717F26" w:rsidRDefault="00717F26" w:rsidP="000112F4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Не зараховано</w:t>
            </w:r>
            <w:r w:rsidRPr="00D70FD8">
              <w:rPr>
                <w:bCs/>
                <w:sz w:val="24"/>
                <w:lang w:val="uk-UA"/>
              </w:rPr>
              <w:t xml:space="preserve"> </w:t>
            </w:r>
          </w:p>
          <w:p w:rsidR="00717F26" w:rsidRPr="00D70FD8" w:rsidRDefault="00717F26" w:rsidP="000112F4">
            <w:pPr>
              <w:rPr>
                <w:bCs/>
                <w:sz w:val="24"/>
                <w:lang w:val="uk-UA"/>
              </w:rPr>
            </w:pPr>
            <w:r w:rsidRPr="00D70FD8">
              <w:rPr>
                <w:bCs/>
                <w:sz w:val="24"/>
                <w:lang w:val="uk-UA"/>
              </w:rPr>
              <w:t>з обов’язковим</w:t>
            </w:r>
          </w:p>
          <w:p w:rsidR="00717F26" w:rsidRPr="00D70FD8" w:rsidRDefault="00717F26" w:rsidP="000112F4">
            <w:pPr>
              <w:rPr>
                <w:bCs/>
                <w:sz w:val="24"/>
                <w:lang w:val="uk-UA"/>
              </w:rPr>
            </w:pPr>
            <w:r w:rsidRPr="00D70FD8">
              <w:rPr>
                <w:bCs/>
                <w:sz w:val="24"/>
                <w:lang w:val="uk-UA"/>
              </w:rPr>
              <w:t>повторним в</w:t>
            </w:r>
            <w:r w:rsidRPr="00D70FD8">
              <w:rPr>
                <w:bCs/>
                <w:sz w:val="24"/>
                <w:lang w:val="uk-UA"/>
              </w:rPr>
              <w:t>и</w:t>
            </w:r>
            <w:r w:rsidRPr="00D70FD8">
              <w:rPr>
                <w:bCs/>
                <w:sz w:val="24"/>
                <w:lang w:val="uk-UA"/>
              </w:rPr>
              <w:t>вченням дисци</w:t>
            </w:r>
            <w:r w:rsidRPr="00D70FD8">
              <w:rPr>
                <w:bCs/>
                <w:sz w:val="24"/>
                <w:lang w:val="uk-UA"/>
              </w:rPr>
              <w:t>п</w:t>
            </w:r>
            <w:r w:rsidRPr="00D70FD8">
              <w:rPr>
                <w:bCs/>
                <w:sz w:val="24"/>
                <w:lang w:val="uk-UA"/>
              </w:rPr>
              <w:t>ліни</w:t>
            </w:r>
          </w:p>
        </w:tc>
        <w:tc>
          <w:tcPr>
            <w:tcW w:w="1350" w:type="dxa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0–</w:t>
            </w:r>
            <w:r w:rsidRPr="00D70FD8">
              <w:rPr>
                <w:bCs/>
                <w:sz w:val="24"/>
                <w:lang w:val="uk-UA"/>
              </w:rPr>
              <w:t>34</w:t>
            </w:r>
          </w:p>
        </w:tc>
        <w:tc>
          <w:tcPr>
            <w:tcW w:w="1181" w:type="dxa"/>
          </w:tcPr>
          <w:p w:rsidR="00717F26" w:rsidRPr="00D70FD8" w:rsidRDefault="00717F26" w:rsidP="000112F4">
            <w:pPr>
              <w:jc w:val="center"/>
              <w:rPr>
                <w:sz w:val="24"/>
                <w:lang w:val="uk-UA"/>
              </w:rPr>
            </w:pPr>
            <w:r w:rsidRPr="00D70FD8">
              <w:rPr>
                <w:bCs/>
                <w:sz w:val="24"/>
                <w:lang w:val="uk-UA"/>
              </w:rPr>
              <w:t>F</w:t>
            </w:r>
          </w:p>
        </w:tc>
        <w:tc>
          <w:tcPr>
            <w:tcW w:w="5236" w:type="dxa"/>
          </w:tcPr>
          <w:p w:rsidR="00717F26" w:rsidRPr="00D70FD8" w:rsidRDefault="00717F26" w:rsidP="000112F4">
            <w:pPr>
              <w:jc w:val="both"/>
              <w:rPr>
                <w:sz w:val="24"/>
                <w:lang w:val="uk-UA"/>
              </w:rPr>
            </w:pPr>
            <w:r w:rsidRPr="00D70FD8">
              <w:rPr>
                <w:sz w:val="24"/>
                <w:lang w:val="uk-UA"/>
              </w:rPr>
              <w:t>Студент повністю не виконав вимог робочої програми навчальної дисципліни. Його знання на підсумкових етапах навчання є фрагмента</w:t>
            </w:r>
            <w:r w:rsidRPr="00D70FD8">
              <w:rPr>
                <w:sz w:val="24"/>
                <w:lang w:val="uk-UA"/>
              </w:rPr>
              <w:t>р</w:t>
            </w:r>
            <w:r w:rsidRPr="00D70FD8">
              <w:rPr>
                <w:sz w:val="24"/>
                <w:lang w:val="uk-UA"/>
              </w:rPr>
              <w:t xml:space="preserve">ними. Студент не допущений до здачі </w:t>
            </w:r>
            <w:r>
              <w:rPr>
                <w:sz w:val="24"/>
                <w:lang w:val="uk-UA"/>
              </w:rPr>
              <w:t>заліку</w:t>
            </w:r>
            <w:r w:rsidRPr="00D70FD8">
              <w:rPr>
                <w:sz w:val="24"/>
                <w:lang w:val="uk-UA"/>
              </w:rPr>
              <w:t>.</w:t>
            </w:r>
          </w:p>
        </w:tc>
      </w:tr>
    </w:tbl>
    <w:p w:rsidR="00717F26" w:rsidRPr="00B95188" w:rsidRDefault="00717F26" w:rsidP="00DB793A">
      <w:pPr>
        <w:widowControl w:val="0"/>
        <w:ind w:firstLine="567"/>
        <w:jc w:val="both"/>
        <w:rPr>
          <w:sz w:val="24"/>
        </w:rPr>
      </w:pPr>
    </w:p>
    <w:p w:rsidR="00717F26" w:rsidRDefault="00717F26" w:rsidP="00DB793A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  <w:r>
        <w:rPr>
          <w:b/>
          <w:sz w:val="24"/>
          <w:lang w:val="uk-UA"/>
        </w:rPr>
        <w:lastRenderedPageBreak/>
        <w:t>8</w:t>
      </w:r>
      <w:r w:rsidRPr="00F1679B">
        <w:rPr>
          <w:b/>
          <w:sz w:val="24"/>
          <w:lang w:val="uk-UA"/>
        </w:rPr>
        <w:t>. Навчально-методичне забезпечення</w:t>
      </w:r>
    </w:p>
    <w:p w:rsidR="00717F26" w:rsidRPr="00F1679B" w:rsidRDefault="00717F26" w:rsidP="00DB793A">
      <w:pPr>
        <w:widowControl w:val="0"/>
        <w:jc w:val="center"/>
        <w:rPr>
          <w:b/>
          <w:sz w:val="24"/>
          <w:lang w:val="uk-UA"/>
        </w:rPr>
      </w:pPr>
    </w:p>
    <w:p w:rsidR="00717F26" w:rsidRDefault="00717F26" w:rsidP="0044406B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1. Калініна О. С. Лабораторна діагностика вірусних хвороб тварин : навч. посіб. Львів : ЛНУВМБ імені С. З. Гжицького, 2020. 64 с.</w:t>
      </w:r>
    </w:p>
    <w:p w:rsidR="00717F26" w:rsidRDefault="00717F26" w:rsidP="00DB793A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Pr="00F1679B">
        <w:rPr>
          <w:sz w:val="24"/>
          <w:lang w:val="uk-UA"/>
        </w:rPr>
        <w:t xml:space="preserve">. </w:t>
      </w:r>
      <w:r>
        <w:rPr>
          <w:sz w:val="24"/>
          <w:lang w:val="uk-UA"/>
        </w:rPr>
        <w:t>Коцюмбас І. Я., Авдосєєва І. К., Калініна О. С., Регенчук В. В. Парвовірусна інфекція собак (методична рекомендації). Львів : ДНДКІ ветпрепаратів та кормових добавок, ЛНУВМБ імені С. З. Гжицького, 2019. 24 с.</w:t>
      </w:r>
    </w:p>
    <w:p w:rsidR="00717F26" w:rsidRPr="00F1679B" w:rsidRDefault="00717F26" w:rsidP="00941105">
      <w:pPr>
        <w:widowControl w:val="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3. Коцюмбас І. Я., Калініна О. С., Авдосєєва І. К., Регенчук В. В. Інфекційний перитоніт котів (методична рекомендації). Львів : ДНДКІ ветпрепаратів та кормових добавок, ЛНУВМБ імені С. З. Гжицького, 2020. 16 с.</w:t>
      </w:r>
    </w:p>
    <w:p w:rsidR="00717F26" w:rsidRPr="00F1679B" w:rsidRDefault="00717F26" w:rsidP="00DB793A">
      <w:pPr>
        <w:pStyle w:val="31"/>
        <w:widowControl w:val="0"/>
        <w:spacing w:after="0"/>
        <w:ind w:left="0" w:firstLine="567"/>
        <w:rPr>
          <w:sz w:val="24"/>
          <w:lang w:val="uk-UA"/>
        </w:rPr>
      </w:pPr>
    </w:p>
    <w:p w:rsidR="00717F26" w:rsidRPr="00F1679B" w:rsidRDefault="00717F26" w:rsidP="00DB793A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9</w:t>
      </w:r>
      <w:r w:rsidRPr="00F1679B">
        <w:rPr>
          <w:b/>
          <w:sz w:val="24"/>
          <w:lang w:val="uk-UA"/>
        </w:rPr>
        <w:t>. Рекомендована література</w:t>
      </w:r>
    </w:p>
    <w:p w:rsidR="00717F26" w:rsidRDefault="00717F26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Базова</w:t>
      </w:r>
    </w:p>
    <w:p w:rsidR="00717F26" w:rsidRPr="00F1679B" w:rsidRDefault="00717F26" w:rsidP="00DB793A">
      <w:pPr>
        <w:widowControl w:val="0"/>
        <w:jc w:val="center"/>
        <w:rPr>
          <w:b/>
          <w:sz w:val="24"/>
          <w:lang w:val="uk-UA"/>
        </w:rPr>
      </w:pPr>
    </w:p>
    <w:p w:rsidR="00717F26" w:rsidRPr="008A0194" w:rsidRDefault="00717F26" w:rsidP="00941105">
      <w:pPr>
        <w:numPr>
          <w:ilvl w:val="0"/>
          <w:numId w:val="11"/>
        </w:numPr>
        <w:tabs>
          <w:tab w:val="num" w:pos="900"/>
        </w:tabs>
        <w:suppressAutoHyphens/>
        <w:ind w:left="0" w:firstLine="567"/>
        <w:jc w:val="both"/>
        <w:rPr>
          <w:sz w:val="24"/>
          <w:lang w:val="uk-UA"/>
        </w:rPr>
      </w:pPr>
      <w:r w:rsidRPr="00941105">
        <w:rPr>
          <w:color w:val="000000"/>
          <w:sz w:val="24"/>
          <w:lang w:val="uk-UA"/>
        </w:rPr>
        <w:t>Галатюк О.</w:t>
      </w:r>
      <w:r>
        <w:rPr>
          <w:color w:val="000000"/>
          <w:sz w:val="24"/>
          <w:lang w:val="uk-UA"/>
        </w:rPr>
        <w:t xml:space="preserve"> </w:t>
      </w:r>
      <w:r w:rsidRPr="00941105">
        <w:rPr>
          <w:color w:val="000000"/>
          <w:sz w:val="24"/>
          <w:lang w:val="uk-UA"/>
        </w:rPr>
        <w:t>Є., Передера О.</w:t>
      </w:r>
      <w:r>
        <w:rPr>
          <w:color w:val="000000"/>
          <w:sz w:val="24"/>
          <w:lang w:val="uk-UA"/>
        </w:rPr>
        <w:t xml:space="preserve"> </w:t>
      </w:r>
      <w:r w:rsidRPr="00941105">
        <w:rPr>
          <w:color w:val="000000"/>
          <w:sz w:val="24"/>
          <w:lang w:val="uk-UA"/>
        </w:rPr>
        <w:t>О., Лавріненко І.</w:t>
      </w:r>
      <w:r>
        <w:rPr>
          <w:color w:val="000000"/>
          <w:sz w:val="24"/>
          <w:lang w:val="uk-UA"/>
        </w:rPr>
        <w:t xml:space="preserve"> </w:t>
      </w:r>
      <w:r w:rsidRPr="00941105">
        <w:rPr>
          <w:color w:val="000000"/>
          <w:sz w:val="24"/>
          <w:lang w:val="uk-UA"/>
        </w:rPr>
        <w:t>В., Жерносі</w:t>
      </w:r>
      <w:r>
        <w:rPr>
          <w:color w:val="000000"/>
          <w:sz w:val="24"/>
          <w:lang w:val="uk-UA"/>
        </w:rPr>
        <w:t>к І. А. Інфекційні хвороби котів :</w:t>
      </w:r>
      <w:r w:rsidRPr="00941105">
        <w:rPr>
          <w:color w:val="000000"/>
          <w:sz w:val="24"/>
          <w:lang w:val="uk-UA"/>
        </w:rPr>
        <w:t xml:space="preserve"> </w:t>
      </w:r>
      <w:r>
        <w:rPr>
          <w:color w:val="000000"/>
          <w:sz w:val="24"/>
          <w:lang w:val="uk-UA"/>
        </w:rPr>
        <w:t>навч. посіб.</w:t>
      </w:r>
      <w:r w:rsidRPr="00941105">
        <w:rPr>
          <w:color w:val="000000"/>
          <w:sz w:val="24"/>
          <w:lang w:val="uk-UA"/>
        </w:rPr>
        <w:t xml:space="preserve"> для вузів ІІ–І</w:t>
      </w:r>
      <w:r w:rsidRPr="00941105">
        <w:rPr>
          <w:color w:val="000000"/>
          <w:sz w:val="24"/>
        </w:rPr>
        <w:t>V</w:t>
      </w:r>
      <w:r w:rsidRPr="00941105">
        <w:rPr>
          <w:color w:val="000000"/>
          <w:sz w:val="24"/>
          <w:lang w:val="uk-UA"/>
        </w:rPr>
        <w:t xml:space="preserve"> рівнів акредитації. Житомир : Полісся, 2016. </w:t>
      </w:r>
      <w:r w:rsidRPr="008A0194">
        <w:rPr>
          <w:color w:val="000000"/>
          <w:sz w:val="24"/>
          <w:lang w:val="uk-UA"/>
        </w:rPr>
        <w:t>132 с.</w:t>
      </w:r>
    </w:p>
    <w:p w:rsidR="00717F26" w:rsidRPr="00AE763A" w:rsidRDefault="00717F26" w:rsidP="000E218E">
      <w:pPr>
        <w:numPr>
          <w:ilvl w:val="0"/>
          <w:numId w:val="11"/>
        </w:numPr>
        <w:tabs>
          <w:tab w:val="num" w:pos="900"/>
        </w:tabs>
        <w:suppressAutoHyphens/>
        <w:ind w:left="0" w:firstLine="567"/>
        <w:jc w:val="both"/>
        <w:rPr>
          <w:sz w:val="24"/>
          <w:lang w:val="uk-UA"/>
        </w:rPr>
      </w:pPr>
      <w:r w:rsidRPr="00941105">
        <w:rPr>
          <w:color w:val="000000"/>
          <w:sz w:val="24"/>
          <w:lang w:val="uk-UA"/>
        </w:rPr>
        <w:t>Галатюк О.</w:t>
      </w:r>
      <w:r>
        <w:rPr>
          <w:color w:val="000000"/>
          <w:sz w:val="24"/>
          <w:lang w:val="uk-UA"/>
        </w:rPr>
        <w:t xml:space="preserve"> </w:t>
      </w:r>
      <w:r w:rsidRPr="00941105">
        <w:rPr>
          <w:color w:val="000000"/>
          <w:sz w:val="24"/>
          <w:lang w:val="uk-UA"/>
        </w:rPr>
        <w:t>Є., Передера О.</w:t>
      </w:r>
      <w:r>
        <w:rPr>
          <w:color w:val="000000"/>
          <w:sz w:val="24"/>
          <w:lang w:val="uk-UA"/>
        </w:rPr>
        <w:t xml:space="preserve"> </w:t>
      </w:r>
      <w:r w:rsidRPr="00941105">
        <w:rPr>
          <w:color w:val="000000"/>
          <w:sz w:val="24"/>
          <w:lang w:val="uk-UA"/>
        </w:rPr>
        <w:t>О., Лавріненко І.</w:t>
      </w:r>
      <w:r>
        <w:rPr>
          <w:color w:val="000000"/>
          <w:sz w:val="24"/>
          <w:lang w:val="uk-UA"/>
        </w:rPr>
        <w:t xml:space="preserve"> </w:t>
      </w:r>
      <w:r w:rsidRPr="00941105">
        <w:rPr>
          <w:color w:val="000000"/>
          <w:sz w:val="24"/>
          <w:lang w:val="uk-UA"/>
        </w:rPr>
        <w:t>В., Жерносі</w:t>
      </w:r>
      <w:r>
        <w:rPr>
          <w:color w:val="000000"/>
          <w:sz w:val="24"/>
          <w:lang w:val="uk-UA"/>
        </w:rPr>
        <w:t>к І. А. Інфекційні хвороби собак :</w:t>
      </w:r>
      <w:r w:rsidRPr="00941105">
        <w:rPr>
          <w:color w:val="000000"/>
          <w:sz w:val="24"/>
          <w:lang w:val="uk-UA"/>
        </w:rPr>
        <w:t xml:space="preserve"> </w:t>
      </w:r>
      <w:r>
        <w:rPr>
          <w:color w:val="000000"/>
          <w:sz w:val="24"/>
          <w:lang w:val="uk-UA"/>
        </w:rPr>
        <w:t>навч. посіб.</w:t>
      </w:r>
      <w:r w:rsidRPr="00941105">
        <w:rPr>
          <w:color w:val="000000"/>
          <w:sz w:val="24"/>
          <w:lang w:val="uk-UA"/>
        </w:rPr>
        <w:t xml:space="preserve"> для вузів ІІ–І</w:t>
      </w:r>
      <w:r w:rsidRPr="00941105">
        <w:rPr>
          <w:color w:val="000000"/>
          <w:sz w:val="24"/>
        </w:rPr>
        <w:t>V</w:t>
      </w:r>
      <w:r w:rsidRPr="00941105">
        <w:rPr>
          <w:color w:val="000000"/>
          <w:sz w:val="24"/>
          <w:lang w:val="uk-UA"/>
        </w:rPr>
        <w:t xml:space="preserve"> рівнів акредитації. Житомир : П</w:t>
      </w:r>
      <w:r>
        <w:rPr>
          <w:color w:val="000000"/>
          <w:sz w:val="24"/>
          <w:lang w:val="uk-UA"/>
        </w:rPr>
        <w:t>П «Рута», 2018</w:t>
      </w:r>
      <w:r w:rsidRPr="00941105">
        <w:rPr>
          <w:color w:val="000000"/>
          <w:sz w:val="24"/>
          <w:lang w:val="uk-UA"/>
        </w:rPr>
        <w:t xml:space="preserve">. </w:t>
      </w:r>
      <w:r>
        <w:rPr>
          <w:color w:val="000000"/>
          <w:sz w:val="24"/>
          <w:lang w:val="uk-UA"/>
        </w:rPr>
        <w:t>276</w:t>
      </w:r>
      <w:r w:rsidRPr="00AE763A">
        <w:rPr>
          <w:color w:val="000000"/>
          <w:sz w:val="24"/>
          <w:lang w:val="uk-UA"/>
        </w:rPr>
        <w:t xml:space="preserve"> с.</w:t>
      </w:r>
    </w:p>
    <w:p w:rsidR="00717F26" w:rsidRPr="00D13D68" w:rsidRDefault="00717F26" w:rsidP="004138A4">
      <w:pPr>
        <w:numPr>
          <w:ilvl w:val="0"/>
          <w:numId w:val="11"/>
        </w:numPr>
        <w:tabs>
          <w:tab w:val="num" w:pos="900"/>
        </w:tabs>
        <w:suppressAutoHyphens/>
        <w:ind w:left="0" w:firstLine="567"/>
        <w:jc w:val="both"/>
        <w:rPr>
          <w:sz w:val="24"/>
        </w:rPr>
      </w:pPr>
      <w:r w:rsidRPr="00941105">
        <w:rPr>
          <w:sz w:val="24"/>
        </w:rPr>
        <w:t>Ремси Я., Теннант Б. Инфекционные болезни собак и кошек. Практическое рук</w:t>
      </w:r>
      <w:r>
        <w:rPr>
          <w:sz w:val="24"/>
        </w:rPr>
        <w:t>оводство. Москва : Аквариум, 20</w:t>
      </w:r>
      <w:r>
        <w:rPr>
          <w:sz w:val="24"/>
          <w:lang w:val="uk-UA"/>
        </w:rPr>
        <w:t>1</w:t>
      </w:r>
      <w:r w:rsidRPr="00941105">
        <w:rPr>
          <w:sz w:val="24"/>
        </w:rPr>
        <w:t xml:space="preserve">5. </w:t>
      </w:r>
      <w:r>
        <w:rPr>
          <w:sz w:val="24"/>
          <w:lang w:val="uk-UA"/>
        </w:rPr>
        <w:t>304</w:t>
      </w:r>
      <w:r w:rsidRPr="00941105">
        <w:rPr>
          <w:sz w:val="24"/>
        </w:rPr>
        <w:t xml:space="preserve"> с.</w:t>
      </w:r>
    </w:p>
    <w:p w:rsidR="00717F26" w:rsidRPr="00941105" w:rsidRDefault="00717F26" w:rsidP="00941105">
      <w:pPr>
        <w:numPr>
          <w:ilvl w:val="0"/>
          <w:numId w:val="11"/>
        </w:numPr>
        <w:tabs>
          <w:tab w:val="num" w:pos="900"/>
        </w:tabs>
        <w:suppressAutoHyphens/>
        <w:ind w:left="0" w:firstLine="567"/>
        <w:jc w:val="both"/>
        <w:rPr>
          <w:sz w:val="24"/>
        </w:rPr>
      </w:pPr>
      <w:r w:rsidRPr="00941105">
        <w:rPr>
          <w:color w:val="000000"/>
          <w:sz w:val="24"/>
        </w:rPr>
        <w:t>Сулимов А. А. Вирусные болезни кошек. Москва : Колос, 2004. 86 с.</w:t>
      </w:r>
    </w:p>
    <w:p w:rsidR="00717F26" w:rsidRPr="00941105" w:rsidRDefault="00717F26" w:rsidP="00941105">
      <w:pPr>
        <w:numPr>
          <w:ilvl w:val="0"/>
          <w:numId w:val="11"/>
        </w:numPr>
        <w:tabs>
          <w:tab w:val="num" w:pos="900"/>
        </w:tabs>
        <w:suppressAutoHyphens/>
        <w:ind w:left="0" w:firstLine="567"/>
        <w:jc w:val="both"/>
        <w:rPr>
          <w:sz w:val="24"/>
        </w:rPr>
      </w:pPr>
      <w:r w:rsidRPr="00941105">
        <w:rPr>
          <w:sz w:val="24"/>
        </w:rPr>
        <w:t>Сулимов А.</w:t>
      </w:r>
      <w:r>
        <w:rPr>
          <w:sz w:val="24"/>
          <w:lang w:val="uk-UA"/>
        </w:rPr>
        <w:t xml:space="preserve"> </w:t>
      </w:r>
      <w:r w:rsidRPr="00941105">
        <w:rPr>
          <w:sz w:val="24"/>
        </w:rPr>
        <w:t>А., Уласов В.</w:t>
      </w:r>
      <w:r>
        <w:rPr>
          <w:sz w:val="24"/>
          <w:lang w:val="uk-UA"/>
        </w:rPr>
        <w:t xml:space="preserve"> </w:t>
      </w:r>
      <w:r w:rsidRPr="00941105">
        <w:rPr>
          <w:sz w:val="24"/>
        </w:rPr>
        <w:t>И. Вирусные болезни собак. Москва : КолосС, 2006. 112 с.</w:t>
      </w:r>
    </w:p>
    <w:p w:rsidR="00717F26" w:rsidRPr="004138A4" w:rsidRDefault="00717F26" w:rsidP="00DB40E9">
      <w:pPr>
        <w:autoSpaceDE w:val="0"/>
        <w:autoSpaceDN w:val="0"/>
        <w:jc w:val="both"/>
        <w:rPr>
          <w:sz w:val="24"/>
        </w:rPr>
      </w:pPr>
    </w:p>
    <w:p w:rsidR="00717F26" w:rsidRDefault="00717F26" w:rsidP="00DB793A">
      <w:pPr>
        <w:widowControl w:val="0"/>
        <w:jc w:val="center"/>
        <w:rPr>
          <w:b/>
          <w:sz w:val="24"/>
          <w:lang w:val="uk-UA"/>
        </w:rPr>
      </w:pPr>
      <w:r w:rsidRPr="00941105">
        <w:rPr>
          <w:b/>
          <w:sz w:val="24"/>
          <w:lang w:val="uk-UA"/>
        </w:rPr>
        <w:t>Допоміж</w:t>
      </w:r>
      <w:r w:rsidRPr="00F1679B">
        <w:rPr>
          <w:b/>
          <w:sz w:val="24"/>
          <w:lang w:val="uk-UA"/>
        </w:rPr>
        <w:t>на</w:t>
      </w:r>
    </w:p>
    <w:p w:rsidR="00717F26" w:rsidRPr="00941105" w:rsidRDefault="00717F26" w:rsidP="00E85701">
      <w:pPr>
        <w:numPr>
          <w:ilvl w:val="0"/>
          <w:numId w:val="11"/>
        </w:numPr>
        <w:tabs>
          <w:tab w:val="num" w:pos="900"/>
        </w:tabs>
        <w:suppressAutoHyphens/>
        <w:ind w:left="0" w:firstLine="567"/>
        <w:jc w:val="both"/>
        <w:rPr>
          <w:sz w:val="24"/>
        </w:rPr>
      </w:pPr>
      <w:r w:rsidRPr="00941105">
        <w:rPr>
          <w:color w:val="000000"/>
          <w:sz w:val="24"/>
        </w:rPr>
        <w:t>Гаскелл P., Беннет М. Справочник по инфекционным болезням собак и кошек. Москва : Аквариум Принт, 2009. 223 с.</w:t>
      </w:r>
    </w:p>
    <w:p w:rsidR="00717F26" w:rsidRPr="00941105" w:rsidRDefault="00717F26" w:rsidP="00D02861">
      <w:pPr>
        <w:numPr>
          <w:ilvl w:val="0"/>
          <w:numId w:val="11"/>
        </w:numPr>
        <w:tabs>
          <w:tab w:val="left" w:pos="900"/>
          <w:tab w:val="num" w:pos="1134"/>
        </w:tabs>
        <w:suppressAutoHyphens/>
        <w:ind w:left="0" w:firstLine="567"/>
        <w:jc w:val="both"/>
        <w:rPr>
          <w:sz w:val="24"/>
        </w:rPr>
      </w:pPr>
      <w:r w:rsidRPr="00E85701">
        <w:rPr>
          <w:color w:val="000000"/>
          <w:sz w:val="24"/>
        </w:rPr>
        <w:t>Зелютков Ю.</w:t>
      </w:r>
      <w:r>
        <w:rPr>
          <w:color w:val="000000"/>
          <w:sz w:val="24"/>
          <w:lang w:val="uk-UA"/>
        </w:rPr>
        <w:t xml:space="preserve"> </w:t>
      </w:r>
      <w:r w:rsidRPr="00E85701">
        <w:rPr>
          <w:color w:val="000000"/>
          <w:sz w:val="24"/>
        </w:rPr>
        <w:t>Г., Машеро В.</w:t>
      </w:r>
      <w:r>
        <w:rPr>
          <w:color w:val="000000"/>
          <w:sz w:val="24"/>
          <w:lang w:val="uk-UA"/>
        </w:rPr>
        <w:t xml:space="preserve"> </w:t>
      </w:r>
      <w:r w:rsidRPr="00E85701">
        <w:rPr>
          <w:color w:val="000000"/>
          <w:sz w:val="24"/>
        </w:rPr>
        <w:t>А., Петров</w:t>
      </w:r>
      <w:r w:rsidRPr="00941105">
        <w:rPr>
          <w:color w:val="000000"/>
          <w:sz w:val="24"/>
        </w:rPr>
        <w:t xml:space="preserve"> В.</w:t>
      </w:r>
      <w:r>
        <w:rPr>
          <w:color w:val="000000"/>
          <w:sz w:val="24"/>
          <w:lang w:val="uk-UA"/>
        </w:rPr>
        <w:t xml:space="preserve"> </w:t>
      </w:r>
      <w:r w:rsidRPr="00941105">
        <w:rPr>
          <w:color w:val="000000"/>
          <w:sz w:val="24"/>
        </w:rPr>
        <w:t>В. Инфекционные болезни кошек. Витебск : ВГАВМ, 2003. 60 с.</w:t>
      </w:r>
    </w:p>
    <w:p w:rsidR="00717F26" w:rsidRPr="002757D4" w:rsidRDefault="00717F26" w:rsidP="00E85701">
      <w:pPr>
        <w:numPr>
          <w:ilvl w:val="0"/>
          <w:numId w:val="11"/>
        </w:numPr>
        <w:tabs>
          <w:tab w:val="num" w:pos="900"/>
        </w:tabs>
        <w:suppressAutoHyphens/>
        <w:ind w:left="0" w:firstLine="567"/>
        <w:jc w:val="both"/>
        <w:rPr>
          <w:sz w:val="24"/>
          <w:lang w:val="uk-UA"/>
        </w:rPr>
      </w:pPr>
      <w:r w:rsidRPr="00941105">
        <w:rPr>
          <w:color w:val="000000"/>
          <w:sz w:val="24"/>
          <w:lang w:val="uk-UA"/>
        </w:rPr>
        <w:t>Кісера Я. В., Божик Л. Я. Інфекційні хвороби собак і котів : навч. посіб. Львів : Сполом, 2016</w:t>
      </w:r>
      <w:r w:rsidRPr="002757D4">
        <w:rPr>
          <w:color w:val="000000"/>
          <w:sz w:val="24"/>
          <w:lang w:val="uk-UA"/>
        </w:rPr>
        <w:t>. 196 с.</w:t>
      </w:r>
    </w:p>
    <w:p w:rsidR="00717F26" w:rsidRPr="00E85701" w:rsidRDefault="00717F26" w:rsidP="00E85701">
      <w:pPr>
        <w:numPr>
          <w:ilvl w:val="0"/>
          <w:numId w:val="11"/>
        </w:numPr>
        <w:tabs>
          <w:tab w:val="num" w:pos="900"/>
        </w:tabs>
        <w:suppressAutoHyphens/>
        <w:ind w:left="0" w:firstLine="567"/>
        <w:jc w:val="both"/>
        <w:rPr>
          <w:sz w:val="24"/>
          <w:lang w:val="uk-UA"/>
        </w:rPr>
      </w:pPr>
      <w:r w:rsidRPr="00E85701">
        <w:rPr>
          <w:color w:val="000000"/>
          <w:sz w:val="24"/>
          <w:lang w:val="uk-UA"/>
        </w:rPr>
        <w:t>Кісера Я.</w:t>
      </w:r>
      <w:r>
        <w:rPr>
          <w:color w:val="000000"/>
          <w:sz w:val="24"/>
          <w:lang w:val="uk-UA"/>
        </w:rPr>
        <w:t xml:space="preserve"> </w:t>
      </w:r>
      <w:r w:rsidRPr="00E85701">
        <w:rPr>
          <w:color w:val="000000"/>
          <w:sz w:val="24"/>
          <w:lang w:val="uk-UA"/>
        </w:rPr>
        <w:t>В., Федорович В.</w:t>
      </w:r>
      <w:r>
        <w:rPr>
          <w:color w:val="000000"/>
          <w:sz w:val="24"/>
          <w:lang w:val="uk-UA"/>
        </w:rPr>
        <w:t xml:space="preserve"> </w:t>
      </w:r>
      <w:r w:rsidRPr="00E85701">
        <w:rPr>
          <w:color w:val="000000"/>
          <w:sz w:val="24"/>
          <w:lang w:val="uk-UA"/>
        </w:rPr>
        <w:t>С., Божик Л.</w:t>
      </w:r>
      <w:r>
        <w:rPr>
          <w:color w:val="000000"/>
          <w:sz w:val="24"/>
          <w:lang w:val="uk-UA"/>
        </w:rPr>
        <w:t xml:space="preserve"> </w:t>
      </w:r>
      <w:r w:rsidRPr="00E85701">
        <w:rPr>
          <w:color w:val="000000"/>
          <w:sz w:val="24"/>
          <w:lang w:val="uk-UA"/>
        </w:rPr>
        <w:t>Я. Інфекційні хвороби котів : навч. посіб. Львів : Сполом, 2012. 100 с.</w:t>
      </w:r>
    </w:p>
    <w:p w:rsidR="00717F26" w:rsidRPr="00D13D68" w:rsidRDefault="00717F26" w:rsidP="00D13D68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rFonts w:eastAsia="TimesNewRomanPS-BoldMT"/>
          <w:bCs/>
          <w:sz w:val="24"/>
        </w:rPr>
      </w:pPr>
      <w:r w:rsidRPr="00D13D68">
        <w:rPr>
          <w:rFonts w:eastAsia="TimesNewRomanPS-BoldMT"/>
          <w:bCs/>
          <w:sz w:val="24"/>
        </w:rPr>
        <w:t xml:space="preserve">Колесников П. В., Давудова Т. М. Мониторинг нозологического профиля вирусных инфекций у собак с различными формами клинического течения. </w:t>
      </w:r>
      <w:r w:rsidRPr="00D13D68">
        <w:rPr>
          <w:bCs/>
          <w:iCs/>
          <w:sz w:val="24"/>
        </w:rPr>
        <w:t xml:space="preserve">Известия </w:t>
      </w:r>
      <w:r w:rsidRPr="00D13D68">
        <w:rPr>
          <w:rFonts w:eastAsia="KozMinPro-Regular,Bold"/>
          <w:bCs/>
          <w:sz w:val="24"/>
        </w:rPr>
        <w:t>Н</w:t>
      </w:r>
      <w:r w:rsidRPr="00D13D68">
        <w:rPr>
          <w:bCs/>
          <w:iCs/>
          <w:sz w:val="24"/>
        </w:rPr>
        <w:t>ижневолжского агроуниверситетского комплекса</w:t>
      </w:r>
      <w:r>
        <w:rPr>
          <w:bCs/>
          <w:iCs/>
          <w:sz w:val="24"/>
          <w:lang w:val="uk-UA"/>
        </w:rPr>
        <w:t xml:space="preserve"> </w:t>
      </w:r>
      <w:r w:rsidRPr="00D13D68">
        <w:rPr>
          <w:bCs/>
          <w:iCs/>
          <w:sz w:val="24"/>
        </w:rPr>
        <w:t>: наука и высшее профессиональное образование. 2018. № 1 (49). С. 217–222.</w:t>
      </w:r>
    </w:p>
    <w:p w:rsidR="00717F26" w:rsidRPr="005E7EE5" w:rsidRDefault="00717F26" w:rsidP="00D13D68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sz w:val="24"/>
        </w:rPr>
      </w:pPr>
      <w:r w:rsidRPr="00D13D68">
        <w:rPr>
          <w:sz w:val="24"/>
        </w:rPr>
        <w:t>Леховски Р., Авдосьева И., Регенчук В., Мельник И</w:t>
      </w:r>
      <w:r>
        <w:rPr>
          <w:sz w:val="24"/>
        </w:rPr>
        <w:t>.</w:t>
      </w:r>
      <w:r>
        <w:rPr>
          <w:sz w:val="24"/>
          <w:lang w:val="uk-UA"/>
        </w:rPr>
        <w:t xml:space="preserve"> </w:t>
      </w:r>
      <w:r w:rsidRPr="00D13D68">
        <w:rPr>
          <w:sz w:val="24"/>
        </w:rPr>
        <w:t>Препараты фирмы ИНТЕРВЕТ для иммунопрофилактики и лечения болезней мелких живот</w:t>
      </w:r>
      <w:r>
        <w:rPr>
          <w:sz w:val="24"/>
        </w:rPr>
        <w:t>ных. Ки</w:t>
      </w:r>
      <w:r>
        <w:rPr>
          <w:sz w:val="24"/>
          <w:lang w:val="uk-UA"/>
        </w:rPr>
        <w:t>ев</w:t>
      </w:r>
      <w:r>
        <w:rPr>
          <w:sz w:val="24"/>
        </w:rPr>
        <w:t>, 200</w:t>
      </w:r>
      <w:r>
        <w:rPr>
          <w:sz w:val="24"/>
          <w:lang w:val="uk-UA"/>
        </w:rPr>
        <w:t>4</w:t>
      </w:r>
      <w:r w:rsidRPr="005E7EE5">
        <w:rPr>
          <w:sz w:val="24"/>
        </w:rPr>
        <w:t xml:space="preserve">. </w:t>
      </w:r>
      <w:r w:rsidRPr="005E7EE5">
        <w:rPr>
          <w:sz w:val="24"/>
          <w:lang w:val="uk-UA"/>
        </w:rPr>
        <w:t>63 с</w:t>
      </w:r>
      <w:r w:rsidRPr="005E7EE5">
        <w:rPr>
          <w:sz w:val="24"/>
        </w:rPr>
        <w:t>.</w:t>
      </w:r>
    </w:p>
    <w:p w:rsidR="00717F26" w:rsidRPr="00D02861" w:rsidRDefault="00717F26" w:rsidP="00D13D68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sz w:val="24"/>
        </w:rPr>
      </w:pPr>
      <w:r w:rsidRPr="00D13D68">
        <w:rPr>
          <w:sz w:val="24"/>
        </w:rPr>
        <w:t>Никоненко Т.</w:t>
      </w:r>
      <w:r>
        <w:rPr>
          <w:sz w:val="24"/>
          <w:lang w:val="uk-UA"/>
        </w:rPr>
        <w:t xml:space="preserve"> </w:t>
      </w:r>
      <w:r w:rsidRPr="00D13D68">
        <w:rPr>
          <w:sz w:val="24"/>
        </w:rPr>
        <w:t>Б., Мельцов И.</w:t>
      </w:r>
      <w:r>
        <w:rPr>
          <w:sz w:val="24"/>
          <w:lang w:val="uk-UA"/>
        </w:rPr>
        <w:t xml:space="preserve"> </w:t>
      </w:r>
      <w:r w:rsidRPr="00D13D68">
        <w:rPr>
          <w:sz w:val="24"/>
        </w:rPr>
        <w:t>В., Барышников П.</w:t>
      </w:r>
      <w:r>
        <w:rPr>
          <w:sz w:val="24"/>
          <w:lang w:val="uk-UA"/>
        </w:rPr>
        <w:t xml:space="preserve"> </w:t>
      </w:r>
      <w:r w:rsidRPr="00D13D68">
        <w:rPr>
          <w:sz w:val="24"/>
        </w:rPr>
        <w:t>И. Ассоциированные вирусные инфекции собак в городе Иркутске. Вестник Алтайского государственного аграрного ун</w:t>
      </w:r>
      <w:r w:rsidRPr="00D13D68">
        <w:rPr>
          <w:sz w:val="24"/>
        </w:rPr>
        <w:t>и</w:t>
      </w:r>
      <w:r w:rsidRPr="00D13D68">
        <w:rPr>
          <w:sz w:val="24"/>
        </w:rPr>
        <w:t>верситета. 2017. № 8 (154). С. 165–170.</w:t>
      </w:r>
    </w:p>
    <w:p w:rsidR="00717F26" w:rsidRPr="00F1679B" w:rsidRDefault="00717F26" w:rsidP="00DB793A">
      <w:pPr>
        <w:widowControl w:val="0"/>
        <w:jc w:val="center"/>
        <w:rPr>
          <w:b/>
          <w:sz w:val="24"/>
          <w:lang w:val="uk-UA"/>
        </w:rPr>
      </w:pPr>
    </w:p>
    <w:p w:rsidR="00717F26" w:rsidRDefault="00717F26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1</w:t>
      </w:r>
      <w:r>
        <w:rPr>
          <w:b/>
          <w:sz w:val="24"/>
          <w:lang w:val="uk-UA"/>
        </w:rPr>
        <w:t>0</w:t>
      </w:r>
      <w:r w:rsidRPr="00F1679B">
        <w:rPr>
          <w:b/>
          <w:sz w:val="24"/>
          <w:lang w:val="uk-UA"/>
        </w:rPr>
        <w:t xml:space="preserve">. Інформаційні </w:t>
      </w:r>
      <w:r w:rsidRPr="00E85701">
        <w:rPr>
          <w:b/>
          <w:sz w:val="24"/>
          <w:lang w:val="uk-UA"/>
        </w:rPr>
        <w:t>ресурси</w:t>
      </w:r>
    </w:p>
    <w:p w:rsidR="00717F26" w:rsidRPr="00F1679B" w:rsidRDefault="00717F26" w:rsidP="00DB793A">
      <w:pPr>
        <w:widowControl w:val="0"/>
        <w:jc w:val="center"/>
        <w:rPr>
          <w:b/>
          <w:sz w:val="24"/>
          <w:lang w:val="uk-UA"/>
        </w:rPr>
      </w:pPr>
    </w:p>
    <w:p w:rsidR="00717F26" w:rsidRPr="007111A3" w:rsidRDefault="00717F26" w:rsidP="00180563">
      <w:pPr>
        <w:widowControl w:val="0"/>
        <w:shd w:val="clear" w:color="auto" w:fill="FFFFFF"/>
        <w:tabs>
          <w:tab w:val="left" w:pos="-4820"/>
        </w:tabs>
        <w:spacing w:before="14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r w:rsidRPr="007111A3">
        <w:rPr>
          <w:sz w:val="24"/>
        </w:rPr>
        <w:t>Анников</w:t>
      </w:r>
      <w:r>
        <w:rPr>
          <w:sz w:val="24"/>
          <w:lang w:val="uk-UA"/>
        </w:rPr>
        <w:t xml:space="preserve"> </w:t>
      </w:r>
      <w:r w:rsidRPr="007111A3">
        <w:rPr>
          <w:sz w:val="24"/>
        </w:rPr>
        <w:t>В.</w:t>
      </w:r>
      <w:r>
        <w:rPr>
          <w:sz w:val="24"/>
          <w:lang w:val="uk-UA"/>
        </w:rPr>
        <w:t xml:space="preserve"> </w:t>
      </w:r>
      <w:r w:rsidRPr="007111A3">
        <w:rPr>
          <w:sz w:val="24"/>
        </w:rPr>
        <w:t>В., Красников</w:t>
      </w:r>
      <w:r>
        <w:rPr>
          <w:sz w:val="24"/>
          <w:lang w:val="uk-UA"/>
        </w:rPr>
        <w:t xml:space="preserve"> </w:t>
      </w:r>
      <w:r w:rsidRPr="007111A3">
        <w:rPr>
          <w:sz w:val="24"/>
        </w:rPr>
        <w:t>А.</w:t>
      </w:r>
      <w:r>
        <w:rPr>
          <w:sz w:val="24"/>
          <w:lang w:val="uk-UA"/>
        </w:rPr>
        <w:t xml:space="preserve"> </w:t>
      </w:r>
      <w:r w:rsidRPr="007111A3">
        <w:rPr>
          <w:sz w:val="24"/>
        </w:rPr>
        <w:t>В., Коротова</w:t>
      </w:r>
      <w:r>
        <w:rPr>
          <w:sz w:val="24"/>
          <w:lang w:val="uk-UA"/>
        </w:rPr>
        <w:t xml:space="preserve"> </w:t>
      </w:r>
      <w:r w:rsidRPr="007111A3">
        <w:rPr>
          <w:sz w:val="24"/>
        </w:rPr>
        <w:t>Д.</w:t>
      </w:r>
      <w:r>
        <w:rPr>
          <w:sz w:val="24"/>
          <w:lang w:val="uk-UA"/>
        </w:rPr>
        <w:t xml:space="preserve"> </w:t>
      </w:r>
      <w:r w:rsidRPr="007111A3">
        <w:rPr>
          <w:sz w:val="24"/>
        </w:rPr>
        <w:t>М</w:t>
      </w:r>
      <w:r>
        <w:rPr>
          <w:sz w:val="24"/>
        </w:rPr>
        <w:t>.</w:t>
      </w:r>
      <w:r w:rsidRPr="007111A3">
        <w:rPr>
          <w:sz w:val="24"/>
        </w:rPr>
        <w:t xml:space="preserve"> Болезни собаки кошек</w:t>
      </w:r>
      <w:r>
        <w:rPr>
          <w:sz w:val="24"/>
          <w:lang w:val="uk-UA"/>
        </w:rPr>
        <w:t xml:space="preserve"> </w:t>
      </w:r>
      <w:r w:rsidRPr="007111A3">
        <w:rPr>
          <w:sz w:val="24"/>
        </w:rPr>
        <w:t>: методич</w:t>
      </w:r>
      <w:r w:rsidRPr="007111A3">
        <w:rPr>
          <w:sz w:val="24"/>
        </w:rPr>
        <w:t>е</w:t>
      </w:r>
      <w:r w:rsidRPr="007111A3">
        <w:rPr>
          <w:sz w:val="24"/>
        </w:rPr>
        <w:t>ские указания по выполнению лабораторных работ для специальнос</w:t>
      </w:r>
      <w:r>
        <w:rPr>
          <w:sz w:val="24"/>
        </w:rPr>
        <w:t>ти 36.05.01 Ветеринария</w:t>
      </w:r>
      <w:r>
        <w:rPr>
          <w:sz w:val="24"/>
          <w:lang w:val="uk-UA"/>
        </w:rPr>
        <w:t>. Саратов :</w:t>
      </w:r>
      <w:r w:rsidRPr="007111A3">
        <w:rPr>
          <w:sz w:val="24"/>
        </w:rPr>
        <w:t>ФГБОУ ВО «Сара</w:t>
      </w:r>
      <w:r>
        <w:rPr>
          <w:sz w:val="24"/>
        </w:rPr>
        <w:t>товский ГАУ»</w:t>
      </w:r>
      <w:r>
        <w:rPr>
          <w:sz w:val="24"/>
          <w:lang w:val="uk-UA"/>
        </w:rPr>
        <w:t>,</w:t>
      </w:r>
      <w:r>
        <w:rPr>
          <w:sz w:val="24"/>
        </w:rPr>
        <w:t xml:space="preserve"> 2017</w:t>
      </w:r>
      <w:r>
        <w:rPr>
          <w:sz w:val="24"/>
          <w:lang w:val="uk-UA"/>
        </w:rPr>
        <w:t>.</w:t>
      </w:r>
      <w:r>
        <w:rPr>
          <w:sz w:val="24"/>
        </w:rPr>
        <w:t xml:space="preserve"> </w:t>
      </w:r>
      <w:r w:rsidRPr="007111A3">
        <w:rPr>
          <w:sz w:val="24"/>
        </w:rPr>
        <w:t>71</w:t>
      </w:r>
      <w:r>
        <w:rPr>
          <w:sz w:val="24"/>
          <w:lang w:val="uk-UA"/>
        </w:rPr>
        <w:t xml:space="preserve"> </w:t>
      </w:r>
      <w:r w:rsidRPr="007111A3">
        <w:rPr>
          <w:sz w:val="24"/>
        </w:rPr>
        <w:t>с.</w:t>
      </w:r>
      <w:r>
        <w:rPr>
          <w:sz w:val="24"/>
          <w:lang w:val="uk-UA"/>
        </w:rPr>
        <w:t xml:space="preserve"> </w:t>
      </w:r>
      <w:r w:rsidRPr="00941105">
        <w:rPr>
          <w:sz w:val="24"/>
        </w:rPr>
        <w:t>Электронный ресурс</w:t>
      </w:r>
      <w:r>
        <w:rPr>
          <w:sz w:val="24"/>
          <w:lang w:val="uk-UA"/>
        </w:rPr>
        <w:t xml:space="preserve"> :</w:t>
      </w:r>
    </w:p>
    <w:p w:rsidR="00717F26" w:rsidRDefault="00B1607C" w:rsidP="00C83E05">
      <w:pPr>
        <w:tabs>
          <w:tab w:val="num" w:pos="1134"/>
        </w:tabs>
        <w:suppressAutoHyphens/>
        <w:jc w:val="both"/>
        <w:rPr>
          <w:sz w:val="24"/>
          <w:lang w:val="uk-UA"/>
        </w:rPr>
      </w:pPr>
      <w:hyperlink r:id="rId11" w:history="1">
        <w:r w:rsidR="00717F26" w:rsidRPr="00D31E3D">
          <w:rPr>
            <w:rStyle w:val="ad"/>
            <w:sz w:val="24"/>
            <w:lang w:val="uk-UA"/>
          </w:rPr>
          <w:t>http://www.sgau.ru/kisuuz/uploads/img/18-09-15/1537006230/%D0%9F%D1%80%D0%B8%D0%BB%D0%BE%D0%B6%D0%B5%D0%BD%D0%B8%D0%B5%204_%D0%9C%D0%A3%20%D0%BF%D0%BE%20%D0%B2%D1%8B%D0%BF%D0%BE%D0%BB%D0%BD%D0%B5%D0%BD%D0%B8%D1%8E%20%D0%BB%D0%B0%D0%B1%D0%BE%D1%80%D0%B0%D1%82%D0%BE%D1%80%D0%BD%D1%8B%D1%85%20%D1%80%D0%B0%D0%B1%D0%BE%D1%82.pdf</w:t>
        </w:r>
      </w:hyperlink>
    </w:p>
    <w:p w:rsidR="00717F26" w:rsidRPr="000923E6" w:rsidRDefault="00717F26" w:rsidP="00180563">
      <w:pPr>
        <w:tabs>
          <w:tab w:val="num" w:pos="1134"/>
        </w:tabs>
        <w:suppressAutoHyphens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2. </w:t>
      </w:r>
      <w:r w:rsidRPr="000923E6">
        <w:rPr>
          <w:color w:val="000000"/>
          <w:sz w:val="24"/>
        </w:rPr>
        <w:t>Максимов Н.</w:t>
      </w:r>
      <w:r>
        <w:rPr>
          <w:color w:val="000000"/>
          <w:sz w:val="24"/>
          <w:lang w:val="uk-UA"/>
        </w:rPr>
        <w:t xml:space="preserve"> </w:t>
      </w:r>
      <w:r w:rsidRPr="000923E6">
        <w:rPr>
          <w:color w:val="000000"/>
          <w:sz w:val="24"/>
        </w:rPr>
        <w:t>А., Ле</w:t>
      </w:r>
      <w:r w:rsidRPr="000923E6">
        <w:rPr>
          <w:color w:val="000000"/>
          <w:kern w:val="28"/>
          <w:sz w:val="24"/>
        </w:rPr>
        <w:t>бедько</w:t>
      </w:r>
      <w:r w:rsidRPr="000923E6">
        <w:rPr>
          <w:color w:val="000000"/>
          <w:sz w:val="24"/>
        </w:rPr>
        <w:t xml:space="preserve"> С.</w:t>
      </w:r>
      <w:r>
        <w:rPr>
          <w:color w:val="000000"/>
          <w:sz w:val="24"/>
          <w:lang w:val="uk-UA"/>
        </w:rPr>
        <w:t xml:space="preserve"> </w:t>
      </w:r>
      <w:r>
        <w:rPr>
          <w:color w:val="000000"/>
          <w:sz w:val="24"/>
        </w:rPr>
        <w:t>И.</w:t>
      </w:r>
      <w:r w:rsidRPr="000923E6">
        <w:rPr>
          <w:color w:val="000000"/>
          <w:sz w:val="24"/>
        </w:rPr>
        <w:t xml:space="preserve"> Инф</w:t>
      </w:r>
      <w:r>
        <w:rPr>
          <w:color w:val="000000"/>
          <w:sz w:val="24"/>
        </w:rPr>
        <w:t>екционные болезни собак и кошек</w:t>
      </w:r>
      <w:r>
        <w:rPr>
          <w:color w:val="000000"/>
          <w:sz w:val="24"/>
          <w:lang w:val="uk-UA"/>
        </w:rPr>
        <w:t xml:space="preserve"> : учеб. пособ. 2-е изд., стер. </w:t>
      </w:r>
      <w:r w:rsidRPr="000923E6">
        <w:rPr>
          <w:color w:val="000000"/>
          <w:sz w:val="24"/>
          <w:lang w:val="uk-UA"/>
        </w:rPr>
        <w:t>СПб</w:t>
      </w:r>
      <w:r>
        <w:rPr>
          <w:color w:val="000000"/>
          <w:sz w:val="24"/>
          <w:lang w:val="uk-UA"/>
        </w:rPr>
        <w:t xml:space="preserve"> : Лань, 217.</w:t>
      </w:r>
      <w:r w:rsidRPr="000923E6">
        <w:rPr>
          <w:color w:val="000000"/>
          <w:sz w:val="24"/>
        </w:rPr>
        <w:t xml:space="preserve"> 128 с.</w:t>
      </w:r>
      <w:r>
        <w:rPr>
          <w:color w:val="000000"/>
          <w:sz w:val="24"/>
          <w:lang w:val="uk-UA"/>
        </w:rPr>
        <w:t xml:space="preserve"> </w:t>
      </w:r>
      <w:r w:rsidRPr="00941105">
        <w:rPr>
          <w:sz w:val="24"/>
        </w:rPr>
        <w:t>Электронный ресурс</w:t>
      </w:r>
      <w:r>
        <w:rPr>
          <w:sz w:val="24"/>
          <w:lang w:val="uk-UA"/>
        </w:rPr>
        <w:t xml:space="preserve"> </w:t>
      </w:r>
      <w:r w:rsidRPr="00941105">
        <w:rPr>
          <w:sz w:val="24"/>
        </w:rPr>
        <w:t>:</w:t>
      </w:r>
      <w:r>
        <w:rPr>
          <w:sz w:val="24"/>
          <w:lang w:val="uk-UA"/>
        </w:rPr>
        <w:t xml:space="preserve"> </w:t>
      </w:r>
    </w:p>
    <w:p w:rsidR="00717F26" w:rsidRDefault="00B1607C" w:rsidP="00EC2DDD">
      <w:pPr>
        <w:rPr>
          <w:sz w:val="24"/>
          <w:lang w:val="uk-UA"/>
        </w:rPr>
      </w:pPr>
      <w:hyperlink r:id="rId12" w:anchor="2" w:history="1">
        <w:r w:rsidR="00717F26" w:rsidRPr="00D31E3D">
          <w:rPr>
            <w:rStyle w:val="ad"/>
            <w:sz w:val="24"/>
            <w:lang w:val="uk-UA"/>
          </w:rPr>
          <w:t>https://e.lanbook.com/reader/book/90855/?demoKey=c91d02fd20d20c19200c93136c8e85f7#2</w:t>
        </w:r>
      </w:hyperlink>
      <w:r w:rsidR="00717F26">
        <w:rPr>
          <w:sz w:val="24"/>
          <w:lang w:val="uk-UA"/>
        </w:rPr>
        <w:t xml:space="preserve">.  </w:t>
      </w:r>
    </w:p>
    <w:p w:rsidR="00717F26" w:rsidRDefault="00717F26" w:rsidP="00EC2DDD">
      <w:pPr>
        <w:ind w:firstLine="567"/>
        <w:rPr>
          <w:sz w:val="24"/>
          <w:lang w:val="uk-UA"/>
        </w:rPr>
      </w:pPr>
      <w:r>
        <w:rPr>
          <w:rStyle w:val="af4"/>
          <w:i w:val="0"/>
          <w:sz w:val="24"/>
          <w:lang w:val="uk-UA"/>
        </w:rPr>
        <w:t xml:space="preserve">3. </w:t>
      </w:r>
      <w:r w:rsidRPr="00941105">
        <w:rPr>
          <w:rStyle w:val="af4"/>
          <w:i w:val="0"/>
          <w:sz w:val="24"/>
        </w:rPr>
        <w:t>Орлянкин Б.</w:t>
      </w:r>
      <w:r>
        <w:rPr>
          <w:rStyle w:val="af4"/>
          <w:i w:val="0"/>
          <w:sz w:val="24"/>
          <w:lang w:val="uk-UA"/>
        </w:rPr>
        <w:t xml:space="preserve"> </w:t>
      </w:r>
      <w:r w:rsidRPr="00941105">
        <w:rPr>
          <w:rStyle w:val="af4"/>
          <w:i w:val="0"/>
          <w:sz w:val="24"/>
        </w:rPr>
        <w:t>Г., Алипер Т.</w:t>
      </w:r>
      <w:r>
        <w:rPr>
          <w:rStyle w:val="af4"/>
          <w:i w:val="0"/>
          <w:sz w:val="24"/>
          <w:lang w:val="uk-UA"/>
        </w:rPr>
        <w:t xml:space="preserve"> </w:t>
      </w:r>
      <w:r w:rsidRPr="00941105">
        <w:rPr>
          <w:rStyle w:val="af4"/>
          <w:i w:val="0"/>
          <w:sz w:val="24"/>
        </w:rPr>
        <w:t>И., Непоклонов Е.</w:t>
      </w:r>
      <w:r>
        <w:rPr>
          <w:rStyle w:val="af4"/>
          <w:i w:val="0"/>
          <w:sz w:val="24"/>
          <w:lang w:val="uk-UA"/>
        </w:rPr>
        <w:t xml:space="preserve"> </w:t>
      </w:r>
      <w:r w:rsidRPr="00941105">
        <w:rPr>
          <w:rStyle w:val="af4"/>
          <w:i w:val="0"/>
          <w:sz w:val="24"/>
        </w:rPr>
        <w:t xml:space="preserve">А. </w:t>
      </w:r>
      <w:r w:rsidRPr="00941105">
        <w:rPr>
          <w:sz w:val="24"/>
        </w:rPr>
        <w:t>Специфическая профилактика в</w:t>
      </w:r>
      <w:r w:rsidRPr="00941105">
        <w:rPr>
          <w:sz w:val="24"/>
        </w:rPr>
        <w:t>и</w:t>
      </w:r>
      <w:r w:rsidRPr="00941105">
        <w:rPr>
          <w:sz w:val="24"/>
        </w:rPr>
        <w:t>русных болезней собак. Электронный ресурс</w:t>
      </w:r>
      <w:r>
        <w:rPr>
          <w:sz w:val="24"/>
          <w:lang w:val="uk-UA"/>
        </w:rPr>
        <w:t xml:space="preserve"> :</w:t>
      </w:r>
      <w:r w:rsidRPr="00941105">
        <w:rPr>
          <w:sz w:val="24"/>
        </w:rPr>
        <w:t xml:space="preserve"> </w:t>
      </w:r>
      <w:hyperlink r:id="rId13" w:history="1">
        <w:r w:rsidRPr="00941105">
          <w:rPr>
            <w:rStyle w:val="ad"/>
            <w:sz w:val="24"/>
            <w:lang w:val="en-US"/>
          </w:rPr>
          <w:t>http</w:t>
        </w:r>
        <w:r w:rsidRPr="00941105">
          <w:rPr>
            <w:rStyle w:val="ad"/>
            <w:sz w:val="24"/>
          </w:rPr>
          <w:t>://</w:t>
        </w:r>
        <w:r w:rsidRPr="00941105">
          <w:rPr>
            <w:rStyle w:val="ad"/>
            <w:sz w:val="24"/>
            <w:lang w:val="en-US"/>
          </w:rPr>
          <w:t>webmvc</w:t>
        </w:r>
        <w:r w:rsidRPr="00941105">
          <w:rPr>
            <w:rStyle w:val="ad"/>
            <w:sz w:val="24"/>
          </w:rPr>
          <w:t>.</w:t>
        </w:r>
        <w:r w:rsidRPr="00941105">
          <w:rPr>
            <w:rStyle w:val="ad"/>
            <w:sz w:val="24"/>
            <w:lang w:val="en-US"/>
          </w:rPr>
          <w:t>com</w:t>
        </w:r>
        <w:r w:rsidRPr="00941105">
          <w:rPr>
            <w:rStyle w:val="ad"/>
            <w:sz w:val="24"/>
          </w:rPr>
          <w:t>/</w:t>
        </w:r>
        <w:r w:rsidRPr="00941105">
          <w:rPr>
            <w:rStyle w:val="ad"/>
            <w:sz w:val="24"/>
            <w:lang w:val="en-US"/>
          </w:rPr>
          <w:t>show</w:t>
        </w:r>
        <w:r w:rsidRPr="00941105">
          <w:rPr>
            <w:rStyle w:val="ad"/>
            <w:sz w:val="24"/>
          </w:rPr>
          <w:t>/</w:t>
        </w:r>
        <w:r w:rsidRPr="00941105">
          <w:rPr>
            <w:rStyle w:val="ad"/>
            <w:sz w:val="24"/>
            <w:lang w:val="en-US"/>
          </w:rPr>
          <w:t>show</w:t>
        </w:r>
        <w:r w:rsidRPr="00941105">
          <w:rPr>
            <w:rStyle w:val="ad"/>
            <w:sz w:val="24"/>
          </w:rPr>
          <w:t>.</w:t>
        </w:r>
        <w:r w:rsidRPr="00941105">
          <w:rPr>
            <w:rStyle w:val="ad"/>
            <w:sz w:val="24"/>
            <w:lang w:val="en-US"/>
          </w:rPr>
          <w:t>php</w:t>
        </w:r>
        <w:r w:rsidRPr="00941105">
          <w:rPr>
            <w:rStyle w:val="ad"/>
            <w:sz w:val="24"/>
          </w:rPr>
          <w:t>?</w:t>
        </w:r>
        <w:r w:rsidRPr="00941105">
          <w:rPr>
            <w:rStyle w:val="ad"/>
            <w:sz w:val="24"/>
            <w:lang w:val="en-US"/>
          </w:rPr>
          <w:t>sec</w:t>
        </w:r>
        <w:r w:rsidRPr="00941105">
          <w:rPr>
            <w:rStyle w:val="ad"/>
            <w:sz w:val="24"/>
          </w:rPr>
          <w:t>=4&amp;</w:t>
        </w:r>
        <w:r w:rsidRPr="00941105">
          <w:rPr>
            <w:rStyle w:val="ad"/>
            <w:sz w:val="24"/>
            <w:lang w:val="en-US"/>
          </w:rPr>
          <w:t>art</w:t>
        </w:r>
        <w:r w:rsidRPr="00941105">
          <w:rPr>
            <w:rStyle w:val="ad"/>
            <w:sz w:val="24"/>
          </w:rPr>
          <w:t>=35</w:t>
        </w:r>
      </w:hyperlink>
    </w:p>
    <w:p w:rsidR="00717F26" w:rsidRPr="00941105" w:rsidRDefault="00717F26" w:rsidP="00D13D68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4. </w:t>
      </w:r>
      <w:r w:rsidRPr="00941105">
        <w:rPr>
          <w:sz w:val="24"/>
        </w:rPr>
        <w:t>Специфическая профилактика инфекционных болезней собак</w:t>
      </w:r>
      <w:r>
        <w:rPr>
          <w:sz w:val="24"/>
          <w:lang w:val="uk-UA"/>
        </w:rPr>
        <w:t xml:space="preserve"> </w:t>
      </w:r>
      <w:r w:rsidRPr="00941105">
        <w:rPr>
          <w:sz w:val="24"/>
        </w:rPr>
        <w:t>: новейшая разработка интернацио</w:t>
      </w:r>
      <w:r>
        <w:rPr>
          <w:sz w:val="24"/>
        </w:rPr>
        <w:t>нального коллектива учен</w:t>
      </w:r>
      <w:r>
        <w:rPr>
          <w:sz w:val="24"/>
          <w:lang w:val="uk-UA"/>
        </w:rPr>
        <w:t>ы</w:t>
      </w:r>
      <w:r>
        <w:rPr>
          <w:sz w:val="24"/>
        </w:rPr>
        <w:t>х</w:t>
      </w:r>
      <w:r>
        <w:rPr>
          <w:sz w:val="24"/>
          <w:lang w:val="uk-UA"/>
        </w:rPr>
        <w:t xml:space="preserve"> / Б. Г. </w:t>
      </w:r>
      <w:r w:rsidRPr="00941105">
        <w:rPr>
          <w:sz w:val="24"/>
        </w:rPr>
        <w:t>Орлянкин</w:t>
      </w:r>
      <w:r w:rsidRPr="00941105">
        <w:rPr>
          <w:spacing w:val="-2"/>
          <w:sz w:val="24"/>
        </w:rPr>
        <w:t xml:space="preserve"> и др</w:t>
      </w:r>
      <w:r>
        <w:rPr>
          <w:spacing w:val="-2"/>
          <w:sz w:val="24"/>
          <w:lang w:val="uk-UA"/>
        </w:rPr>
        <w:t>.</w:t>
      </w:r>
      <w:r w:rsidRPr="00941105">
        <w:rPr>
          <w:sz w:val="24"/>
        </w:rPr>
        <w:t xml:space="preserve"> Электронный ресурс</w:t>
      </w:r>
      <w:r>
        <w:rPr>
          <w:sz w:val="24"/>
          <w:lang w:val="uk-UA"/>
        </w:rPr>
        <w:t xml:space="preserve"> </w:t>
      </w:r>
      <w:r w:rsidRPr="00941105">
        <w:rPr>
          <w:sz w:val="24"/>
        </w:rPr>
        <w:t xml:space="preserve">: </w:t>
      </w:r>
      <w:hyperlink r:id="rId14" w:history="1">
        <w:r w:rsidRPr="00D31E3D">
          <w:rPr>
            <w:rStyle w:val="ad"/>
            <w:spacing w:val="-2"/>
            <w:sz w:val="24"/>
            <w:lang w:val="en-US"/>
          </w:rPr>
          <w:t>http</w:t>
        </w:r>
        <w:r w:rsidRPr="00D31E3D">
          <w:rPr>
            <w:rStyle w:val="ad"/>
            <w:spacing w:val="-2"/>
            <w:sz w:val="24"/>
          </w:rPr>
          <w:t>://</w:t>
        </w:r>
        <w:r w:rsidRPr="00D31E3D">
          <w:rPr>
            <w:rStyle w:val="ad"/>
            <w:spacing w:val="-2"/>
            <w:sz w:val="24"/>
            <w:lang w:val="en-US"/>
          </w:rPr>
          <w:t>www</w:t>
        </w:r>
        <w:r w:rsidRPr="00D31E3D">
          <w:rPr>
            <w:rStyle w:val="ad"/>
            <w:spacing w:val="-2"/>
            <w:sz w:val="24"/>
          </w:rPr>
          <w:t>/</w:t>
        </w:r>
        <w:r w:rsidRPr="00D31E3D">
          <w:rPr>
            <w:rStyle w:val="ad"/>
            <w:spacing w:val="-2"/>
            <w:sz w:val="24"/>
            <w:lang w:val="en-US"/>
          </w:rPr>
          <w:t>narvac</w:t>
        </w:r>
        <w:r w:rsidRPr="00D31E3D">
          <w:rPr>
            <w:rStyle w:val="ad"/>
            <w:spacing w:val="-2"/>
            <w:sz w:val="24"/>
          </w:rPr>
          <w:t>.</w:t>
        </w:r>
        <w:r w:rsidRPr="00D31E3D">
          <w:rPr>
            <w:rStyle w:val="ad"/>
            <w:spacing w:val="-2"/>
            <w:sz w:val="24"/>
            <w:lang w:val="en-US"/>
          </w:rPr>
          <w:t>com</w:t>
        </w:r>
        <w:r w:rsidRPr="00D31E3D">
          <w:rPr>
            <w:rStyle w:val="ad"/>
            <w:spacing w:val="-2"/>
            <w:sz w:val="24"/>
          </w:rPr>
          <w:t>/</w:t>
        </w:r>
        <w:r w:rsidRPr="00D31E3D">
          <w:rPr>
            <w:rStyle w:val="ad"/>
            <w:spacing w:val="-2"/>
            <w:sz w:val="24"/>
            <w:lang w:val="en-US"/>
          </w:rPr>
          <w:t>art</w:t>
        </w:r>
        <w:r w:rsidRPr="00D31E3D">
          <w:rPr>
            <w:rStyle w:val="ad"/>
            <w:spacing w:val="-2"/>
            <w:sz w:val="24"/>
          </w:rPr>
          <w:t>_</w:t>
        </w:r>
        <w:r w:rsidRPr="00D31E3D">
          <w:rPr>
            <w:rStyle w:val="ad"/>
            <w:spacing w:val="-2"/>
            <w:sz w:val="24"/>
            <w:lang w:val="en-US"/>
          </w:rPr>
          <w:t>asterion</w:t>
        </w:r>
        <w:r w:rsidRPr="00D31E3D">
          <w:rPr>
            <w:rStyle w:val="ad"/>
            <w:spacing w:val="-2"/>
            <w:sz w:val="24"/>
          </w:rPr>
          <w:t>.</w:t>
        </w:r>
        <w:r w:rsidRPr="00D31E3D">
          <w:rPr>
            <w:rStyle w:val="ad"/>
            <w:spacing w:val="-2"/>
            <w:sz w:val="24"/>
            <w:lang w:val="en-US"/>
          </w:rPr>
          <w:t>htm</w:t>
        </w:r>
      </w:hyperlink>
    </w:p>
    <w:p w:rsidR="00717F26" w:rsidRPr="007111A3" w:rsidRDefault="00717F26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717F26" w:rsidRPr="00F1679B" w:rsidRDefault="00717F26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717F26" w:rsidRPr="00F1679B" w:rsidRDefault="00717F26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717F26" w:rsidRPr="00F1679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:rsidR="00717F26" w:rsidRDefault="00717F26" w:rsidP="00DB793A">
      <w:pPr>
        <w:widowControl w:val="0"/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>
        <w:rPr>
          <w:b/>
          <w:sz w:val="24"/>
          <w:lang w:val="uk-UA"/>
        </w:rPr>
        <w:t>1</w:t>
      </w:r>
      <w:r w:rsidRPr="00F1679B">
        <w:rPr>
          <w:b/>
          <w:sz w:val="24"/>
          <w:lang w:val="uk-UA"/>
        </w:rPr>
        <w:t>. Погодження міждисциплінарних інтеграцій навчальної дисципліни</w:t>
      </w:r>
    </w:p>
    <w:p w:rsidR="00717F26" w:rsidRPr="00F1679B" w:rsidRDefault="00717F26" w:rsidP="00DB793A">
      <w:pPr>
        <w:widowControl w:val="0"/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552"/>
        <w:gridCol w:w="2358"/>
        <w:gridCol w:w="2428"/>
        <w:gridCol w:w="1955"/>
      </w:tblGrid>
      <w:tr w:rsidR="00717F26" w:rsidRPr="00F1679B" w:rsidTr="00722D92">
        <w:tc>
          <w:tcPr>
            <w:tcW w:w="562" w:type="dxa"/>
            <w:vAlign w:val="center"/>
          </w:tcPr>
          <w:p w:rsidR="00717F26" w:rsidRPr="00F1679B" w:rsidRDefault="00717F26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552" w:type="dxa"/>
            <w:vAlign w:val="center"/>
          </w:tcPr>
          <w:p w:rsidR="00717F26" w:rsidRPr="00F1679B" w:rsidRDefault="00717F26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дисципл</w:t>
            </w:r>
            <w:r w:rsidRPr="00F1679B">
              <w:rPr>
                <w:sz w:val="24"/>
                <w:lang w:val="uk-UA"/>
              </w:rPr>
              <w:t>і</w:t>
            </w:r>
            <w:r w:rsidRPr="00F1679B">
              <w:rPr>
                <w:sz w:val="24"/>
                <w:lang w:val="uk-UA"/>
              </w:rPr>
              <w:t xml:space="preserve">ни, що </w:t>
            </w:r>
            <w:r w:rsidRPr="00F1679B">
              <w:rPr>
                <w:b/>
                <w:sz w:val="24"/>
                <w:lang w:val="uk-UA"/>
              </w:rPr>
              <w:t>забезпечують</w:t>
            </w:r>
            <w:r w:rsidRPr="00F1679B">
              <w:rPr>
                <w:sz w:val="24"/>
                <w:lang w:val="uk-UA"/>
              </w:rPr>
              <w:t xml:space="preserve"> дану</w:t>
            </w:r>
          </w:p>
        </w:tc>
        <w:tc>
          <w:tcPr>
            <w:tcW w:w="2358" w:type="dxa"/>
            <w:vAlign w:val="center"/>
          </w:tcPr>
          <w:p w:rsidR="00717F26" w:rsidRPr="00F1679B" w:rsidRDefault="00717F26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28" w:type="dxa"/>
          </w:tcPr>
          <w:p w:rsidR="00717F26" w:rsidRPr="00F1679B" w:rsidRDefault="00717F26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955" w:type="dxa"/>
          </w:tcPr>
          <w:p w:rsidR="00717F26" w:rsidRPr="00F1679B" w:rsidRDefault="00717F26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виклад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ча</w:t>
            </w:r>
          </w:p>
        </w:tc>
      </w:tr>
      <w:tr w:rsidR="00717F26" w:rsidRPr="000740E4" w:rsidTr="00722D92">
        <w:tc>
          <w:tcPr>
            <w:tcW w:w="562" w:type="dxa"/>
            <w:vAlign w:val="center"/>
          </w:tcPr>
          <w:p w:rsidR="00717F26" w:rsidRPr="00F1679B" w:rsidRDefault="00717F26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717F26" w:rsidRPr="00FC1C98" w:rsidRDefault="00717F26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FC1C98">
              <w:rPr>
                <w:color w:val="000000"/>
                <w:spacing w:val="-6"/>
                <w:sz w:val="24"/>
                <w:lang w:val="uk-UA"/>
              </w:rPr>
              <w:t>ВД 12 Діагностика та терапія собак і котів за внутрішніх хвороб</w:t>
            </w:r>
          </w:p>
        </w:tc>
        <w:tc>
          <w:tcPr>
            <w:tcW w:w="2358" w:type="dxa"/>
            <w:vAlign w:val="center"/>
          </w:tcPr>
          <w:p w:rsidR="00717F26" w:rsidRPr="00F1679B" w:rsidRDefault="00717F26" w:rsidP="00314AA4">
            <w:pPr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Pr="00F1679B">
              <w:rPr>
                <w:sz w:val="24"/>
                <w:lang w:val="uk-UA"/>
              </w:rPr>
              <w:t>нутрішніх хвороб тварин та клінічної діагностики</w:t>
            </w:r>
          </w:p>
        </w:tc>
        <w:tc>
          <w:tcPr>
            <w:tcW w:w="2428" w:type="dxa"/>
          </w:tcPr>
          <w:p w:rsidR="00717F26" w:rsidRPr="00F1679B" w:rsidRDefault="00717F26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717F26" w:rsidRPr="00F1679B" w:rsidRDefault="00717F26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717F26" w:rsidRDefault="00717F26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717F26" w:rsidRDefault="00717F26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717F26" w:rsidRPr="00F1679B" w:rsidRDefault="00717F26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52"/>
        <w:gridCol w:w="2410"/>
        <w:gridCol w:w="2409"/>
        <w:gridCol w:w="1843"/>
      </w:tblGrid>
      <w:tr w:rsidR="00717F26" w:rsidRPr="00F1679B" w:rsidTr="00722D92">
        <w:tc>
          <w:tcPr>
            <w:tcW w:w="562" w:type="dxa"/>
          </w:tcPr>
          <w:p w:rsidR="00717F26" w:rsidRPr="00F1679B" w:rsidRDefault="00717F26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552" w:type="dxa"/>
          </w:tcPr>
          <w:p w:rsidR="00717F26" w:rsidRPr="00F1679B" w:rsidRDefault="00717F26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дисципл</w:t>
            </w:r>
            <w:r w:rsidRPr="00F1679B">
              <w:rPr>
                <w:sz w:val="24"/>
                <w:lang w:val="uk-UA"/>
              </w:rPr>
              <w:t>і</w:t>
            </w:r>
            <w:r w:rsidRPr="00F1679B">
              <w:rPr>
                <w:sz w:val="24"/>
                <w:lang w:val="uk-UA"/>
              </w:rPr>
              <w:t xml:space="preserve">ни, </w:t>
            </w:r>
            <w:r w:rsidRPr="00F1679B">
              <w:rPr>
                <w:b/>
                <w:sz w:val="24"/>
                <w:lang w:val="uk-UA"/>
              </w:rPr>
              <w:t>забезпечувані</w:t>
            </w:r>
            <w:r w:rsidRPr="00F1679B">
              <w:rPr>
                <w:sz w:val="24"/>
                <w:lang w:val="uk-UA"/>
              </w:rPr>
              <w:t xml:space="preserve"> даною</w:t>
            </w:r>
          </w:p>
        </w:tc>
        <w:tc>
          <w:tcPr>
            <w:tcW w:w="2410" w:type="dxa"/>
            <w:vAlign w:val="center"/>
          </w:tcPr>
          <w:p w:rsidR="00717F26" w:rsidRPr="00F1679B" w:rsidRDefault="00717F26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09" w:type="dxa"/>
          </w:tcPr>
          <w:p w:rsidR="00717F26" w:rsidRPr="00F1679B" w:rsidRDefault="00717F26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843" w:type="dxa"/>
          </w:tcPr>
          <w:p w:rsidR="00717F26" w:rsidRPr="00F1679B" w:rsidRDefault="00717F26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дача</w:t>
            </w:r>
          </w:p>
        </w:tc>
      </w:tr>
      <w:tr w:rsidR="00717F26" w:rsidRPr="008823B0" w:rsidTr="00722D92">
        <w:tc>
          <w:tcPr>
            <w:tcW w:w="562" w:type="dxa"/>
            <w:vAlign w:val="center"/>
          </w:tcPr>
          <w:p w:rsidR="00717F26" w:rsidRPr="00F1679B" w:rsidRDefault="00717F26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2552" w:type="dxa"/>
            <w:vAlign w:val="center"/>
          </w:tcPr>
          <w:p w:rsidR="00717F26" w:rsidRPr="00F1679B" w:rsidRDefault="00717F26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FC1C98">
              <w:rPr>
                <w:color w:val="000000"/>
                <w:spacing w:val="-6"/>
                <w:sz w:val="24"/>
                <w:lang w:val="uk-UA"/>
              </w:rPr>
              <w:t>ВД 23 Загальна та сп</w:t>
            </w:r>
            <w:r w:rsidRPr="00FC1C98">
              <w:rPr>
                <w:color w:val="000000"/>
                <w:spacing w:val="-6"/>
                <w:sz w:val="24"/>
                <w:lang w:val="uk-UA"/>
              </w:rPr>
              <w:t>е</w:t>
            </w:r>
            <w:r w:rsidRPr="00FC1C98">
              <w:rPr>
                <w:color w:val="000000"/>
                <w:spacing w:val="-6"/>
                <w:sz w:val="24"/>
                <w:lang w:val="uk-UA"/>
              </w:rPr>
              <w:t>ціальна епізоотологія</w:t>
            </w:r>
          </w:p>
        </w:tc>
        <w:tc>
          <w:tcPr>
            <w:tcW w:w="2410" w:type="dxa"/>
            <w:vAlign w:val="center"/>
          </w:tcPr>
          <w:p w:rsidR="00717F26" w:rsidRPr="00F1679B" w:rsidRDefault="00717F26" w:rsidP="00314AA4">
            <w:pPr>
              <w:widowContro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епізоотології</w:t>
            </w:r>
          </w:p>
        </w:tc>
        <w:tc>
          <w:tcPr>
            <w:tcW w:w="2409" w:type="dxa"/>
          </w:tcPr>
          <w:p w:rsidR="00717F26" w:rsidRPr="00F1679B" w:rsidRDefault="00717F26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717F26" w:rsidRPr="00F1679B" w:rsidRDefault="00717F26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717F26" w:rsidRPr="00F1679B" w:rsidRDefault="00717F26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717F26" w:rsidRDefault="00717F26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717F26" w:rsidRPr="00F1679B" w:rsidRDefault="00717F26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717F26" w:rsidRDefault="00717F26" w:rsidP="00DB793A">
      <w:pPr>
        <w:widowControl w:val="0"/>
        <w:ind w:left="36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1</w:t>
      </w:r>
      <w:r>
        <w:rPr>
          <w:b/>
          <w:sz w:val="24"/>
          <w:lang w:val="uk-UA"/>
        </w:rPr>
        <w:t>2</w:t>
      </w:r>
      <w:r w:rsidRPr="00F1679B">
        <w:rPr>
          <w:b/>
          <w:sz w:val="24"/>
          <w:lang w:val="uk-UA"/>
        </w:rPr>
        <w:t>. Зміни та доповнення до робочої програми навчальної дисципліни</w:t>
      </w:r>
    </w:p>
    <w:p w:rsidR="00717F26" w:rsidRPr="00F1679B" w:rsidRDefault="00717F26" w:rsidP="00DB793A">
      <w:pPr>
        <w:widowControl w:val="0"/>
        <w:ind w:left="360"/>
        <w:jc w:val="center"/>
        <w:rPr>
          <w:b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76"/>
        <w:gridCol w:w="2638"/>
        <w:gridCol w:w="1972"/>
      </w:tblGrid>
      <w:tr w:rsidR="00717F26" w:rsidRPr="00F1679B" w:rsidTr="0047677B">
        <w:trPr>
          <w:trHeight w:val="862"/>
        </w:trPr>
        <w:tc>
          <w:tcPr>
            <w:tcW w:w="643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Дата і № протоколу</w:t>
            </w:r>
          </w:p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vAlign w:val="center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зав. к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федри</w:t>
            </w:r>
          </w:p>
        </w:tc>
      </w:tr>
      <w:tr w:rsidR="00717F26" w:rsidRPr="00F1679B" w:rsidTr="00506371">
        <w:trPr>
          <w:trHeight w:val="1322"/>
        </w:trPr>
        <w:tc>
          <w:tcPr>
            <w:tcW w:w="643" w:type="dxa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</w:tcPr>
          <w:p w:rsidR="00717F26" w:rsidRPr="00F1679B" w:rsidRDefault="00717F26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17F26" w:rsidRPr="00F1679B" w:rsidRDefault="00717F26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17F26" w:rsidRPr="00F1679B" w:rsidRDefault="00717F26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17F26" w:rsidRPr="00F1679B" w:rsidTr="00506371">
        <w:trPr>
          <w:trHeight w:val="1322"/>
        </w:trPr>
        <w:tc>
          <w:tcPr>
            <w:tcW w:w="643" w:type="dxa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</w:tcPr>
          <w:p w:rsidR="00717F26" w:rsidRPr="00F1679B" w:rsidRDefault="00717F26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17F26" w:rsidRPr="00F1679B" w:rsidRDefault="00717F26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17F26" w:rsidRPr="00F1679B" w:rsidRDefault="00717F26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17F26" w:rsidRPr="00F1679B" w:rsidTr="00506371">
        <w:trPr>
          <w:trHeight w:val="1322"/>
        </w:trPr>
        <w:tc>
          <w:tcPr>
            <w:tcW w:w="643" w:type="dxa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</w:tcPr>
          <w:p w:rsidR="00717F26" w:rsidRPr="00F1679B" w:rsidRDefault="00717F26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17F26" w:rsidRPr="00F1679B" w:rsidRDefault="00717F26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17F26" w:rsidRPr="00F1679B" w:rsidRDefault="00717F26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17F26" w:rsidRPr="00F1679B" w:rsidTr="00506371">
        <w:trPr>
          <w:trHeight w:val="1322"/>
        </w:trPr>
        <w:tc>
          <w:tcPr>
            <w:tcW w:w="643" w:type="dxa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</w:tcPr>
          <w:p w:rsidR="00717F26" w:rsidRPr="00F1679B" w:rsidRDefault="00717F26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17F26" w:rsidRPr="00F1679B" w:rsidRDefault="00717F26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17F26" w:rsidRPr="00F1679B" w:rsidRDefault="00717F26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17F26" w:rsidRPr="00F1679B" w:rsidTr="00506371">
        <w:trPr>
          <w:trHeight w:val="1322"/>
        </w:trPr>
        <w:tc>
          <w:tcPr>
            <w:tcW w:w="643" w:type="dxa"/>
          </w:tcPr>
          <w:p w:rsidR="00717F26" w:rsidRPr="00F1679B" w:rsidRDefault="00717F26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</w:tcPr>
          <w:p w:rsidR="00717F26" w:rsidRPr="00F1679B" w:rsidRDefault="00717F26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17F26" w:rsidRPr="00F1679B" w:rsidRDefault="00717F26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17F26" w:rsidRPr="00F1679B" w:rsidRDefault="00717F26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717F26" w:rsidRPr="00F1679B" w:rsidRDefault="00717F26" w:rsidP="00101ACF">
      <w:pPr>
        <w:widowControl w:val="0"/>
        <w:ind w:left="360"/>
        <w:jc w:val="both"/>
        <w:rPr>
          <w:lang w:val="uk-UA"/>
        </w:rPr>
      </w:pPr>
    </w:p>
    <w:sectPr w:rsidR="00717F26" w:rsidRPr="00F1679B" w:rsidSect="0040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7C" w:rsidRDefault="00B1607C" w:rsidP="006A76E7">
      <w:r>
        <w:separator/>
      </w:r>
    </w:p>
  </w:endnote>
  <w:endnote w:type="continuationSeparator" w:id="0">
    <w:p w:rsidR="00B1607C" w:rsidRDefault="00B1607C" w:rsidP="006A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o-Regular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26" w:rsidRDefault="00717F26">
    <w:pPr>
      <w:pStyle w:val="af0"/>
      <w:jc w:val="center"/>
    </w:pPr>
    <w:r w:rsidRPr="0097715B">
      <w:rPr>
        <w:sz w:val="22"/>
        <w:szCs w:val="22"/>
      </w:rPr>
      <w:fldChar w:fldCharType="begin"/>
    </w:r>
    <w:r w:rsidRPr="0097715B">
      <w:rPr>
        <w:sz w:val="22"/>
        <w:szCs w:val="22"/>
      </w:rPr>
      <w:instrText>PAGE   \* MERGEFORMAT</w:instrText>
    </w:r>
    <w:r w:rsidRPr="0097715B">
      <w:rPr>
        <w:sz w:val="22"/>
        <w:szCs w:val="22"/>
      </w:rPr>
      <w:fldChar w:fldCharType="separate"/>
    </w:r>
    <w:r w:rsidR="00713C35">
      <w:rPr>
        <w:noProof/>
        <w:sz w:val="22"/>
        <w:szCs w:val="22"/>
      </w:rPr>
      <w:t>2</w:t>
    </w:r>
    <w:r w:rsidRPr="0097715B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7C" w:rsidRDefault="00B1607C" w:rsidP="006A76E7">
      <w:r>
        <w:separator/>
      </w:r>
    </w:p>
  </w:footnote>
  <w:footnote w:type="continuationSeparator" w:id="0">
    <w:p w:rsidR="00B1607C" w:rsidRDefault="00B1607C" w:rsidP="006A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250485"/>
    <w:multiLevelType w:val="hybridMultilevel"/>
    <w:tmpl w:val="39249502"/>
    <w:lvl w:ilvl="0" w:tplc="DBC6C44E">
      <w:start w:val="1"/>
      <w:numFmt w:val="decimal"/>
      <w:lvlText w:val="%1."/>
      <w:lvlJc w:val="left"/>
      <w:pPr>
        <w:tabs>
          <w:tab w:val="num" w:pos="2655"/>
        </w:tabs>
        <w:ind w:left="2655" w:hanging="1215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2">
    <w:nsid w:val="29E27482"/>
    <w:multiLevelType w:val="hybridMultilevel"/>
    <w:tmpl w:val="D310A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86C28"/>
    <w:multiLevelType w:val="hybridMultilevel"/>
    <w:tmpl w:val="14B0E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56E2"/>
    <w:multiLevelType w:val="hybridMultilevel"/>
    <w:tmpl w:val="556A47F2"/>
    <w:lvl w:ilvl="0" w:tplc="67988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210F3F"/>
    <w:multiLevelType w:val="hybridMultilevel"/>
    <w:tmpl w:val="F348C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85042A"/>
    <w:multiLevelType w:val="hybridMultilevel"/>
    <w:tmpl w:val="F3F45F3A"/>
    <w:lvl w:ilvl="0" w:tplc="86FE26C0">
      <w:start w:val="1"/>
      <w:numFmt w:val="decimal"/>
      <w:lvlText w:val="%1."/>
      <w:lvlJc w:val="left"/>
      <w:pPr>
        <w:tabs>
          <w:tab w:val="num" w:pos="2670"/>
        </w:tabs>
        <w:ind w:left="2670" w:hanging="87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2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07423A"/>
    <w:multiLevelType w:val="multilevel"/>
    <w:tmpl w:val="D4BE30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11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432"/>
    <w:rsid w:val="0000172F"/>
    <w:rsid w:val="000017F6"/>
    <w:rsid w:val="00001B25"/>
    <w:rsid w:val="00004988"/>
    <w:rsid w:val="00004AAB"/>
    <w:rsid w:val="0000548C"/>
    <w:rsid w:val="000063CD"/>
    <w:rsid w:val="00010EAD"/>
    <w:rsid w:val="000112F4"/>
    <w:rsid w:val="000115DD"/>
    <w:rsid w:val="000118CD"/>
    <w:rsid w:val="00011914"/>
    <w:rsid w:val="00011AAE"/>
    <w:rsid w:val="00012F66"/>
    <w:rsid w:val="00014120"/>
    <w:rsid w:val="00017E21"/>
    <w:rsid w:val="000206AE"/>
    <w:rsid w:val="00021239"/>
    <w:rsid w:val="0002371D"/>
    <w:rsid w:val="00026779"/>
    <w:rsid w:val="00027E13"/>
    <w:rsid w:val="00034A64"/>
    <w:rsid w:val="00035AF7"/>
    <w:rsid w:val="00037ED0"/>
    <w:rsid w:val="00042AD0"/>
    <w:rsid w:val="00046427"/>
    <w:rsid w:val="00051624"/>
    <w:rsid w:val="00052CDD"/>
    <w:rsid w:val="00053A45"/>
    <w:rsid w:val="000543DB"/>
    <w:rsid w:val="000546A2"/>
    <w:rsid w:val="00055F79"/>
    <w:rsid w:val="00056991"/>
    <w:rsid w:val="000575DE"/>
    <w:rsid w:val="00060812"/>
    <w:rsid w:val="00062D5F"/>
    <w:rsid w:val="00066BBB"/>
    <w:rsid w:val="00067083"/>
    <w:rsid w:val="000740E4"/>
    <w:rsid w:val="000763FD"/>
    <w:rsid w:val="00076511"/>
    <w:rsid w:val="0007700F"/>
    <w:rsid w:val="000770B4"/>
    <w:rsid w:val="000778F1"/>
    <w:rsid w:val="00077DCE"/>
    <w:rsid w:val="00081432"/>
    <w:rsid w:val="0008190B"/>
    <w:rsid w:val="00083092"/>
    <w:rsid w:val="00083E7E"/>
    <w:rsid w:val="0009112E"/>
    <w:rsid w:val="00091268"/>
    <w:rsid w:val="000923E6"/>
    <w:rsid w:val="000958C4"/>
    <w:rsid w:val="0009769C"/>
    <w:rsid w:val="000A0CB5"/>
    <w:rsid w:val="000A1267"/>
    <w:rsid w:val="000A1BEE"/>
    <w:rsid w:val="000A40CA"/>
    <w:rsid w:val="000A7CDC"/>
    <w:rsid w:val="000B17C7"/>
    <w:rsid w:val="000B721A"/>
    <w:rsid w:val="000C016E"/>
    <w:rsid w:val="000C0429"/>
    <w:rsid w:val="000C0AFE"/>
    <w:rsid w:val="000C4D83"/>
    <w:rsid w:val="000C5666"/>
    <w:rsid w:val="000D05C3"/>
    <w:rsid w:val="000D14A5"/>
    <w:rsid w:val="000D3C90"/>
    <w:rsid w:val="000D48A2"/>
    <w:rsid w:val="000D562B"/>
    <w:rsid w:val="000E1CBE"/>
    <w:rsid w:val="000E218E"/>
    <w:rsid w:val="000E304F"/>
    <w:rsid w:val="000E3503"/>
    <w:rsid w:val="000E718E"/>
    <w:rsid w:val="000E7AD6"/>
    <w:rsid w:val="000F1F0D"/>
    <w:rsid w:val="000F39F2"/>
    <w:rsid w:val="000F6CB4"/>
    <w:rsid w:val="000F7D79"/>
    <w:rsid w:val="00101ACF"/>
    <w:rsid w:val="001020D2"/>
    <w:rsid w:val="0010273F"/>
    <w:rsid w:val="001047F7"/>
    <w:rsid w:val="00104CA2"/>
    <w:rsid w:val="00106419"/>
    <w:rsid w:val="00106FE6"/>
    <w:rsid w:val="00107BD0"/>
    <w:rsid w:val="001102BC"/>
    <w:rsid w:val="00110A47"/>
    <w:rsid w:val="001120A9"/>
    <w:rsid w:val="001168C1"/>
    <w:rsid w:val="00120FED"/>
    <w:rsid w:val="001251D7"/>
    <w:rsid w:val="00126C67"/>
    <w:rsid w:val="00133E94"/>
    <w:rsid w:val="001368FA"/>
    <w:rsid w:val="00140D2B"/>
    <w:rsid w:val="00141392"/>
    <w:rsid w:val="0014279F"/>
    <w:rsid w:val="001429A6"/>
    <w:rsid w:val="00143318"/>
    <w:rsid w:val="001440DB"/>
    <w:rsid w:val="001445F9"/>
    <w:rsid w:val="00146846"/>
    <w:rsid w:val="00146E69"/>
    <w:rsid w:val="00150454"/>
    <w:rsid w:val="00153798"/>
    <w:rsid w:val="00156AAD"/>
    <w:rsid w:val="001630AB"/>
    <w:rsid w:val="00164BD2"/>
    <w:rsid w:val="001657F6"/>
    <w:rsid w:val="00166CB5"/>
    <w:rsid w:val="00171712"/>
    <w:rsid w:val="001747FA"/>
    <w:rsid w:val="00176CB7"/>
    <w:rsid w:val="00177EF9"/>
    <w:rsid w:val="00180563"/>
    <w:rsid w:val="00181E7C"/>
    <w:rsid w:val="00183095"/>
    <w:rsid w:val="0018510D"/>
    <w:rsid w:val="00191571"/>
    <w:rsid w:val="00191A2C"/>
    <w:rsid w:val="00191FA8"/>
    <w:rsid w:val="001920B2"/>
    <w:rsid w:val="001946BF"/>
    <w:rsid w:val="0019504A"/>
    <w:rsid w:val="001966FB"/>
    <w:rsid w:val="00197BCB"/>
    <w:rsid w:val="001A1E0E"/>
    <w:rsid w:val="001A3208"/>
    <w:rsid w:val="001A371C"/>
    <w:rsid w:val="001A596D"/>
    <w:rsid w:val="001B3345"/>
    <w:rsid w:val="001B53AE"/>
    <w:rsid w:val="001B5CA1"/>
    <w:rsid w:val="001C15A7"/>
    <w:rsid w:val="001C37E4"/>
    <w:rsid w:val="001C4C42"/>
    <w:rsid w:val="001C5C67"/>
    <w:rsid w:val="001D190C"/>
    <w:rsid w:val="001D3144"/>
    <w:rsid w:val="001D33AF"/>
    <w:rsid w:val="001D5B5F"/>
    <w:rsid w:val="001D5CA5"/>
    <w:rsid w:val="001D745A"/>
    <w:rsid w:val="001D7990"/>
    <w:rsid w:val="001D7A74"/>
    <w:rsid w:val="001E04BC"/>
    <w:rsid w:val="001E4E86"/>
    <w:rsid w:val="001E743C"/>
    <w:rsid w:val="001F053C"/>
    <w:rsid w:val="001F1395"/>
    <w:rsid w:val="001F1C61"/>
    <w:rsid w:val="001F4D27"/>
    <w:rsid w:val="001F6DA0"/>
    <w:rsid w:val="002026DB"/>
    <w:rsid w:val="00202C90"/>
    <w:rsid w:val="002042BF"/>
    <w:rsid w:val="00214F57"/>
    <w:rsid w:val="00215381"/>
    <w:rsid w:val="00215CE2"/>
    <w:rsid w:val="00215DA1"/>
    <w:rsid w:val="00217F68"/>
    <w:rsid w:val="00220658"/>
    <w:rsid w:val="002216D2"/>
    <w:rsid w:val="00221DE2"/>
    <w:rsid w:val="00223918"/>
    <w:rsid w:val="002241B1"/>
    <w:rsid w:val="00227FEE"/>
    <w:rsid w:val="00230CCF"/>
    <w:rsid w:val="0023346E"/>
    <w:rsid w:val="0024361B"/>
    <w:rsid w:val="002546DC"/>
    <w:rsid w:val="00255AE1"/>
    <w:rsid w:val="00260D97"/>
    <w:rsid w:val="002659D1"/>
    <w:rsid w:val="00266335"/>
    <w:rsid w:val="00266F3B"/>
    <w:rsid w:val="00271CBA"/>
    <w:rsid w:val="0027318A"/>
    <w:rsid w:val="00275337"/>
    <w:rsid w:val="002757D4"/>
    <w:rsid w:val="00280E38"/>
    <w:rsid w:val="00282CCB"/>
    <w:rsid w:val="002861CB"/>
    <w:rsid w:val="00287B01"/>
    <w:rsid w:val="00291082"/>
    <w:rsid w:val="00294350"/>
    <w:rsid w:val="002954B4"/>
    <w:rsid w:val="00295A6F"/>
    <w:rsid w:val="002A1C0C"/>
    <w:rsid w:val="002A3940"/>
    <w:rsid w:val="002A5765"/>
    <w:rsid w:val="002A693E"/>
    <w:rsid w:val="002B032D"/>
    <w:rsid w:val="002B0CDD"/>
    <w:rsid w:val="002B1BA0"/>
    <w:rsid w:val="002B5008"/>
    <w:rsid w:val="002B7DE5"/>
    <w:rsid w:val="002C0CBB"/>
    <w:rsid w:val="002D243F"/>
    <w:rsid w:val="002D6125"/>
    <w:rsid w:val="002D75BA"/>
    <w:rsid w:val="002D76FC"/>
    <w:rsid w:val="002E3B23"/>
    <w:rsid w:val="002E4421"/>
    <w:rsid w:val="002F2C5D"/>
    <w:rsid w:val="002F4246"/>
    <w:rsid w:val="002F436D"/>
    <w:rsid w:val="002F4493"/>
    <w:rsid w:val="002F4ACA"/>
    <w:rsid w:val="00303AB5"/>
    <w:rsid w:val="00304AC4"/>
    <w:rsid w:val="0030555E"/>
    <w:rsid w:val="00305BC0"/>
    <w:rsid w:val="00305E8F"/>
    <w:rsid w:val="0030737B"/>
    <w:rsid w:val="00313A46"/>
    <w:rsid w:val="0031449C"/>
    <w:rsid w:val="00314AA4"/>
    <w:rsid w:val="00316057"/>
    <w:rsid w:val="003165D5"/>
    <w:rsid w:val="003300D0"/>
    <w:rsid w:val="003379E8"/>
    <w:rsid w:val="00340098"/>
    <w:rsid w:val="00341E3E"/>
    <w:rsid w:val="00342595"/>
    <w:rsid w:val="003426B8"/>
    <w:rsid w:val="00342F8E"/>
    <w:rsid w:val="0034376E"/>
    <w:rsid w:val="0035742A"/>
    <w:rsid w:val="00357E13"/>
    <w:rsid w:val="003602C0"/>
    <w:rsid w:val="00360E86"/>
    <w:rsid w:val="003641D2"/>
    <w:rsid w:val="003653E4"/>
    <w:rsid w:val="0036594E"/>
    <w:rsid w:val="00366689"/>
    <w:rsid w:val="00366F1F"/>
    <w:rsid w:val="00367BD2"/>
    <w:rsid w:val="003711B4"/>
    <w:rsid w:val="00372B7D"/>
    <w:rsid w:val="0037315F"/>
    <w:rsid w:val="00377C40"/>
    <w:rsid w:val="00380701"/>
    <w:rsid w:val="003818EC"/>
    <w:rsid w:val="00381E12"/>
    <w:rsid w:val="00382090"/>
    <w:rsid w:val="0038712C"/>
    <w:rsid w:val="003920C2"/>
    <w:rsid w:val="003943AF"/>
    <w:rsid w:val="00395221"/>
    <w:rsid w:val="003A2FD2"/>
    <w:rsid w:val="003A365C"/>
    <w:rsid w:val="003A36FC"/>
    <w:rsid w:val="003A43B7"/>
    <w:rsid w:val="003A45C1"/>
    <w:rsid w:val="003A6312"/>
    <w:rsid w:val="003A650B"/>
    <w:rsid w:val="003A6943"/>
    <w:rsid w:val="003A766D"/>
    <w:rsid w:val="003B2097"/>
    <w:rsid w:val="003B2FD1"/>
    <w:rsid w:val="003B363E"/>
    <w:rsid w:val="003B3CF4"/>
    <w:rsid w:val="003B4D44"/>
    <w:rsid w:val="003B4D8E"/>
    <w:rsid w:val="003C282C"/>
    <w:rsid w:val="003C3473"/>
    <w:rsid w:val="003C4B4F"/>
    <w:rsid w:val="003C4D3E"/>
    <w:rsid w:val="003C72F5"/>
    <w:rsid w:val="003D1797"/>
    <w:rsid w:val="003D1FC7"/>
    <w:rsid w:val="003D56AD"/>
    <w:rsid w:val="003E7489"/>
    <w:rsid w:val="003F1BCA"/>
    <w:rsid w:val="003F2EAF"/>
    <w:rsid w:val="003F454E"/>
    <w:rsid w:val="003F4BC3"/>
    <w:rsid w:val="003F538A"/>
    <w:rsid w:val="00400248"/>
    <w:rsid w:val="00401878"/>
    <w:rsid w:val="004022A0"/>
    <w:rsid w:val="004064C3"/>
    <w:rsid w:val="0040658B"/>
    <w:rsid w:val="00407314"/>
    <w:rsid w:val="00407912"/>
    <w:rsid w:val="0041199C"/>
    <w:rsid w:val="004138A4"/>
    <w:rsid w:val="00414AA9"/>
    <w:rsid w:val="00426546"/>
    <w:rsid w:val="0042720D"/>
    <w:rsid w:val="00427C8A"/>
    <w:rsid w:val="004328F1"/>
    <w:rsid w:val="00435289"/>
    <w:rsid w:val="00436F3D"/>
    <w:rsid w:val="004374C5"/>
    <w:rsid w:val="00437684"/>
    <w:rsid w:val="00441AA1"/>
    <w:rsid w:val="00443D8E"/>
    <w:rsid w:val="0044406B"/>
    <w:rsid w:val="00444903"/>
    <w:rsid w:val="00444CA3"/>
    <w:rsid w:val="00445352"/>
    <w:rsid w:val="00446331"/>
    <w:rsid w:val="00447346"/>
    <w:rsid w:val="004503DC"/>
    <w:rsid w:val="00452790"/>
    <w:rsid w:val="004559FB"/>
    <w:rsid w:val="0046337A"/>
    <w:rsid w:val="00465A6E"/>
    <w:rsid w:val="004669E7"/>
    <w:rsid w:val="0047638B"/>
    <w:rsid w:val="0047677B"/>
    <w:rsid w:val="00477712"/>
    <w:rsid w:val="00480251"/>
    <w:rsid w:val="00481C8E"/>
    <w:rsid w:val="004823BE"/>
    <w:rsid w:val="00487722"/>
    <w:rsid w:val="004944CF"/>
    <w:rsid w:val="00494E3A"/>
    <w:rsid w:val="00495B66"/>
    <w:rsid w:val="004A1275"/>
    <w:rsid w:val="004A2098"/>
    <w:rsid w:val="004A218F"/>
    <w:rsid w:val="004A272A"/>
    <w:rsid w:val="004A3D1C"/>
    <w:rsid w:val="004A409E"/>
    <w:rsid w:val="004A6E79"/>
    <w:rsid w:val="004B0335"/>
    <w:rsid w:val="004B0EA9"/>
    <w:rsid w:val="004B3152"/>
    <w:rsid w:val="004B3AD6"/>
    <w:rsid w:val="004B45D4"/>
    <w:rsid w:val="004C2360"/>
    <w:rsid w:val="004C2624"/>
    <w:rsid w:val="004C5C50"/>
    <w:rsid w:val="004C6AB1"/>
    <w:rsid w:val="004C7762"/>
    <w:rsid w:val="004D0F61"/>
    <w:rsid w:val="004E55CF"/>
    <w:rsid w:val="004E6F45"/>
    <w:rsid w:val="004E70C1"/>
    <w:rsid w:val="004F1682"/>
    <w:rsid w:val="004F26B1"/>
    <w:rsid w:val="004F2AE1"/>
    <w:rsid w:val="004F6123"/>
    <w:rsid w:val="004F747C"/>
    <w:rsid w:val="004F7771"/>
    <w:rsid w:val="00500CF6"/>
    <w:rsid w:val="00505D94"/>
    <w:rsid w:val="00506371"/>
    <w:rsid w:val="00510248"/>
    <w:rsid w:val="00511C9A"/>
    <w:rsid w:val="005125EA"/>
    <w:rsid w:val="005128A2"/>
    <w:rsid w:val="00512E55"/>
    <w:rsid w:val="00513480"/>
    <w:rsid w:val="0051418F"/>
    <w:rsid w:val="00514908"/>
    <w:rsid w:val="00514DE6"/>
    <w:rsid w:val="00515040"/>
    <w:rsid w:val="00517713"/>
    <w:rsid w:val="00522386"/>
    <w:rsid w:val="00524454"/>
    <w:rsid w:val="00525343"/>
    <w:rsid w:val="005332F1"/>
    <w:rsid w:val="00534294"/>
    <w:rsid w:val="0053524E"/>
    <w:rsid w:val="00537019"/>
    <w:rsid w:val="005421AE"/>
    <w:rsid w:val="00543A97"/>
    <w:rsid w:val="00543E49"/>
    <w:rsid w:val="00547469"/>
    <w:rsid w:val="00547778"/>
    <w:rsid w:val="00550713"/>
    <w:rsid w:val="00553EF4"/>
    <w:rsid w:val="005546FC"/>
    <w:rsid w:val="0055749D"/>
    <w:rsid w:val="0056203F"/>
    <w:rsid w:val="00563163"/>
    <w:rsid w:val="00564FC1"/>
    <w:rsid w:val="005663E9"/>
    <w:rsid w:val="00566CC0"/>
    <w:rsid w:val="00566E55"/>
    <w:rsid w:val="00567C75"/>
    <w:rsid w:val="00572EFA"/>
    <w:rsid w:val="005732C7"/>
    <w:rsid w:val="005747F1"/>
    <w:rsid w:val="0057569C"/>
    <w:rsid w:val="00580D47"/>
    <w:rsid w:val="00582C84"/>
    <w:rsid w:val="00585069"/>
    <w:rsid w:val="005865C6"/>
    <w:rsid w:val="005922B2"/>
    <w:rsid w:val="005A6ECF"/>
    <w:rsid w:val="005B7F4E"/>
    <w:rsid w:val="005C11F7"/>
    <w:rsid w:val="005C1621"/>
    <w:rsid w:val="005C5E2D"/>
    <w:rsid w:val="005C5FE5"/>
    <w:rsid w:val="005D260E"/>
    <w:rsid w:val="005D6951"/>
    <w:rsid w:val="005E0F99"/>
    <w:rsid w:val="005E189E"/>
    <w:rsid w:val="005E4A37"/>
    <w:rsid w:val="005E4EAE"/>
    <w:rsid w:val="005E7EE5"/>
    <w:rsid w:val="005F4A8F"/>
    <w:rsid w:val="005F7A95"/>
    <w:rsid w:val="00604C2F"/>
    <w:rsid w:val="0060652E"/>
    <w:rsid w:val="00612923"/>
    <w:rsid w:val="0061340C"/>
    <w:rsid w:val="006136B8"/>
    <w:rsid w:val="006152FD"/>
    <w:rsid w:val="0061535B"/>
    <w:rsid w:val="0061721F"/>
    <w:rsid w:val="006173B6"/>
    <w:rsid w:val="006179D8"/>
    <w:rsid w:val="006207D7"/>
    <w:rsid w:val="00621686"/>
    <w:rsid w:val="006265B8"/>
    <w:rsid w:val="00626714"/>
    <w:rsid w:val="0063018B"/>
    <w:rsid w:val="00631CFC"/>
    <w:rsid w:val="006356C2"/>
    <w:rsid w:val="00636D1D"/>
    <w:rsid w:val="006425B9"/>
    <w:rsid w:val="0064404E"/>
    <w:rsid w:val="00645347"/>
    <w:rsid w:val="00645B34"/>
    <w:rsid w:val="006472EB"/>
    <w:rsid w:val="00647354"/>
    <w:rsid w:val="0065031E"/>
    <w:rsid w:val="00652402"/>
    <w:rsid w:val="006532B8"/>
    <w:rsid w:val="00653FB7"/>
    <w:rsid w:val="00656520"/>
    <w:rsid w:val="00657224"/>
    <w:rsid w:val="006574FB"/>
    <w:rsid w:val="00657F77"/>
    <w:rsid w:val="00664082"/>
    <w:rsid w:val="00670D8E"/>
    <w:rsid w:val="00672446"/>
    <w:rsid w:val="0067505E"/>
    <w:rsid w:val="0068391E"/>
    <w:rsid w:val="00684B3D"/>
    <w:rsid w:val="00694864"/>
    <w:rsid w:val="00694C03"/>
    <w:rsid w:val="006954EA"/>
    <w:rsid w:val="00696BA5"/>
    <w:rsid w:val="00697502"/>
    <w:rsid w:val="006A1BEE"/>
    <w:rsid w:val="006A1E6C"/>
    <w:rsid w:val="006A1FFF"/>
    <w:rsid w:val="006A5121"/>
    <w:rsid w:val="006A566F"/>
    <w:rsid w:val="006A70DE"/>
    <w:rsid w:val="006A76E7"/>
    <w:rsid w:val="006B0D47"/>
    <w:rsid w:val="006B2922"/>
    <w:rsid w:val="006B406E"/>
    <w:rsid w:val="006B6251"/>
    <w:rsid w:val="006B6C1A"/>
    <w:rsid w:val="006C22B9"/>
    <w:rsid w:val="006C2DA5"/>
    <w:rsid w:val="006C4A15"/>
    <w:rsid w:val="006C681F"/>
    <w:rsid w:val="006D1960"/>
    <w:rsid w:val="006D3208"/>
    <w:rsid w:val="006D539F"/>
    <w:rsid w:val="006E0E58"/>
    <w:rsid w:val="006E1525"/>
    <w:rsid w:val="006E1D73"/>
    <w:rsid w:val="006E4DEC"/>
    <w:rsid w:val="006E6381"/>
    <w:rsid w:val="006E7A87"/>
    <w:rsid w:val="006F0AB3"/>
    <w:rsid w:val="006F191A"/>
    <w:rsid w:val="006F2BD9"/>
    <w:rsid w:val="006F2E26"/>
    <w:rsid w:val="006F408D"/>
    <w:rsid w:val="006F6843"/>
    <w:rsid w:val="006F6B91"/>
    <w:rsid w:val="00700C30"/>
    <w:rsid w:val="00701027"/>
    <w:rsid w:val="00701198"/>
    <w:rsid w:val="00704DCA"/>
    <w:rsid w:val="00710175"/>
    <w:rsid w:val="00710E0D"/>
    <w:rsid w:val="007111A3"/>
    <w:rsid w:val="00711DC3"/>
    <w:rsid w:val="0071267B"/>
    <w:rsid w:val="00712A2C"/>
    <w:rsid w:val="00713C35"/>
    <w:rsid w:val="00714058"/>
    <w:rsid w:val="00716D9B"/>
    <w:rsid w:val="00717F26"/>
    <w:rsid w:val="007211C3"/>
    <w:rsid w:val="00722D92"/>
    <w:rsid w:val="00723CB8"/>
    <w:rsid w:val="00724ECF"/>
    <w:rsid w:val="00727A01"/>
    <w:rsid w:val="00730F65"/>
    <w:rsid w:val="00731C2B"/>
    <w:rsid w:val="00734AD5"/>
    <w:rsid w:val="007358F7"/>
    <w:rsid w:val="00746F02"/>
    <w:rsid w:val="00747A35"/>
    <w:rsid w:val="00751CE5"/>
    <w:rsid w:val="00755194"/>
    <w:rsid w:val="0076128F"/>
    <w:rsid w:val="00761B90"/>
    <w:rsid w:val="00764D07"/>
    <w:rsid w:val="00764D8C"/>
    <w:rsid w:val="007701E6"/>
    <w:rsid w:val="00770395"/>
    <w:rsid w:val="00771768"/>
    <w:rsid w:val="00773B22"/>
    <w:rsid w:val="007747A7"/>
    <w:rsid w:val="007753AB"/>
    <w:rsid w:val="00782876"/>
    <w:rsid w:val="00783757"/>
    <w:rsid w:val="0079032A"/>
    <w:rsid w:val="007931B0"/>
    <w:rsid w:val="007971E5"/>
    <w:rsid w:val="00797F23"/>
    <w:rsid w:val="007A264C"/>
    <w:rsid w:val="007A40D3"/>
    <w:rsid w:val="007A62EB"/>
    <w:rsid w:val="007A686A"/>
    <w:rsid w:val="007B1B2A"/>
    <w:rsid w:val="007B77EF"/>
    <w:rsid w:val="007C111C"/>
    <w:rsid w:val="007C1304"/>
    <w:rsid w:val="007C3050"/>
    <w:rsid w:val="007C46AA"/>
    <w:rsid w:val="007D3BA0"/>
    <w:rsid w:val="007D3F00"/>
    <w:rsid w:val="007E1581"/>
    <w:rsid w:val="007E3CEC"/>
    <w:rsid w:val="007E56B7"/>
    <w:rsid w:val="007E5B40"/>
    <w:rsid w:val="007E65F0"/>
    <w:rsid w:val="007E72A3"/>
    <w:rsid w:val="007F0CAB"/>
    <w:rsid w:val="007F332D"/>
    <w:rsid w:val="0080035D"/>
    <w:rsid w:val="00801D77"/>
    <w:rsid w:val="00805860"/>
    <w:rsid w:val="00807C71"/>
    <w:rsid w:val="00810079"/>
    <w:rsid w:val="008105DE"/>
    <w:rsid w:val="00811807"/>
    <w:rsid w:val="0081418A"/>
    <w:rsid w:val="00814E97"/>
    <w:rsid w:val="008160A9"/>
    <w:rsid w:val="00816CAD"/>
    <w:rsid w:val="008253AD"/>
    <w:rsid w:val="00825D51"/>
    <w:rsid w:val="00831CBD"/>
    <w:rsid w:val="008350D5"/>
    <w:rsid w:val="008354F5"/>
    <w:rsid w:val="008367B4"/>
    <w:rsid w:val="0083771F"/>
    <w:rsid w:val="00837B85"/>
    <w:rsid w:val="0084609D"/>
    <w:rsid w:val="00852272"/>
    <w:rsid w:val="008525D5"/>
    <w:rsid w:val="0085279E"/>
    <w:rsid w:val="008527BC"/>
    <w:rsid w:val="00857E4A"/>
    <w:rsid w:val="008603E1"/>
    <w:rsid w:val="008617F4"/>
    <w:rsid w:val="00861C9D"/>
    <w:rsid w:val="008626C8"/>
    <w:rsid w:val="00862B89"/>
    <w:rsid w:val="008632E2"/>
    <w:rsid w:val="008669A8"/>
    <w:rsid w:val="00866ABD"/>
    <w:rsid w:val="008735E4"/>
    <w:rsid w:val="00873A4B"/>
    <w:rsid w:val="00875223"/>
    <w:rsid w:val="008772F0"/>
    <w:rsid w:val="00877EB8"/>
    <w:rsid w:val="00880F13"/>
    <w:rsid w:val="008823B0"/>
    <w:rsid w:val="00882D27"/>
    <w:rsid w:val="008A0194"/>
    <w:rsid w:val="008A0EA5"/>
    <w:rsid w:val="008A3C94"/>
    <w:rsid w:val="008A65C5"/>
    <w:rsid w:val="008A7650"/>
    <w:rsid w:val="008A7791"/>
    <w:rsid w:val="008B1617"/>
    <w:rsid w:val="008B6774"/>
    <w:rsid w:val="008B7CED"/>
    <w:rsid w:val="008C0895"/>
    <w:rsid w:val="008C2106"/>
    <w:rsid w:val="008C3623"/>
    <w:rsid w:val="008C416C"/>
    <w:rsid w:val="008C5699"/>
    <w:rsid w:val="008C5F0E"/>
    <w:rsid w:val="008C7AAC"/>
    <w:rsid w:val="008D02BA"/>
    <w:rsid w:val="008D1B85"/>
    <w:rsid w:val="008D2291"/>
    <w:rsid w:val="008D3021"/>
    <w:rsid w:val="008D444F"/>
    <w:rsid w:val="008D4627"/>
    <w:rsid w:val="008D47A9"/>
    <w:rsid w:val="008D47CC"/>
    <w:rsid w:val="008D4C66"/>
    <w:rsid w:val="008E2493"/>
    <w:rsid w:val="008E3234"/>
    <w:rsid w:val="008E5432"/>
    <w:rsid w:val="008F1906"/>
    <w:rsid w:val="008F1FD9"/>
    <w:rsid w:val="00900E1E"/>
    <w:rsid w:val="009013D8"/>
    <w:rsid w:val="009046E4"/>
    <w:rsid w:val="009049C0"/>
    <w:rsid w:val="00907627"/>
    <w:rsid w:val="00913260"/>
    <w:rsid w:val="00914D6A"/>
    <w:rsid w:val="0091715F"/>
    <w:rsid w:val="00923F22"/>
    <w:rsid w:val="009273A7"/>
    <w:rsid w:val="00931AB1"/>
    <w:rsid w:val="0093386A"/>
    <w:rsid w:val="0093402C"/>
    <w:rsid w:val="009345C4"/>
    <w:rsid w:val="00934A01"/>
    <w:rsid w:val="00935FB8"/>
    <w:rsid w:val="00941105"/>
    <w:rsid w:val="00945332"/>
    <w:rsid w:val="00946263"/>
    <w:rsid w:val="00947F31"/>
    <w:rsid w:val="0095026D"/>
    <w:rsid w:val="009515A3"/>
    <w:rsid w:val="00952894"/>
    <w:rsid w:val="00953BD8"/>
    <w:rsid w:val="009575AE"/>
    <w:rsid w:val="009603A3"/>
    <w:rsid w:val="0096090C"/>
    <w:rsid w:val="009631DC"/>
    <w:rsid w:val="0096345B"/>
    <w:rsid w:val="00963D39"/>
    <w:rsid w:val="00965AE3"/>
    <w:rsid w:val="00967762"/>
    <w:rsid w:val="00970749"/>
    <w:rsid w:val="00973EC5"/>
    <w:rsid w:val="0097588F"/>
    <w:rsid w:val="009768F7"/>
    <w:rsid w:val="0097715B"/>
    <w:rsid w:val="00982363"/>
    <w:rsid w:val="00982DCB"/>
    <w:rsid w:val="0098732A"/>
    <w:rsid w:val="00996F1B"/>
    <w:rsid w:val="0099748E"/>
    <w:rsid w:val="009A0351"/>
    <w:rsid w:val="009A2430"/>
    <w:rsid w:val="009A3E5D"/>
    <w:rsid w:val="009A6029"/>
    <w:rsid w:val="009B4012"/>
    <w:rsid w:val="009B5F37"/>
    <w:rsid w:val="009C1C3D"/>
    <w:rsid w:val="009C2264"/>
    <w:rsid w:val="009C2C78"/>
    <w:rsid w:val="009C3973"/>
    <w:rsid w:val="009C7822"/>
    <w:rsid w:val="009D3BCE"/>
    <w:rsid w:val="009D6CC7"/>
    <w:rsid w:val="009D7611"/>
    <w:rsid w:val="009E295E"/>
    <w:rsid w:val="009E5432"/>
    <w:rsid w:val="009E5A7B"/>
    <w:rsid w:val="009E7381"/>
    <w:rsid w:val="009F4CFF"/>
    <w:rsid w:val="009F7D86"/>
    <w:rsid w:val="00A01387"/>
    <w:rsid w:val="00A030D7"/>
    <w:rsid w:val="00A10B66"/>
    <w:rsid w:val="00A25345"/>
    <w:rsid w:val="00A25AFA"/>
    <w:rsid w:val="00A26B63"/>
    <w:rsid w:val="00A32875"/>
    <w:rsid w:val="00A3520A"/>
    <w:rsid w:val="00A40047"/>
    <w:rsid w:val="00A41790"/>
    <w:rsid w:val="00A466D0"/>
    <w:rsid w:val="00A5300E"/>
    <w:rsid w:val="00A5490B"/>
    <w:rsid w:val="00A55890"/>
    <w:rsid w:val="00A55B6C"/>
    <w:rsid w:val="00A57A44"/>
    <w:rsid w:val="00A601BB"/>
    <w:rsid w:val="00A62C8D"/>
    <w:rsid w:val="00A67DE0"/>
    <w:rsid w:val="00A74847"/>
    <w:rsid w:val="00A76C64"/>
    <w:rsid w:val="00A81EE3"/>
    <w:rsid w:val="00A82877"/>
    <w:rsid w:val="00A82D43"/>
    <w:rsid w:val="00A845A2"/>
    <w:rsid w:val="00A851B8"/>
    <w:rsid w:val="00A85B50"/>
    <w:rsid w:val="00A8678D"/>
    <w:rsid w:val="00A92644"/>
    <w:rsid w:val="00AA0B1D"/>
    <w:rsid w:val="00AA31BC"/>
    <w:rsid w:val="00AA471B"/>
    <w:rsid w:val="00AA703C"/>
    <w:rsid w:val="00AA7774"/>
    <w:rsid w:val="00AB01BA"/>
    <w:rsid w:val="00AB42D7"/>
    <w:rsid w:val="00AC018B"/>
    <w:rsid w:val="00AC39CF"/>
    <w:rsid w:val="00AC4021"/>
    <w:rsid w:val="00AC4A9C"/>
    <w:rsid w:val="00AC63BE"/>
    <w:rsid w:val="00AD07D8"/>
    <w:rsid w:val="00AD10B2"/>
    <w:rsid w:val="00AD2776"/>
    <w:rsid w:val="00AD40DE"/>
    <w:rsid w:val="00AD5C9C"/>
    <w:rsid w:val="00AD643E"/>
    <w:rsid w:val="00AE763A"/>
    <w:rsid w:val="00B0328D"/>
    <w:rsid w:val="00B03CE5"/>
    <w:rsid w:val="00B03E5E"/>
    <w:rsid w:val="00B05B7B"/>
    <w:rsid w:val="00B066A0"/>
    <w:rsid w:val="00B06E33"/>
    <w:rsid w:val="00B11433"/>
    <w:rsid w:val="00B1607C"/>
    <w:rsid w:val="00B2107C"/>
    <w:rsid w:val="00B214E9"/>
    <w:rsid w:val="00B21BAA"/>
    <w:rsid w:val="00B21BBC"/>
    <w:rsid w:val="00B22644"/>
    <w:rsid w:val="00B23E9B"/>
    <w:rsid w:val="00B23F3D"/>
    <w:rsid w:val="00B24BE8"/>
    <w:rsid w:val="00B30A4D"/>
    <w:rsid w:val="00B316F0"/>
    <w:rsid w:val="00B318B0"/>
    <w:rsid w:val="00B32AE2"/>
    <w:rsid w:val="00B35759"/>
    <w:rsid w:val="00B45C3B"/>
    <w:rsid w:val="00B45D85"/>
    <w:rsid w:val="00B47358"/>
    <w:rsid w:val="00B62BE2"/>
    <w:rsid w:val="00B72EC0"/>
    <w:rsid w:val="00B77EB6"/>
    <w:rsid w:val="00B801A2"/>
    <w:rsid w:val="00B81126"/>
    <w:rsid w:val="00B83B73"/>
    <w:rsid w:val="00B86C25"/>
    <w:rsid w:val="00B87651"/>
    <w:rsid w:val="00B908D2"/>
    <w:rsid w:val="00B923EF"/>
    <w:rsid w:val="00B95188"/>
    <w:rsid w:val="00B95D43"/>
    <w:rsid w:val="00BA068C"/>
    <w:rsid w:val="00BA16C7"/>
    <w:rsid w:val="00BB212C"/>
    <w:rsid w:val="00BB2FAD"/>
    <w:rsid w:val="00BB33E9"/>
    <w:rsid w:val="00BB6A7A"/>
    <w:rsid w:val="00BB6FCD"/>
    <w:rsid w:val="00BD09F4"/>
    <w:rsid w:val="00BD0EFB"/>
    <w:rsid w:val="00BD1486"/>
    <w:rsid w:val="00BD174D"/>
    <w:rsid w:val="00BD1E24"/>
    <w:rsid w:val="00BD21A9"/>
    <w:rsid w:val="00BE3497"/>
    <w:rsid w:val="00BE41CE"/>
    <w:rsid w:val="00BE5717"/>
    <w:rsid w:val="00BE59FD"/>
    <w:rsid w:val="00BF41BB"/>
    <w:rsid w:val="00BF5F51"/>
    <w:rsid w:val="00BF7383"/>
    <w:rsid w:val="00BF73D8"/>
    <w:rsid w:val="00C00791"/>
    <w:rsid w:val="00C019A7"/>
    <w:rsid w:val="00C04C10"/>
    <w:rsid w:val="00C04CDA"/>
    <w:rsid w:val="00C05888"/>
    <w:rsid w:val="00C07F63"/>
    <w:rsid w:val="00C1454C"/>
    <w:rsid w:val="00C14A3F"/>
    <w:rsid w:val="00C257ED"/>
    <w:rsid w:val="00C261BA"/>
    <w:rsid w:val="00C2636B"/>
    <w:rsid w:val="00C269F6"/>
    <w:rsid w:val="00C309AE"/>
    <w:rsid w:val="00C31CBB"/>
    <w:rsid w:val="00C34720"/>
    <w:rsid w:val="00C35C65"/>
    <w:rsid w:val="00C35E0F"/>
    <w:rsid w:val="00C43506"/>
    <w:rsid w:val="00C454C2"/>
    <w:rsid w:val="00C52271"/>
    <w:rsid w:val="00C54C99"/>
    <w:rsid w:val="00C5525E"/>
    <w:rsid w:val="00C55D21"/>
    <w:rsid w:val="00C57857"/>
    <w:rsid w:val="00C61B25"/>
    <w:rsid w:val="00C61C51"/>
    <w:rsid w:val="00C630CB"/>
    <w:rsid w:val="00C667F2"/>
    <w:rsid w:val="00C671A5"/>
    <w:rsid w:val="00C71AA2"/>
    <w:rsid w:val="00C71BFB"/>
    <w:rsid w:val="00C72EE9"/>
    <w:rsid w:val="00C74C0E"/>
    <w:rsid w:val="00C808F7"/>
    <w:rsid w:val="00C81573"/>
    <w:rsid w:val="00C825B3"/>
    <w:rsid w:val="00C83E05"/>
    <w:rsid w:val="00C8599F"/>
    <w:rsid w:val="00C92162"/>
    <w:rsid w:val="00CA1054"/>
    <w:rsid w:val="00CA13E3"/>
    <w:rsid w:val="00CA261C"/>
    <w:rsid w:val="00CA360A"/>
    <w:rsid w:val="00CA68E3"/>
    <w:rsid w:val="00CA785D"/>
    <w:rsid w:val="00CB291C"/>
    <w:rsid w:val="00CB2D3B"/>
    <w:rsid w:val="00CB6D3E"/>
    <w:rsid w:val="00CC18D9"/>
    <w:rsid w:val="00CC1CF4"/>
    <w:rsid w:val="00CC1FC7"/>
    <w:rsid w:val="00CC31A3"/>
    <w:rsid w:val="00CC3799"/>
    <w:rsid w:val="00CC6548"/>
    <w:rsid w:val="00CC6F16"/>
    <w:rsid w:val="00CC7C98"/>
    <w:rsid w:val="00CD2C31"/>
    <w:rsid w:val="00CD5C67"/>
    <w:rsid w:val="00CD5D91"/>
    <w:rsid w:val="00CE18B0"/>
    <w:rsid w:val="00CE2B99"/>
    <w:rsid w:val="00CE30FB"/>
    <w:rsid w:val="00CE4719"/>
    <w:rsid w:val="00CE7C56"/>
    <w:rsid w:val="00CF235B"/>
    <w:rsid w:val="00CF6BB3"/>
    <w:rsid w:val="00CF6D69"/>
    <w:rsid w:val="00CF74E9"/>
    <w:rsid w:val="00D00E9B"/>
    <w:rsid w:val="00D02861"/>
    <w:rsid w:val="00D06990"/>
    <w:rsid w:val="00D072C0"/>
    <w:rsid w:val="00D07B6A"/>
    <w:rsid w:val="00D07F9A"/>
    <w:rsid w:val="00D10453"/>
    <w:rsid w:val="00D10D09"/>
    <w:rsid w:val="00D1371C"/>
    <w:rsid w:val="00D13A5B"/>
    <w:rsid w:val="00D13D68"/>
    <w:rsid w:val="00D14D20"/>
    <w:rsid w:val="00D14F68"/>
    <w:rsid w:val="00D26D56"/>
    <w:rsid w:val="00D31E3D"/>
    <w:rsid w:val="00D32379"/>
    <w:rsid w:val="00D32B06"/>
    <w:rsid w:val="00D33783"/>
    <w:rsid w:val="00D41511"/>
    <w:rsid w:val="00D41F43"/>
    <w:rsid w:val="00D44C26"/>
    <w:rsid w:val="00D45283"/>
    <w:rsid w:val="00D46487"/>
    <w:rsid w:val="00D52A21"/>
    <w:rsid w:val="00D53BBF"/>
    <w:rsid w:val="00D552B0"/>
    <w:rsid w:val="00D5590D"/>
    <w:rsid w:val="00D60378"/>
    <w:rsid w:val="00D62786"/>
    <w:rsid w:val="00D66927"/>
    <w:rsid w:val="00D66BDE"/>
    <w:rsid w:val="00D701A9"/>
    <w:rsid w:val="00D70FD8"/>
    <w:rsid w:val="00D723E9"/>
    <w:rsid w:val="00D80833"/>
    <w:rsid w:val="00D84008"/>
    <w:rsid w:val="00D84A25"/>
    <w:rsid w:val="00D91913"/>
    <w:rsid w:val="00D93E9B"/>
    <w:rsid w:val="00D94850"/>
    <w:rsid w:val="00D95AC6"/>
    <w:rsid w:val="00DA1C60"/>
    <w:rsid w:val="00DA1D1D"/>
    <w:rsid w:val="00DA1E98"/>
    <w:rsid w:val="00DA4286"/>
    <w:rsid w:val="00DB040E"/>
    <w:rsid w:val="00DB40E9"/>
    <w:rsid w:val="00DB4ECC"/>
    <w:rsid w:val="00DB7272"/>
    <w:rsid w:val="00DB793A"/>
    <w:rsid w:val="00DC1FC9"/>
    <w:rsid w:val="00DC23FC"/>
    <w:rsid w:val="00DC4C11"/>
    <w:rsid w:val="00DC6C49"/>
    <w:rsid w:val="00DC6D34"/>
    <w:rsid w:val="00DC7BF2"/>
    <w:rsid w:val="00DD4291"/>
    <w:rsid w:val="00DD72A5"/>
    <w:rsid w:val="00DE0797"/>
    <w:rsid w:val="00DE0DA5"/>
    <w:rsid w:val="00DE5B4D"/>
    <w:rsid w:val="00DF0473"/>
    <w:rsid w:val="00DF2D60"/>
    <w:rsid w:val="00DF653E"/>
    <w:rsid w:val="00E008A1"/>
    <w:rsid w:val="00E024BE"/>
    <w:rsid w:val="00E027AA"/>
    <w:rsid w:val="00E05CDA"/>
    <w:rsid w:val="00E10036"/>
    <w:rsid w:val="00E10B8D"/>
    <w:rsid w:val="00E10DB1"/>
    <w:rsid w:val="00E145AA"/>
    <w:rsid w:val="00E20011"/>
    <w:rsid w:val="00E20298"/>
    <w:rsid w:val="00E21A30"/>
    <w:rsid w:val="00E21EB5"/>
    <w:rsid w:val="00E3429E"/>
    <w:rsid w:val="00E44D53"/>
    <w:rsid w:val="00E46ED3"/>
    <w:rsid w:val="00E52AF2"/>
    <w:rsid w:val="00E53493"/>
    <w:rsid w:val="00E55782"/>
    <w:rsid w:val="00E55ADA"/>
    <w:rsid w:val="00E6128E"/>
    <w:rsid w:val="00E637E0"/>
    <w:rsid w:val="00E648E1"/>
    <w:rsid w:val="00E65B56"/>
    <w:rsid w:val="00E65DE0"/>
    <w:rsid w:val="00E7112F"/>
    <w:rsid w:val="00E72E5B"/>
    <w:rsid w:val="00E745D8"/>
    <w:rsid w:val="00E83957"/>
    <w:rsid w:val="00E84359"/>
    <w:rsid w:val="00E85701"/>
    <w:rsid w:val="00E87B50"/>
    <w:rsid w:val="00E9087E"/>
    <w:rsid w:val="00E96357"/>
    <w:rsid w:val="00EA0CC1"/>
    <w:rsid w:val="00EA7295"/>
    <w:rsid w:val="00EA7898"/>
    <w:rsid w:val="00EB3EB3"/>
    <w:rsid w:val="00EB65D7"/>
    <w:rsid w:val="00EC2DDD"/>
    <w:rsid w:val="00ED2A97"/>
    <w:rsid w:val="00ED47B5"/>
    <w:rsid w:val="00ED7B55"/>
    <w:rsid w:val="00EE044C"/>
    <w:rsid w:val="00EE1824"/>
    <w:rsid w:val="00EE22DB"/>
    <w:rsid w:val="00EE2D81"/>
    <w:rsid w:val="00EE3071"/>
    <w:rsid w:val="00EE336B"/>
    <w:rsid w:val="00EE356B"/>
    <w:rsid w:val="00EE5C5D"/>
    <w:rsid w:val="00EF0CDC"/>
    <w:rsid w:val="00EF4825"/>
    <w:rsid w:val="00EF4BE2"/>
    <w:rsid w:val="00EF653A"/>
    <w:rsid w:val="00EF79C7"/>
    <w:rsid w:val="00F05272"/>
    <w:rsid w:val="00F1033B"/>
    <w:rsid w:val="00F10F76"/>
    <w:rsid w:val="00F1679B"/>
    <w:rsid w:val="00F215BC"/>
    <w:rsid w:val="00F21A89"/>
    <w:rsid w:val="00F305F3"/>
    <w:rsid w:val="00F335D2"/>
    <w:rsid w:val="00F3403C"/>
    <w:rsid w:val="00F355BA"/>
    <w:rsid w:val="00F365BD"/>
    <w:rsid w:val="00F36765"/>
    <w:rsid w:val="00F40673"/>
    <w:rsid w:val="00F40AAE"/>
    <w:rsid w:val="00F43225"/>
    <w:rsid w:val="00F43A41"/>
    <w:rsid w:val="00F44BF6"/>
    <w:rsid w:val="00F47CC1"/>
    <w:rsid w:val="00F52C6A"/>
    <w:rsid w:val="00F54393"/>
    <w:rsid w:val="00F5643E"/>
    <w:rsid w:val="00F61D02"/>
    <w:rsid w:val="00F63DFE"/>
    <w:rsid w:val="00F6506D"/>
    <w:rsid w:val="00F6585D"/>
    <w:rsid w:val="00F65B46"/>
    <w:rsid w:val="00F722B9"/>
    <w:rsid w:val="00F7314F"/>
    <w:rsid w:val="00F7720C"/>
    <w:rsid w:val="00F843AC"/>
    <w:rsid w:val="00F8463C"/>
    <w:rsid w:val="00F84A93"/>
    <w:rsid w:val="00F851D1"/>
    <w:rsid w:val="00F9028B"/>
    <w:rsid w:val="00F90B24"/>
    <w:rsid w:val="00F92152"/>
    <w:rsid w:val="00F93C2C"/>
    <w:rsid w:val="00F95298"/>
    <w:rsid w:val="00FA1534"/>
    <w:rsid w:val="00FA6BDF"/>
    <w:rsid w:val="00FA7047"/>
    <w:rsid w:val="00FA731E"/>
    <w:rsid w:val="00FA744F"/>
    <w:rsid w:val="00FB2CCA"/>
    <w:rsid w:val="00FB647B"/>
    <w:rsid w:val="00FB69DC"/>
    <w:rsid w:val="00FC1C98"/>
    <w:rsid w:val="00FC243C"/>
    <w:rsid w:val="00FC4763"/>
    <w:rsid w:val="00FC7D9F"/>
    <w:rsid w:val="00FD00CC"/>
    <w:rsid w:val="00FD00EC"/>
    <w:rsid w:val="00FD0AFA"/>
    <w:rsid w:val="00FD0D90"/>
    <w:rsid w:val="00FD73EC"/>
    <w:rsid w:val="00FE03D4"/>
    <w:rsid w:val="00FE07DE"/>
    <w:rsid w:val="00FE3EB0"/>
    <w:rsid w:val="00FE4DFC"/>
    <w:rsid w:val="00FF17E8"/>
    <w:rsid w:val="00FF1F70"/>
    <w:rsid w:val="00FF3DCD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43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9E5432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6991"/>
    <w:pPr>
      <w:keepNext/>
      <w:keepLines/>
      <w:spacing w:before="40"/>
      <w:outlineLvl w:val="2"/>
    </w:pPr>
    <w:rPr>
      <w:rFonts w:ascii="Calibri Light" w:hAnsi="Calibri Light"/>
      <w:color w:val="1F4D78"/>
      <w:sz w:val="24"/>
    </w:rPr>
  </w:style>
  <w:style w:type="paragraph" w:styleId="4">
    <w:name w:val="heading 4"/>
    <w:basedOn w:val="a"/>
    <w:next w:val="a"/>
    <w:link w:val="40"/>
    <w:uiPriority w:val="99"/>
    <w:qFormat/>
    <w:rsid w:val="009E5432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432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E5432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056991"/>
    <w:rPr>
      <w:rFonts w:ascii="Calibri Light" w:hAnsi="Calibri Light" w:cs="Times New Roman"/>
      <w:color w:val="1F4D78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E5432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9E5432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E5432"/>
    <w:rPr>
      <w:rFonts w:ascii="Times New Roman" w:hAnsi="Times New Roman" w:cs="Times New Roman"/>
      <w:sz w:val="24"/>
      <w:lang w:val="ru-RU" w:eastAsia="ru-RU"/>
    </w:rPr>
  </w:style>
  <w:style w:type="paragraph" w:styleId="a5">
    <w:name w:val="List Paragraph"/>
    <w:basedOn w:val="a"/>
    <w:uiPriority w:val="99"/>
    <w:qFormat/>
    <w:rsid w:val="00444CA3"/>
    <w:pPr>
      <w:ind w:left="720"/>
      <w:contextualSpacing/>
    </w:pPr>
  </w:style>
  <w:style w:type="table" w:styleId="a6">
    <w:name w:val="Table Grid"/>
    <w:basedOn w:val="a1"/>
    <w:uiPriority w:val="9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C1FC9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iPriority w:val="99"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B03CE5"/>
    <w:rPr>
      <w:rFonts w:ascii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45C3B"/>
    <w:rPr>
      <w:rFonts w:ascii="Times New Roman" w:hAnsi="Times New Roman" w:cs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uiPriority w:val="99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link w:val="ab"/>
    <w:uiPriority w:val="99"/>
    <w:locked/>
    <w:rsid w:val="00FD0D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uiPriority w:val="99"/>
    <w:rsid w:val="00C71AA2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uiPriority w:val="99"/>
    <w:locked/>
    <w:rsid w:val="006A76E7"/>
    <w:rPr>
      <w:rFonts w:ascii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uiPriority w:val="99"/>
    <w:locked/>
    <w:rsid w:val="006A76E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1">
    <w:name w:val="Знак Знак4"/>
    <w:uiPriority w:val="99"/>
    <w:rsid w:val="00EF653A"/>
    <w:rPr>
      <w:rFonts w:ascii="Times New Roman" w:hAnsi="Times New Roman"/>
      <w:b/>
      <w:sz w:val="24"/>
      <w:lang w:val="uk-UA"/>
    </w:rPr>
  </w:style>
  <w:style w:type="paragraph" w:styleId="af2">
    <w:name w:val="Normal (Web)"/>
    <w:basedOn w:val="a"/>
    <w:uiPriority w:val="99"/>
    <w:rsid w:val="00443D8E"/>
    <w:pPr>
      <w:spacing w:before="100" w:beforeAutospacing="1" w:after="100" w:afterAutospacing="1"/>
    </w:pPr>
    <w:rPr>
      <w:rFonts w:eastAsia="Calibri"/>
      <w:sz w:val="24"/>
    </w:rPr>
  </w:style>
  <w:style w:type="character" w:styleId="af3">
    <w:name w:val="Strong"/>
    <w:uiPriority w:val="99"/>
    <w:qFormat/>
    <w:locked/>
    <w:rsid w:val="00443D8E"/>
    <w:rPr>
      <w:rFonts w:cs="Times New Roman"/>
      <w:b/>
      <w:bCs/>
    </w:rPr>
  </w:style>
  <w:style w:type="paragraph" w:customStyle="1" w:styleId="21">
    <w:name w:val="Основной текст 21"/>
    <w:basedOn w:val="a"/>
    <w:uiPriority w:val="99"/>
    <w:rsid w:val="00DB40E9"/>
    <w:pPr>
      <w:widowControl w:val="0"/>
      <w:autoSpaceDE w:val="0"/>
      <w:autoSpaceDN w:val="0"/>
      <w:spacing w:line="360" w:lineRule="auto"/>
      <w:ind w:right="200"/>
      <w:jc w:val="both"/>
    </w:pPr>
    <w:rPr>
      <w:rFonts w:eastAsia="Calibri"/>
      <w:szCs w:val="28"/>
      <w:lang w:val="uk-UA" w:eastAsia="uk-UA"/>
    </w:rPr>
  </w:style>
  <w:style w:type="character" w:styleId="af4">
    <w:name w:val="Emphasis"/>
    <w:uiPriority w:val="99"/>
    <w:qFormat/>
    <w:locked/>
    <w:rsid w:val="00941105"/>
    <w:rPr>
      <w:rFonts w:cs="Times New Roman"/>
      <w:i/>
      <w:iCs/>
    </w:rPr>
  </w:style>
  <w:style w:type="paragraph" w:customStyle="1" w:styleId="11">
    <w:name w:val="Обычный1"/>
    <w:uiPriority w:val="99"/>
    <w:rsid w:val="00D13D68"/>
    <w:pPr>
      <w:autoSpaceDE w:val="0"/>
      <w:autoSpaceDN w:val="0"/>
    </w:pPr>
    <w:rPr>
      <w:rFonts w:ascii="Times New Roman" w:hAnsi="Times New Roman"/>
      <w:lang w:eastAsia="uk-UA"/>
    </w:rPr>
  </w:style>
  <w:style w:type="character" w:styleId="af5">
    <w:name w:val="FollowedHyperlink"/>
    <w:uiPriority w:val="99"/>
    <w:rsid w:val="000923E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ebmvc.com/show/show.php?sec=4&amp;art=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lanbook.com/reader/book/90855/?demoKey=c91d02fd20d20c19200c93136c8e85f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gau.ru/kisuuz/uploads/img/18-09-15/1537006230/%D0%9F%D1%80%D0%B8%D0%BB%D0%BE%D0%B6%D0%B5%D0%BD%D0%B8%D0%B5%204_%D0%9C%D0%A3%20%D0%BF%D0%BE%20%D0%B2%D1%8B%D0%BF%D0%BE%D0%BB%D0%BD%D0%B5%D0%BD%D0%B8%D1%8E%20%D0%BB%D0%B0%D0%B1%D0%BE%D1%80%D0%B0%D1%82%D0%BE%D1%80%D0%BD%D1%8B%D1%85%20%D1%80%D0%B0%D0%B1%D0%BE%D1%8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/narvac.com/art_aster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14</Pages>
  <Words>3803</Words>
  <Characters>21682</Characters>
  <Application>Microsoft Office Word</Application>
  <DocSecurity>0</DocSecurity>
  <Lines>180</Lines>
  <Paragraphs>50</Paragraphs>
  <ScaleCrop>false</ScaleCrop>
  <Company>У.В.М</Company>
  <LinksUpToDate>false</LinksUpToDate>
  <CharactersWithSpaces>25435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114</cp:revision>
  <cp:lastPrinted>2019-08-26T15:53:00Z</cp:lastPrinted>
  <dcterms:created xsi:type="dcterms:W3CDTF">2021-03-03T11:01:00Z</dcterms:created>
  <dcterms:modified xsi:type="dcterms:W3CDTF">2021-04-28T07:23:00Z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231362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