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6D" w:rsidRPr="00704C45" w:rsidRDefault="00E2466D" w:rsidP="00E2466D">
      <w:pPr>
        <w:widowControl w:val="0"/>
        <w:jc w:val="center"/>
        <w:rPr>
          <w:b/>
          <w:sz w:val="24"/>
          <w:lang w:val="uk-UA"/>
        </w:rPr>
        <w:sectPr w:rsidR="00E2466D" w:rsidRPr="00704C45" w:rsidSect="00F342F1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704C45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01A69" wp14:editId="22E1DACE">
                <wp:simplePos x="0" y="0"/>
                <wp:positionH relativeFrom="column">
                  <wp:posOffset>2948305</wp:posOffset>
                </wp:positionH>
                <wp:positionV relativeFrom="paragraph">
                  <wp:posOffset>213995</wp:posOffset>
                </wp:positionV>
                <wp:extent cx="281940" cy="228600"/>
                <wp:effectExtent l="0" t="0" r="381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A48D239" id="Прямоугольник 1" o:spid="_x0000_s1026" style="position:absolute;margin-left:232.15pt;margin-top:16.85pt;width:22.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9GtwIAAJQFAAAOAAAAZHJzL2Uyb0RvYy54bWysVM1OGzEQvlfqO1i+l91EQCFigyIQVSUE&#10;qFBxdrx2spLX49pONumpUq+VeIQ+RC9Vf3iGzRt17P0JpaiHqjk4np2Zb/4+z9HxqlRkKawrQGd0&#10;sJNSIjSHvNCzjL69OXtxQInzTOdMgRYZXQtHj8fPnx1VZiSGMAeVC0sQRLtRZTI6996MksTxuSiZ&#10;2wEjNCol2JJ5FO0syS2rEL1UyTBN95MKbG4scOEcfj1tlHQc8aUU3F9K6YQnKqOYm4+njec0nMn4&#10;iI1mlpl5wds02D9kUbJCY9Ae6pR5Rha2+AOqLLgFB9LvcCgTkLLgItaA1QzSR9Vcz5kRsRZsjjN9&#10;m9z/g+UXyytLihxnR4lmJY6o/rz5sLmrf9T3m4/1l/q+/r75VP+sv9bfyCD0qzJuhG7X5sq2ksNr&#10;KH4lbRn+sSyyij1e9z0WK084fhweDA53cRIcVcPhwX4aZ5BsnY11/pWAkoRLRi2OMHaWLc+dx4Bo&#10;2pmEWA5UkZ8VSkUh0EacKEuWDAc+ncWE0eM3K6WDrYbg1QCGL0moq6kk3vxaiWCn9BshsUMh95hI&#10;5OY2CONcaD9oVHOWiyb2Xoq/0K4QvUsrShEwIEuM32O3AJ1lA9JhNzCtfXAVkdq9c/q3xBrn3iNG&#10;Bu1757LQYJ8CUFhVG7mx75rUtCZ0aQr5GvljoXlYzvCzAsd2zpy/YhZfEk4at4O/xEMqqDIK7Y2S&#10;Odj3T30P9khw1FJS4cvMqHu3YFZQol5rpP7hYDcQyEdhd+/lEAX7UDN9qNGL8gSQC0hvzC5eg71X&#10;3VVaKG9xiUxCVFQxzTF2Rrm3nXDim42Ba4iLySSa4fM1zJ/ra8MDeOhqoOXN6pZZ03LXI+kvoHvF&#10;bPSIwo1t8NQwWXiQReT3tq9tv/HpR+K0ayrslodytNou0/EvAAAA//8DAFBLAwQUAAYACAAAACEA&#10;widB6uEAAAAJAQAADwAAAGRycy9kb3ducmV2LnhtbEyPwU7DMAyG70i8Q2QkLoilkNGNUncCJCQu&#10;OzCmacesCU20xqmarO14esIJbrb86ff3l6vJtWzQfbCeEO5mGTBNtVeWGoTt59vtEliIkpRsPWmE&#10;sw6wqi4vSlkoP9KHHjaxYSmEQiERTIxdwXmojXYyzHynKd2+fO9kTGvfcNXLMYW7lt9nWc6dtJQ+&#10;GNnpV6Pr4+bkENZnId6HG3Ect1Y09pvvX3bGI15fTc9PwKKe4h8Mv/pJHarkdPAnUoG1CPN8LhKK&#10;IMQCWAIesmUaDgj54wJ4VfL/DaofAAAA//8DAFBLAQItABQABgAIAAAAIQC2gziS/gAAAOEBAAAT&#10;AAAAAAAAAAAAAAAAAAAAAABbQ29udGVudF9UeXBlc10ueG1sUEsBAi0AFAAGAAgAAAAhADj9If/W&#10;AAAAlAEAAAsAAAAAAAAAAAAAAAAALwEAAF9yZWxzLy5yZWxzUEsBAi0AFAAGAAgAAAAhACnEr0a3&#10;AgAAlAUAAA4AAAAAAAAAAAAAAAAALgIAAGRycy9lMm9Eb2MueG1sUEsBAi0AFAAGAAgAAAAhAMIn&#10;QerhAAAACQEAAA8AAAAAAAAAAAAAAAAAEQUAAGRycy9kb3ducmV2LnhtbFBLBQYAAAAABAAEAPMA&#10;AAAfBgAAAAA=&#10;" fillcolor="white [3212]" stroked="f" strokeweight="1pt"/>
            </w:pict>
          </mc:Fallback>
        </mc:AlternateContent>
      </w:r>
      <w:r w:rsidR="00EE317E">
        <w:rPr>
          <w:b/>
          <w:noProof/>
          <w:sz w:val="24"/>
        </w:rPr>
        <w:drawing>
          <wp:inline distT="0" distB="0" distL="0" distR="0">
            <wp:extent cx="6738332" cy="8448675"/>
            <wp:effectExtent l="0" t="0" r="5715" b="0"/>
            <wp:docPr id="2" name="Рисунок 2" descr="C:\Users\user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3" t="4075" r="4987" b="5617"/>
                    <a:stretch/>
                  </pic:blipFill>
                  <pic:spPr bwMode="auto">
                    <a:xfrm>
                      <a:off x="0" y="0"/>
                      <a:ext cx="6738755" cy="844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466D" w:rsidRPr="00704C45" w:rsidRDefault="00EE317E" w:rsidP="00E2466D">
      <w:pPr>
        <w:widowControl w:val="0"/>
        <w:jc w:val="both"/>
        <w:rPr>
          <w:sz w:val="24"/>
          <w:lang w:val="uk-UA"/>
        </w:rPr>
        <w:sectPr w:rsidR="00E2466D" w:rsidRPr="00704C45" w:rsidSect="00F342F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noProof/>
          <w:sz w:val="24"/>
        </w:rPr>
        <w:lastRenderedPageBreak/>
        <w:drawing>
          <wp:inline distT="0" distB="0" distL="0" distR="0">
            <wp:extent cx="6705600" cy="6657509"/>
            <wp:effectExtent l="0" t="0" r="0" b="0"/>
            <wp:docPr id="3" name="Рисунок 3" descr="C:\Users\user\Desktop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FR12 - 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4" t="3964" r="3547" b="26212"/>
                    <a:stretch/>
                  </pic:blipFill>
                  <pic:spPr bwMode="auto">
                    <a:xfrm>
                      <a:off x="0" y="0"/>
                      <a:ext cx="6706490" cy="665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466D" w:rsidRPr="00704C45" w:rsidRDefault="00E2466D" w:rsidP="00E2466D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704C45">
        <w:rPr>
          <w:b/>
          <w:bCs/>
          <w:sz w:val="24"/>
        </w:rPr>
        <w:lastRenderedPageBreak/>
        <w:t>1. Опис навчальної дисципліни</w:t>
      </w:r>
    </w:p>
    <w:tbl>
      <w:tblPr>
        <w:tblW w:w="94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3244"/>
      </w:tblGrid>
      <w:tr w:rsidR="00E2466D" w:rsidRPr="00704C45" w:rsidTr="00F342F1">
        <w:trPr>
          <w:trHeight w:val="427"/>
        </w:trPr>
        <w:tc>
          <w:tcPr>
            <w:tcW w:w="6240" w:type="dxa"/>
            <w:vMerge w:val="restart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04C45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04C45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E2466D" w:rsidRPr="00704C45" w:rsidTr="00F342F1">
        <w:trPr>
          <w:trHeight w:val="430"/>
        </w:trPr>
        <w:tc>
          <w:tcPr>
            <w:tcW w:w="6240" w:type="dxa"/>
            <w:vMerge/>
            <w:vAlign w:val="center"/>
          </w:tcPr>
          <w:p w:rsidR="00E2466D" w:rsidRPr="00704C45" w:rsidRDefault="00E2466D" w:rsidP="00F342F1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04C45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E2466D" w:rsidRPr="00704C45" w:rsidTr="00F342F1">
        <w:trPr>
          <w:trHeight w:val="242"/>
        </w:trPr>
        <w:tc>
          <w:tcPr>
            <w:tcW w:w="6240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04C45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3 / 90</w:t>
            </w:r>
          </w:p>
        </w:tc>
      </w:tr>
      <w:tr w:rsidR="00E2466D" w:rsidRPr="00704C45" w:rsidTr="00F342F1">
        <w:trPr>
          <w:trHeight w:val="242"/>
        </w:trPr>
        <w:tc>
          <w:tcPr>
            <w:tcW w:w="6240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04C45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E2466D" w:rsidRPr="00704C45" w:rsidTr="00F342F1">
        <w:trPr>
          <w:trHeight w:val="242"/>
        </w:trPr>
        <w:tc>
          <w:tcPr>
            <w:tcW w:w="6240" w:type="dxa"/>
            <w:vAlign w:val="center"/>
          </w:tcPr>
          <w:p w:rsidR="00E2466D" w:rsidRPr="00704C45" w:rsidRDefault="00E2466D" w:rsidP="00F342F1">
            <w:pPr>
              <w:widowControl w:val="0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E2466D" w:rsidRPr="00704C45" w:rsidTr="00F342F1">
        <w:trPr>
          <w:trHeight w:val="242"/>
        </w:trPr>
        <w:tc>
          <w:tcPr>
            <w:tcW w:w="6240" w:type="dxa"/>
            <w:vAlign w:val="center"/>
          </w:tcPr>
          <w:p w:rsidR="00E2466D" w:rsidRPr="00704C45" w:rsidRDefault="00E2466D" w:rsidP="00F342F1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left="0" w:hanging="1543"/>
              <w:jc w:val="both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10</w:t>
            </w:r>
          </w:p>
        </w:tc>
      </w:tr>
      <w:tr w:rsidR="00E2466D" w:rsidRPr="00704C45" w:rsidTr="00F342F1">
        <w:trPr>
          <w:trHeight w:val="242"/>
        </w:trPr>
        <w:tc>
          <w:tcPr>
            <w:tcW w:w="6240" w:type="dxa"/>
            <w:vAlign w:val="center"/>
          </w:tcPr>
          <w:p w:rsidR="00E2466D" w:rsidRPr="00704C45" w:rsidRDefault="00E2466D" w:rsidP="00F342F1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0" w:hanging="110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–</w:t>
            </w:r>
          </w:p>
        </w:tc>
      </w:tr>
      <w:tr w:rsidR="00E2466D" w:rsidRPr="00704C45" w:rsidTr="00F342F1">
        <w:trPr>
          <w:trHeight w:val="242"/>
        </w:trPr>
        <w:tc>
          <w:tcPr>
            <w:tcW w:w="6240" w:type="dxa"/>
            <w:vAlign w:val="center"/>
          </w:tcPr>
          <w:p w:rsidR="00E2466D" w:rsidRPr="00704C45" w:rsidRDefault="00E2466D" w:rsidP="00F342F1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0" w:hanging="110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704C45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20</w:t>
            </w:r>
          </w:p>
        </w:tc>
      </w:tr>
      <w:tr w:rsidR="00E2466D" w:rsidRPr="00704C45" w:rsidTr="00F342F1">
        <w:trPr>
          <w:trHeight w:val="242"/>
        </w:trPr>
        <w:tc>
          <w:tcPr>
            <w:tcW w:w="6240" w:type="dxa"/>
            <w:vAlign w:val="center"/>
          </w:tcPr>
          <w:p w:rsidR="00E2466D" w:rsidRPr="00704C45" w:rsidRDefault="00E2466D" w:rsidP="00F342F1">
            <w:pPr>
              <w:widowControl w:val="0"/>
              <w:jc w:val="both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704C45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–</w:t>
            </w:r>
          </w:p>
        </w:tc>
      </w:tr>
      <w:tr w:rsidR="00E2466D" w:rsidRPr="00704C45" w:rsidTr="00F342F1">
        <w:trPr>
          <w:trHeight w:val="242"/>
        </w:trPr>
        <w:tc>
          <w:tcPr>
            <w:tcW w:w="6240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704C45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E2466D" w:rsidRPr="00704C45" w:rsidRDefault="00E2466D" w:rsidP="00F342F1">
            <w:pPr>
              <w:widowControl w:val="0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60</w:t>
            </w:r>
          </w:p>
        </w:tc>
      </w:tr>
      <w:tr w:rsidR="00E2466D" w:rsidRPr="00704C45" w:rsidTr="00F342F1">
        <w:trPr>
          <w:trHeight w:val="242"/>
        </w:trPr>
        <w:tc>
          <w:tcPr>
            <w:tcW w:w="6240" w:type="dxa"/>
            <w:vAlign w:val="center"/>
          </w:tcPr>
          <w:p w:rsidR="00E2466D" w:rsidRPr="00704C45" w:rsidRDefault="00E2466D" w:rsidP="00F342F1">
            <w:pPr>
              <w:widowControl w:val="0"/>
              <w:jc w:val="both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E2466D" w:rsidRPr="00704C45" w:rsidRDefault="009D4387" w:rsidP="00F342F1">
            <w:pPr>
              <w:widowControl w:val="0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Залік</w:t>
            </w:r>
          </w:p>
        </w:tc>
      </w:tr>
    </w:tbl>
    <w:p w:rsidR="00E2466D" w:rsidRPr="00704C45" w:rsidRDefault="00E2466D" w:rsidP="00E2466D">
      <w:pPr>
        <w:widowControl w:val="0"/>
        <w:rPr>
          <w:sz w:val="24"/>
          <w:lang w:val="uk-UA"/>
        </w:rPr>
      </w:pPr>
    </w:p>
    <w:p w:rsidR="00E2466D" w:rsidRPr="00704C45" w:rsidRDefault="00E2466D" w:rsidP="00E2466D">
      <w:pPr>
        <w:widowControl w:val="0"/>
        <w:jc w:val="both"/>
        <w:rPr>
          <w:sz w:val="24"/>
          <w:lang w:val="uk-UA"/>
        </w:rPr>
      </w:pPr>
      <w:r w:rsidRPr="00704C45">
        <w:rPr>
          <w:bCs/>
          <w:sz w:val="24"/>
          <w:lang w:val="uk-UA"/>
        </w:rPr>
        <w:t>Примітка</w:t>
      </w:r>
      <w:r w:rsidRPr="00704C45">
        <w:rPr>
          <w:sz w:val="24"/>
          <w:lang w:val="uk-UA"/>
        </w:rPr>
        <w:t>.</w:t>
      </w:r>
    </w:p>
    <w:p w:rsidR="00E2466D" w:rsidRPr="00704C45" w:rsidRDefault="00E2466D" w:rsidP="00E2466D">
      <w:pPr>
        <w:widowControl w:val="0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Частка аудиторного навчального часу здобувача у відсотковому вимірі:</w:t>
      </w:r>
    </w:p>
    <w:p w:rsidR="00E2466D" w:rsidRPr="00704C45" w:rsidRDefault="00E2466D" w:rsidP="00E2466D">
      <w:pPr>
        <w:widowControl w:val="0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для денної форми навчання – 33,3%.</w:t>
      </w:r>
    </w:p>
    <w:p w:rsidR="00E2466D" w:rsidRPr="00704C45" w:rsidRDefault="00E2466D" w:rsidP="00E2466D">
      <w:pPr>
        <w:widowControl w:val="0"/>
        <w:rPr>
          <w:sz w:val="24"/>
          <w:lang w:val="uk-UA"/>
        </w:rPr>
      </w:pPr>
    </w:p>
    <w:p w:rsidR="001907F7" w:rsidRPr="00704C45" w:rsidRDefault="001907F7" w:rsidP="00E2466D">
      <w:pPr>
        <w:widowControl w:val="0"/>
        <w:rPr>
          <w:sz w:val="24"/>
          <w:lang w:val="uk-UA"/>
        </w:rPr>
      </w:pPr>
    </w:p>
    <w:p w:rsidR="00E2466D" w:rsidRPr="00704C45" w:rsidRDefault="00E2466D" w:rsidP="00E2466D">
      <w:pPr>
        <w:widowControl w:val="0"/>
        <w:tabs>
          <w:tab w:val="left" w:pos="3900"/>
        </w:tabs>
        <w:jc w:val="center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>2. Предмет, мета та завдання навчальної дисципліни</w:t>
      </w:r>
    </w:p>
    <w:p w:rsidR="00E2466D" w:rsidRPr="00704C45" w:rsidRDefault="00E2466D" w:rsidP="00E2466D">
      <w:pPr>
        <w:widowControl w:val="0"/>
        <w:tabs>
          <w:tab w:val="left" w:pos="3900"/>
        </w:tabs>
        <w:jc w:val="both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 xml:space="preserve">2.1. Предмет, мета вивчення навчальної дисципліни. </w:t>
      </w:r>
    </w:p>
    <w:p w:rsidR="00E2466D" w:rsidRPr="00704C45" w:rsidRDefault="00E2466D" w:rsidP="00E2466D">
      <w:pPr>
        <w:widowControl w:val="0"/>
        <w:tabs>
          <w:tab w:val="left" w:pos="3900"/>
        </w:tabs>
        <w:jc w:val="both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>Предметом навчальної дисципліни</w:t>
      </w:r>
      <w:r w:rsidRPr="00704C45">
        <w:rPr>
          <w:sz w:val="24"/>
          <w:lang w:val="uk-UA"/>
        </w:rPr>
        <w:t xml:space="preserve"> є система знань, вмінь, і навичок з проведення наукових досліджень.</w:t>
      </w:r>
    </w:p>
    <w:p w:rsidR="00E2466D" w:rsidRPr="00704C45" w:rsidRDefault="00E2466D" w:rsidP="00E2466D">
      <w:pPr>
        <w:pStyle w:val="21"/>
        <w:shd w:val="clear" w:color="auto" w:fill="auto"/>
        <w:spacing w:before="0"/>
        <w:ind w:firstLine="851"/>
        <w:rPr>
          <w:sz w:val="24"/>
          <w:szCs w:val="24"/>
        </w:rPr>
      </w:pPr>
      <w:r w:rsidRPr="00704C45">
        <w:rPr>
          <w:b/>
          <w:sz w:val="24"/>
          <w:szCs w:val="24"/>
        </w:rPr>
        <w:t>Метою</w:t>
      </w:r>
      <w:r w:rsidRPr="00704C45">
        <w:rPr>
          <w:sz w:val="24"/>
          <w:szCs w:val="24"/>
        </w:rPr>
        <w:t xml:space="preserve"> </w:t>
      </w:r>
      <w:r w:rsidRPr="00704C45">
        <w:rPr>
          <w:b/>
          <w:sz w:val="24"/>
          <w:szCs w:val="24"/>
        </w:rPr>
        <w:t>навчальної дисципліни</w:t>
      </w:r>
      <w:r w:rsidRPr="00704C45">
        <w:rPr>
          <w:b/>
          <w:caps/>
          <w:sz w:val="24"/>
          <w:szCs w:val="24"/>
        </w:rPr>
        <w:t xml:space="preserve"> </w:t>
      </w:r>
      <w:r w:rsidRPr="00704C45">
        <w:rPr>
          <w:sz w:val="24"/>
          <w:szCs w:val="24"/>
        </w:rPr>
        <w:t>є оволодіння базовими теоретичними знаннями та практичними навиками, які необхідні для подальшого засвоєння теоретичних і прикладних дисциплін, які формують підготовку сучасних фахівців.</w:t>
      </w:r>
    </w:p>
    <w:p w:rsidR="00E2466D" w:rsidRPr="00704C45" w:rsidRDefault="00E2466D" w:rsidP="00E2466D">
      <w:pPr>
        <w:tabs>
          <w:tab w:val="left" w:pos="0"/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 xml:space="preserve">2.2.Завдання навчальної дисципліни(ЗК, ФК) </w:t>
      </w:r>
    </w:p>
    <w:p w:rsidR="00E2466D" w:rsidRPr="00704C45" w:rsidRDefault="00E2466D" w:rsidP="00E2466D">
      <w:pPr>
        <w:tabs>
          <w:tab w:val="left" w:pos="0"/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704C45">
        <w:rPr>
          <w:sz w:val="24"/>
          <w:lang w:val="uk-UA"/>
        </w:rPr>
        <w:t>Завданням цієї дисципліни є: знання хімічної будови тканин та органів тварин, метаболічних шляхів організмі тварин і спрямованого впливу (за допомогою кормових і лікарських засобів) на його реакції з метою зміцнення здоров’я і підвищення рівня продуктивності тварин, а лікарю ветеринарної медицини на науковій основі здійснювати профілактичні заходи, ставити діагноз, визначати патогенез і успішно проводити лікування тварин при різних хворобах.</w:t>
      </w:r>
    </w:p>
    <w:p w:rsidR="00E2466D" w:rsidRPr="00704C45" w:rsidRDefault="00E2466D" w:rsidP="00E2466D">
      <w:pPr>
        <w:pStyle w:val="a8"/>
        <w:tabs>
          <w:tab w:val="left" w:pos="567"/>
        </w:tabs>
        <w:spacing w:after="0"/>
        <w:ind w:left="0" w:firstLine="567"/>
        <w:jc w:val="both"/>
        <w:rPr>
          <w:b/>
          <w:sz w:val="24"/>
          <w:lang w:val="uk-UA"/>
        </w:rPr>
      </w:pPr>
      <w:r w:rsidRPr="00704C45">
        <w:rPr>
          <w:sz w:val="24"/>
          <w:lang w:val="uk-UA"/>
        </w:rPr>
        <w:t xml:space="preserve">Вивчення навчальної дисципліни передбачає формування у </w:t>
      </w:r>
      <w:r w:rsidR="00772A1B">
        <w:rPr>
          <w:sz w:val="24"/>
          <w:lang w:val="uk-UA"/>
        </w:rPr>
        <w:t>здобувачів</w:t>
      </w:r>
      <w:r w:rsidRPr="00704C45">
        <w:rPr>
          <w:sz w:val="24"/>
          <w:lang w:val="uk-UA"/>
        </w:rPr>
        <w:t xml:space="preserve"> необхідних </w:t>
      </w:r>
      <w:proofErr w:type="spellStart"/>
      <w:r w:rsidRPr="00704C45">
        <w:rPr>
          <w:sz w:val="24"/>
          <w:lang w:val="uk-UA"/>
        </w:rPr>
        <w:t>компетентностей</w:t>
      </w:r>
      <w:proofErr w:type="spellEnd"/>
      <w:r w:rsidRPr="00704C45">
        <w:rPr>
          <w:sz w:val="24"/>
          <w:lang w:val="uk-UA"/>
        </w:rPr>
        <w:t xml:space="preserve">: </w:t>
      </w:r>
    </w:p>
    <w:p w:rsidR="00E2466D" w:rsidRPr="00704C45" w:rsidRDefault="00E2466D" w:rsidP="00E2466D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704C45">
        <w:rPr>
          <w:b/>
          <w:sz w:val="24"/>
          <w:lang w:val="uk-UA"/>
        </w:rPr>
        <w:t>– загальні компетентності</w:t>
      </w:r>
      <w:r w:rsidRPr="00704C45">
        <w:rPr>
          <w:sz w:val="24"/>
          <w:lang w:val="uk-UA"/>
        </w:rPr>
        <w:t>: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</w:rPr>
      </w:pPr>
      <w:r w:rsidRPr="00704C45">
        <w:rPr>
          <w:color w:val="000000"/>
          <w:spacing w:val="-6"/>
          <w:sz w:val="24"/>
          <w:lang w:val="uk-UA"/>
        </w:rPr>
        <w:t>ЗК 1. Здатність вчитися, самостійно формувати програму освіти протягом життя.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  <w:lang w:val="uk-UA"/>
        </w:rPr>
      </w:pPr>
      <w:r w:rsidRPr="00704C45">
        <w:rPr>
          <w:color w:val="000000"/>
          <w:spacing w:val="-6"/>
          <w:sz w:val="24"/>
          <w:lang w:val="uk-UA"/>
        </w:rPr>
        <w:t>ЗК 2. Здатність до абстрактного мислення, аналізу та синтезу.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</w:rPr>
      </w:pPr>
      <w:r w:rsidRPr="00704C45">
        <w:rPr>
          <w:color w:val="000000"/>
          <w:spacing w:val="-6"/>
          <w:sz w:val="24"/>
          <w:lang w:val="uk-UA"/>
        </w:rPr>
        <w:t>ЗК 3. Здатність генерувати нові ідеї, реалізувати креативні підходи у діяльності.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  <w:lang w:val="uk-UA"/>
        </w:rPr>
      </w:pPr>
      <w:r w:rsidRPr="00704C45">
        <w:rPr>
          <w:color w:val="000000"/>
          <w:spacing w:val="-6"/>
          <w:sz w:val="24"/>
          <w:lang w:val="uk-UA"/>
        </w:rPr>
        <w:t>ЗК 8. Здатність використовувати сучасні технології для проведення наукових досліджень.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  <w:lang w:val="uk-UA"/>
        </w:rPr>
      </w:pPr>
      <w:r w:rsidRPr="00704C45">
        <w:rPr>
          <w:color w:val="000000"/>
          <w:spacing w:val="-6"/>
          <w:sz w:val="24"/>
          <w:lang w:val="uk-UA"/>
        </w:rPr>
        <w:t>ЗК 9. Здатність до співпраці з іншими науковцями та науковими організаціями та здатність до колективної роботи.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  <w:lang w:val="uk-UA"/>
        </w:rPr>
      </w:pPr>
      <w:r w:rsidRPr="00704C45">
        <w:rPr>
          <w:color w:val="000000"/>
          <w:spacing w:val="-6"/>
          <w:sz w:val="24"/>
          <w:lang w:val="uk-UA"/>
        </w:rPr>
        <w:t>ЗК 10. Здатність проявляти ініціативність, наполегливість та відповідальність у роботі.</w:t>
      </w:r>
    </w:p>
    <w:p w:rsidR="00E2466D" w:rsidRPr="00704C45" w:rsidRDefault="00E2466D" w:rsidP="00E2466D">
      <w:pPr>
        <w:widowControl w:val="0"/>
        <w:jc w:val="both"/>
        <w:rPr>
          <w:sz w:val="24"/>
          <w:lang w:val="uk-UA"/>
        </w:rPr>
      </w:pPr>
      <w:r w:rsidRPr="00704C45">
        <w:rPr>
          <w:b/>
          <w:sz w:val="24"/>
          <w:lang w:val="uk-UA"/>
        </w:rPr>
        <w:t>– фахові компетентності</w:t>
      </w:r>
      <w:r w:rsidRPr="00704C45">
        <w:rPr>
          <w:sz w:val="24"/>
          <w:lang w:val="uk-UA"/>
        </w:rPr>
        <w:t>: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  <w:lang w:val="uk-UA"/>
        </w:rPr>
      </w:pPr>
      <w:r w:rsidRPr="00704C45">
        <w:rPr>
          <w:color w:val="000000"/>
          <w:spacing w:val="-6"/>
          <w:sz w:val="24"/>
          <w:lang w:val="uk-UA"/>
        </w:rPr>
        <w:t>ФК 3. Володіти значною кількістю методів дослідження у своїй галузі, при потребі адаптувати їх до конкретних умов експерименту, вміти працювати із сучасним обладнанням, користуватися програмним забезпеченням. Розробляти нові методи досліджень.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  <w:lang w:val="uk-UA"/>
        </w:rPr>
      </w:pPr>
      <w:r w:rsidRPr="00704C45">
        <w:rPr>
          <w:color w:val="000000"/>
          <w:spacing w:val="-6"/>
          <w:sz w:val="24"/>
          <w:lang w:val="uk-UA"/>
        </w:rPr>
        <w:t>ФК 5. Забезпечувати якісне керівництво науковими проектами, підтримувати командну роботу, ефективно використовувати індивідуальну майстерність колег, приймати рішення та нести відповідальність за результат.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  <w:lang w:val="uk-UA"/>
        </w:rPr>
      </w:pPr>
      <w:r w:rsidRPr="00704C45">
        <w:rPr>
          <w:color w:val="000000"/>
          <w:spacing w:val="-6"/>
          <w:sz w:val="24"/>
          <w:lang w:val="uk-UA"/>
        </w:rPr>
        <w:t>ФК 6. Здатність знаходити шляхи можливого використання отриманих результатів для подальшого розвитку науки та підвищення якості навчального процесу.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  <w:lang w:val="uk-UA"/>
        </w:rPr>
      </w:pPr>
      <w:r w:rsidRPr="00704C45">
        <w:rPr>
          <w:color w:val="000000"/>
          <w:spacing w:val="-6"/>
          <w:sz w:val="24"/>
          <w:lang w:val="uk-UA"/>
        </w:rPr>
        <w:lastRenderedPageBreak/>
        <w:t>ФК 9. Аргументовано представляти свої наукові погляди під час наукових семінарів, конференцій, диспутів. Вести наукову дискусію, опираючись на сучасну базу знань в своїй галузі ветеринарної медицини. Також бути достатньо добре обізнаним з ключовими питаннями суміжних галузей.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  <w:lang w:val="uk-UA"/>
        </w:rPr>
      </w:pPr>
      <w:r w:rsidRPr="00704C45">
        <w:rPr>
          <w:color w:val="000000"/>
          <w:spacing w:val="-6"/>
          <w:sz w:val="24"/>
          <w:lang w:val="uk-UA"/>
        </w:rPr>
        <w:t>ФК 10. Здатність здійснювати просвітницьку та педагогічну діяльність, застосовуючи традиційні та інноваційні методи.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  <w:lang w:val="uk-UA"/>
        </w:rPr>
      </w:pPr>
      <w:r w:rsidRPr="00704C45">
        <w:rPr>
          <w:color w:val="000000"/>
          <w:spacing w:val="-6"/>
          <w:sz w:val="24"/>
          <w:lang w:val="uk-UA"/>
        </w:rPr>
        <w:t>ФК 11. Здатність володіти науковим стилем українською та іноземною мовами, вільно сприймати, обробляти та відтворювати інформацію на загальні та фахові теми.</w:t>
      </w:r>
    </w:p>
    <w:p w:rsidR="00E2466D" w:rsidRPr="00704C45" w:rsidRDefault="00E2466D" w:rsidP="00E2466D">
      <w:pPr>
        <w:jc w:val="both"/>
        <w:rPr>
          <w:color w:val="000000"/>
          <w:spacing w:val="-6"/>
          <w:sz w:val="24"/>
          <w:lang w:val="uk-UA"/>
        </w:rPr>
      </w:pPr>
      <w:r w:rsidRPr="00704C45">
        <w:rPr>
          <w:color w:val="000000"/>
          <w:spacing w:val="-6"/>
          <w:sz w:val="24"/>
          <w:lang w:val="uk-UA"/>
        </w:rPr>
        <w:t>ФК 12. Виявляти і вирішувати наукові задачі та проблеми у межах обраної спеціальності з дотриманням норм наукової етики і академічної чесності.</w:t>
      </w:r>
    </w:p>
    <w:p w:rsidR="00E2466D" w:rsidRPr="00704C45" w:rsidRDefault="00E2466D" w:rsidP="00E2466D">
      <w:pPr>
        <w:pStyle w:val="a5"/>
        <w:widowControl w:val="0"/>
        <w:ind w:left="0" w:hanging="567"/>
        <w:jc w:val="both"/>
        <w:rPr>
          <w:sz w:val="24"/>
          <w:lang w:val="uk-UA"/>
        </w:rPr>
      </w:pPr>
    </w:p>
    <w:p w:rsidR="00E2466D" w:rsidRPr="00704C45" w:rsidRDefault="00E2466D" w:rsidP="00E2466D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>2.3. Програмні результати навчання (ПРН)</w:t>
      </w:r>
    </w:p>
    <w:p w:rsidR="00E2466D" w:rsidRPr="00704C45" w:rsidRDefault="00E2466D" w:rsidP="00E2466D">
      <w:pPr>
        <w:tabs>
          <w:tab w:val="left" w:pos="0"/>
          <w:tab w:val="left" w:pos="284"/>
          <w:tab w:val="left" w:pos="567"/>
        </w:tabs>
        <w:jc w:val="both"/>
        <w:rPr>
          <w:b/>
          <w:sz w:val="24"/>
          <w:lang w:val="uk-UA"/>
        </w:rPr>
      </w:pPr>
      <w:r w:rsidRPr="00704C45">
        <w:rPr>
          <w:sz w:val="24"/>
          <w:lang w:val="uk-UA"/>
        </w:rPr>
        <w:t>У результаті вивчення навчальної дисципліни здобувач повинен бути здатним продемонструвати такі результати навчання:</w:t>
      </w:r>
    </w:p>
    <w:p w:rsidR="00E26CAD" w:rsidRPr="00FB0811" w:rsidRDefault="00E2466D" w:rsidP="00E26CAD">
      <w:pPr>
        <w:tabs>
          <w:tab w:val="left" w:pos="0"/>
          <w:tab w:val="left" w:pos="567"/>
        </w:tabs>
        <w:jc w:val="both"/>
        <w:rPr>
          <w:sz w:val="24"/>
          <w:lang w:val="uk-UA"/>
        </w:rPr>
      </w:pPr>
      <w:r w:rsidRPr="00FB0811">
        <w:rPr>
          <w:b/>
          <w:sz w:val="24"/>
          <w:lang w:val="uk-UA"/>
        </w:rPr>
        <w:t>знати</w:t>
      </w:r>
      <w:r w:rsidRPr="00FB0811">
        <w:rPr>
          <w:sz w:val="24"/>
          <w:lang w:val="uk-UA"/>
        </w:rPr>
        <w:t>:</w:t>
      </w:r>
    </w:p>
    <w:p w:rsidR="00FB0811" w:rsidRPr="00FB0811" w:rsidRDefault="00FB0811" w:rsidP="00E26CAD">
      <w:pPr>
        <w:pStyle w:val="a5"/>
        <w:numPr>
          <w:ilvl w:val="0"/>
          <w:numId w:val="31"/>
        </w:numPr>
        <w:tabs>
          <w:tab w:val="left" w:pos="0"/>
          <w:tab w:val="left" w:pos="567"/>
        </w:tabs>
        <w:jc w:val="both"/>
        <w:rPr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з</w:t>
      </w:r>
      <w:r w:rsidR="00E26CAD" w:rsidRPr="00FB0811">
        <w:rPr>
          <w:color w:val="000000"/>
          <w:spacing w:val="-6"/>
          <w:sz w:val="24"/>
          <w:lang w:val="uk-UA"/>
        </w:rPr>
        <w:t>нання сучасного рівня розвитку предметної області ветеринарної медицини, за яким навчатиметься здобувач. Бути обізнаним з класичними та сучасними науковими публікаціями, що фор</w:t>
      </w:r>
      <w:r w:rsidRPr="00FB0811">
        <w:rPr>
          <w:color w:val="000000"/>
          <w:spacing w:val="-6"/>
          <w:sz w:val="24"/>
          <w:lang w:val="uk-UA"/>
        </w:rPr>
        <w:t>мують базу знань цієї області;</w:t>
      </w:r>
    </w:p>
    <w:p w:rsidR="00E26CAD" w:rsidRPr="00FB0811" w:rsidRDefault="00FB0811" w:rsidP="00E26CAD">
      <w:pPr>
        <w:pStyle w:val="a5"/>
        <w:numPr>
          <w:ilvl w:val="0"/>
          <w:numId w:val="31"/>
        </w:numPr>
        <w:tabs>
          <w:tab w:val="left" w:pos="0"/>
          <w:tab w:val="left" w:pos="567"/>
        </w:tabs>
        <w:jc w:val="both"/>
        <w:rPr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в</w:t>
      </w:r>
      <w:r w:rsidR="00E26CAD" w:rsidRPr="00FB0811">
        <w:rPr>
          <w:color w:val="000000"/>
          <w:spacing w:val="-6"/>
          <w:sz w:val="24"/>
          <w:lang w:val="uk-UA"/>
        </w:rPr>
        <w:t>ідкритість до здобуття знань, інтелектуального та фахового зростання, перебування у пос</w:t>
      </w:r>
      <w:r w:rsidRPr="00FB0811">
        <w:rPr>
          <w:color w:val="000000"/>
          <w:spacing w:val="-6"/>
          <w:sz w:val="24"/>
          <w:lang w:val="uk-UA"/>
        </w:rPr>
        <w:t>тійному наукового пошуку;</w:t>
      </w:r>
    </w:p>
    <w:p w:rsidR="00FB0811" w:rsidRPr="00FB0811" w:rsidRDefault="00FB0811" w:rsidP="00E26CAD">
      <w:pPr>
        <w:pStyle w:val="a5"/>
        <w:numPr>
          <w:ilvl w:val="0"/>
          <w:numId w:val="31"/>
        </w:numPr>
        <w:tabs>
          <w:tab w:val="left" w:pos="0"/>
          <w:tab w:val="left" w:pos="567"/>
        </w:tabs>
        <w:jc w:val="both"/>
        <w:rPr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знати особливості організації експериментального дослідження (планування, моделювання, організація, проведення, контролювання, звітування) у своїй предметної області ветеринарної медицини;</w:t>
      </w:r>
    </w:p>
    <w:p w:rsidR="009B4F7B" w:rsidRPr="00FB0811" w:rsidRDefault="00FB0811" w:rsidP="00E26CAD">
      <w:pPr>
        <w:pStyle w:val="a5"/>
        <w:numPr>
          <w:ilvl w:val="0"/>
          <w:numId w:val="31"/>
        </w:numPr>
        <w:tabs>
          <w:tab w:val="left" w:pos="0"/>
          <w:tab w:val="left" w:pos="567"/>
        </w:tabs>
        <w:jc w:val="both"/>
        <w:rPr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знати основи педагогіки в межах своєї професійної діяльності. Бути спроможним забезпечувати високий науковий та навчально-методичний рівень різних видів занять (читання лекцій, ведення лабораторних чи практичних занять).</w:t>
      </w:r>
    </w:p>
    <w:p w:rsidR="00FB0811" w:rsidRPr="00FB0811" w:rsidRDefault="00FB0811" w:rsidP="00E26CAD">
      <w:pPr>
        <w:jc w:val="both"/>
        <w:rPr>
          <w:b/>
          <w:color w:val="000000"/>
          <w:spacing w:val="-6"/>
          <w:sz w:val="24"/>
          <w:lang w:val="uk-UA"/>
        </w:rPr>
      </w:pPr>
      <w:r w:rsidRPr="00FB0811">
        <w:rPr>
          <w:b/>
          <w:color w:val="000000"/>
          <w:spacing w:val="-6"/>
          <w:sz w:val="24"/>
          <w:lang w:val="uk-UA"/>
        </w:rPr>
        <w:t>вміти:</w:t>
      </w:r>
    </w:p>
    <w:p w:rsidR="00FB0811" w:rsidRPr="00FB0811" w:rsidRDefault="00FB0811" w:rsidP="00E26CAD">
      <w:pPr>
        <w:pStyle w:val="a5"/>
        <w:numPr>
          <w:ilvl w:val="0"/>
          <w:numId w:val="31"/>
        </w:numPr>
        <w:jc w:val="both"/>
        <w:rPr>
          <w:color w:val="000000"/>
          <w:spacing w:val="-6"/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аналізувати результати власних досліджень та формувати узагальнення. На їх основі формувати висновки та приймати обґрунтовані рішення;</w:t>
      </w:r>
    </w:p>
    <w:p w:rsidR="00FB0811" w:rsidRPr="00FB0811" w:rsidRDefault="00FB0811" w:rsidP="00211016">
      <w:pPr>
        <w:pStyle w:val="a5"/>
        <w:numPr>
          <w:ilvl w:val="0"/>
          <w:numId w:val="31"/>
        </w:numPr>
        <w:jc w:val="both"/>
        <w:rPr>
          <w:color w:val="000000"/>
          <w:spacing w:val="-6"/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ф</w:t>
      </w:r>
      <w:r w:rsidR="00E26CAD" w:rsidRPr="00FB0811">
        <w:rPr>
          <w:color w:val="000000"/>
          <w:spacing w:val="-6"/>
          <w:sz w:val="24"/>
          <w:lang w:val="uk-UA"/>
        </w:rPr>
        <w:t xml:space="preserve">ормулювати мету власних наукових досліджень на основі критичного аналізу бази знань ветеринарної медицини та синтезу </w:t>
      </w:r>
      <w:r w:rsidRPr="00FB0811">
        <w:rPr>
          <w:color w:val="000000"/>
          <w:spacing w:val="-6"/>
          <w:sz w:val="24"/>
          <w:lang w:val="uk-UA"/>
        </w:rPr>
        <w:t>нових наукових положень і ідей;</w:t>
      </w:r>
    </w:p>
    <w:p w:rsidR="00E26CAD" w:rsidRPr="00FB0811" w:rsidRDefault="00FB0811" w:rsidP="00211016">
      <w:pPr>
        <w:pStyle w:val="a5"/>
        <w:numPr>
          <w:ilvl w:val="0"/>
          <w:numId w:val="31"/>
        </w:numPr>
        <w:jc w:val="both"/>
        <w:rPr>
          <w:color w:val="000000"/>
          <w:spacing w:val="-6"/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в</w:t>
      </w:r>
      <w:r w:rsidR="00E26CAD" w:rsidRPr="00FB0811">
        <w:rPr>
          <w:color w:val="000000"/>
          <w:spacing w:val="-6"/>
          <w:sz w:val="24"/>
          <w:lang w:val="uk-UA"/>
        </w:rPr>
        <w:t>міти застосовувати більшість методів дослідження у своїй предметної області ветеринарної меди</w:t>
      </w:r>
      <w:r w:rsidRPr="00FB0811">
        <w:rPr>
          <w:color w:val="000000"/>
          <w:spacing w:val="-6"/>
          <w:sz w:val="24"/>
          <w:lang w:val="uk-UA"/>
        </w:rPr>
        <w:t>цини;</w:t>
      </w:r>
    </w:p>
    <w:p w:rsidR="00FB0811" w:rsidRPr="00FB0811" w:rsidRDefault="00FB0811" w:rsidP="00E26CAD">
      <w:pPr>
        <w:pStyle w:val="a5"/>
        <w:numPr>
          <w:ilvl w:val="0"/>
          <w:numId w:val="31"/>
        </w:numPr>
        <w:jc w:val="both"/>
        <w:rPr>
          <w:color w:val="000000"/>
          <w:spacing w:val="-6"/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в</w:t>
      </w:r>
      <w:r w:rsidR="00E26CAD" w:rsidRPr="00FB0811">
        <w:rPr>
          <w:color w:val="000000"/>
          <w:spacing w:val="-6"/>
          <w:sz w:val="24"/>
          <w:lang w:val="uk-UA"/>
        </w:rPr>
        <w:t>ільно оперувати науковою інформацією та могти консультувати здобувачів осві</w:t>
      </w:r>
      <w:r w:rsidRPr="00FB0811">
        <w:rPr>
          <w:color w:val="000000"/>
          <w:spacing w:val="-6"/>
          <w:sz w:val="24"/>
          <w:lang w:val="uk-UA"/>
        </w:rPr>
        <w:t>ти.;</w:t>
      </w:r>
    </w:p>
    <w:p w:rsidR="00E26CAD" w:rsidRPr="00FB0811" w:rsidRDefault="00FB0811" w:rsidP="00E26CAD">
      <w:pPr>
        <w:pStyle w:val="a5"/>
        <w:numPr>
          <w:ilvl w:val="0"/>
          <w:numId w:val="31"/>
        </w:numPr>
        <w:jc w:val="both"/>
        <w:rPr>
          <w:color w:val="000000"/>
          <w:spacing w:val="-6"/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в</w:t>
      </w:r>
      <w:r w:rsidR="00E26CAD" w:rsidRPr="00FB0811">
        <w:rPr>
          <w:color w:val="000000"/>
          <w:spacing w:val="-6"/>
          <w:sz w:val="24"/>
          <w:lang w:val="uk-UA"/>
        </w:rPr>
        <w:t>проваджувати результати наукових досліджень у</w:t>
      </w:r>
      <w:r w:rsidRPr="00FB0811">
        <w:rPr>
          <w:color w:val="000000"/>
          <w:spacing w:val="-6"/>
          <w:sz w:val="24"/>
          <w:lang w:val="uk-UA"/>
        </w:rPr>
        <w:t xml:space="preserve"> виробництво та освітній процес;</w:t>
      </w:r>
    </w:p>
    <w:p w:rsidR="00FB0811" w:rsidRPr="00FB0811" w:rsidRDefault="00FB0811" w:rsidP="00E26CAD">
      <w:pPr>
        <w:pStyle w:val="a5"/>
        <w:numPr>
          <w:ilvl w:val="0"/>
          <w:numId w:val="31"/>
        </w:numPr>
        <w:jc w:val="both"/>
        <w:rPr>
          <w:color w:val="000000"/>
          <w:spacing w:val="-6"/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в</w:t>
      </w:r>
      <w:r w:rsidR="00E26CAD" w:rsidRPr="00FB0811">
        <w:rPr>
          <w:color w:val="000000"/>
          <w:spacing w:val="-6"/>
          <w:sz w:val="24"/>
          <w:lang w:val="uk-UA"/>
        </w:rPr>
        <w:t>олодіти сучасними інформаційними та комунікативними т</w:t>
      </w:r>
      <w:r w:rsidRPr="00FB0811">
        <w:rPr>
          <w:color w:val="000000"/>
          <w:spacing w:val="-6"/>
          <w:sz w:val="24"/>
          <w:lang w:val="uk-UA"/>
        </w:rPr>
        <w:t>ехнологіями обміну інформацією;</w:t>
      </w:r>
    </w:p>
    <w:p w:rsidR="00FB0811" w:rsidRPr="00FB0811" w:rsidRDefault="00FB0811" w:rsidP="009B4F7B">
      <w:pPr>
        <w:pStyle w:val="a5"/>
        <w:numPr>
          <w:ilvl w:val="0"/>
          <w:numId w:val="31"/>
        </w:numPr>
        <w:jc w:val="both"/>
        <w:rPr>
          <w:color w:val="000000"/>
          <w:spacing w:val="-6"/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в</w:t>
      </w:r>
      <w:r w:rsidR="00E26CAD" w:rsidRPr="00FB0811">
        <w:rPr>
          <w:color w:val="000000"/>
          <w:spacing w:val="-6"/>
          <w:sz w:val="24"/>
          <w:lang w:val="uk-UA"/>
        </w:rPr>
        <w:t>міти працювати в команді та володіти навичками міжособистісної взаємодії.</w:t>
      </w:r>
    </w:p>
    <w:p w:rsidR="00FB0811" w:rsidRPr="00FB0811" w:rsidRDefault="00FB0811" w:rsidP="00211016">
      <w:pPr>
        <w:pStyle w:val="a5"/>
        <w:numPr>
          <w:ilvl w:val="0"/>
          <w:numId w:val="31"/>
        </w:numPr>
        <w:jc w:val="both"/>
        <w:rPr>
          <w:color w:val="000000"/>
          <w:spacing w:val="-6"/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б</w:t>
      </w:r>
      <w:r w:rsidR="009B4F7B" w:rsidRPr="00FB0811">
        <w:rPr>
          <w:color w:val="000000"/>
          <w:spacing w:val="-6"/>
          <w:sz w:val="24"/>
          <w:lang w:val="uk-UA"/>
        </w:rPr>
        <w:t>рати участь у науковій дискусії. та презентувати результати наукових дослі</w:t>
      </w:r>
      <w:r w:rsidRPr="00FB0811">
        <w:rPr>
          <w:color w:val="000000"/>
          <w:spacing w:val="-6"/>
          <w:sz w:val="24"/>
          <w:lang w:val="uk-UA"/>
        </w:rPr>
        <w:t>джень на наукових форумах;</w:t>
      </w:r>
    </w:p>
    <w:p w:rsidR="00FB0811" w:rsidRPr="00FB0811" w:rsidRDefault="00FB0811" w:rsidP="00211016">
      <w:pPr>
        <w:pStyle w:val="a5"/>
        <w:numPr>
          <w:ilvl w:val="0"/>
          <w:numId w:val="31"/>
        </w:numPr>
        <w:jc w:val="both"/>
        <w:rPr>
          <w:color w:val="000000"/>
          <w:spacing w:val="-6"/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р</w:t>
      </w:r>
      <w:r w:rsidR="009B4F7B" w:rsidRPr="00FB0811">
        <w:rPr>
          <w:color w:val="000000"/>
          <w:spacing w:val="-6"/>
          <w:sz w:val="24"/>
          <w:lang w:val="uk-UA"/>
        </w:rPr>
        <w:t>озробляти та реалізовувати нау</w:t>
      </w:r>
      <w:r w:rsidRPr="00FB0811">
        <w:rPr>
          <w:color w:val="000000"/>
          <w:spacing w:val="-6"/>
          <w:sz w:val="24"/>
          <w:lang w:val="uk-UA"/>
        </w:rPr>
        <w:t>кові проекти;</w:t>
      </w:r>
    </w:p>
    <w:p w:rsidR="009B4F7B" w:rsidRPr="00FB0811" w:rsidRDefault="00FB0811" w:rsidP="00211016">
      <w:pPr>
        <w:pStyle w:val="a5"/>
        <w:numPr>
          <w:ilvl w:val="0"/>
          <w:numId w:val="31"/>
        </w:numPr>
        <w:jc w:val="both"/>
        <w:rPr>
          <w:color w:val="000000"/>
          <w:spacing w:val="-6"/>
          <w:sz w:val="24"/>
          <w:lang w:val="uk-UA"/>
        </w:rPr>
      </w:pPr>
      <w:proofErr w:type="spellStart"/>
      <w:r w:rsidRPr="00FB0811">
        <w:rPr>
          <w:color w:val="000000"/>
          <w:spacing w:val="-6"/>
          <w:sz w:val="24"/>
          <w:lang w:val="uk-UA"/>
        </w:rPr>
        <w:t>р</w:t>
      </w:r>
      <w:r w:rsidR="009B4F7B" w:rsidRPr="00FB0811">
        <w:rPr>
          <w:color w:val="000000"/>
          <w:spacing w:val="-6"/>
          <w:sz w:val="24"/>
          <w:lang w:val="uk-UA"/>
        </w:rPr>
        <w:t>еєстувати</w:t>
      </w:r>
      <w:proofErr w:type="spellEnd"/>
      <w:r w:rsidR="009B4F7B" w:rsidRPr="00FB0811">
        <w:rPr>
          <w:color w:val="000000"/>
          <w:spacing w:val="-6"/>
          <w:sz w:val="24"/>
          <w:lang w:val="uk-UA"/>
        </w:rPr>
        <w:t xml:space="preserve"> права інтелектуа</w:t>
      </w:r>
      <w:r w:rsidRPr="00FB0811">
        <w:rPr>
          <w:color w:val="000000"/>
          <w:spacing w:val="-6"/>
          <w:sz w:val="24"/>
          <w:lang w:val="uk-UA"/>
        </w:rPr>
        <w:t>льної власності;</w:t>
      </w:r>
    </w:p>
    <w:p w:rsidR="00FB0811" w:rsidRPr="00FB0811" w:rsidRDefault="00FB0811" w:rsidP="00211016">
      <w:pPr>
        <w:pStyle w:val="a5"/>
        <w:numPr>
          <w:ilvl w:val="0"/>
          <w:numId w:val="31"/>
        </w:numPr>
        <w:jc w:val="both"/>
        <w:rPr>
          <w:color w:val="000000"/>
          <w:spacing w:val="-6"/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в</w:t>
      </w:r>
      <w:r w:rsidR="009B4F7B" w:rsidRPr="00FB0811">
        <w:rPr>
          <w:color w:val="000000"/>
          <w:spacing w:val="-6"/>
          <w:sz w:val="24"/>
          <w:lang w:val="uk-UA"/>
        </w:rPr>
        <w:t>проваджувати нові методи досліджень, які б зменшували кількість тварин, що використовуються в експеримен</w:t>
      </w:r>
      <w:r w:rsidRPr="00FB0811">
        <w:rPr>
          <w:color w:val="000000"/>
          <w:spacing w:val="-6"/>
          <w:sz w:val="24"/>
          <w:lang w:val="uk-UA"/>
        </w:rPr>
        <w:t>тах;</w:t>
      </w:r>
    </w:p>
    <w:p w:rsidR="009B4F7B" w:rsidRPr="00FB0811" w:rsidRDefault="00FB0811" w:rsidP="00211016">
      <w:pPr>
        <w:pStyle w:val="a5"/>
        <w:numPr>
          <w:ilvl w:val="0"/>
          <w:numId w:val="31"/>
        </w:numPr>
        <w:jc w:val="both"/>
        <w:rPr>
          <w:color w:val="000000"/>
          <w:spacing w:val="-6"/>
          <w:sz w:val="24"/>
          <w:lang w:val="uk-UA"/>
        </w:rPr>
      </w:pPr>
      <w:r w:rsidRPr="00FB0811">
        <w:rPr>
          <w:color w:val="000000"/>
          <w:spacing w:val="-6"/>
          <w:sz w:val="24"/>
          <w:lang w:val="uk-UA"/>
        </w:rPr>
        <w:t>н</w:t>
      </w:r>
      <w:r w:rsidR="009B4F7B" w:rsidRPr="00FB0811">
        <w:rPr>
          <w:color w:val="000000"/>
          <w:spacing w:val="-6"/>
          <w:sz w:val="24"/>
          <w:lang w:val="uk-UA"/>
        </w:rPr>
        <w:t>алагодження кооперації між спорідненими напрямками досліджень з метою оптимізації використання ресурсів та досягнення максимально високого результату.</w:t>
      </w:r>
    </w:p>
    <w:p w:rsidR="00FB0811" w:rsidRDefault="00FB0811">
      <w:pPr>
        <w:spacing w:after="160" w:line="259" w:lineRule="auto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br w:type="page"/>
      </w:r>
    </w:p>
    <w:p w:rsidR="00E2466D" w:rsidRPr="00704C45" w:rsidRDefault="00E2466D" w:rsidP="00E2466D">
      <w:pPr>
        <w:widowControl w:val="0"/>
        <w:jc w:val="center"/>
        <w:rPr>
          <w:b/>
          <w:bCs/>
          <w:sz w:val="24"/>
          <w:lang w:val="uk-UA"/>
        </w:rPr>
      </w:pPr>
      <w:r w:rsidRPr="00704C45">
        <w:rPr>
          <w:b/>
          <w:bCs/>
          <w:sz w:val="24"/>
          <w:lang w:val="uk-UA"/>
        </w:rPr>
        <w:lastRenderedPageBreak/>
        <w:t>3. Структура навчальної дисципліни</w:t>
      </w:r>
    </w:p>
    <w:p w:rsidR="00E2466D" w:rsidRPr="00704C45" w:rsidRDefault="00E2466D" w:rsidP="00E2466D">
      <w:pPr>
        <w:widowControl w:val="0"/>
        <w:ind w:firstLine="567"/>
        <w:rPr>
          <w:b/>
          <w:bCs/>
          <w:sz w:val="24"/>
          <w:lang w:val="uk-UA"/>
        </w:rPr>
      </w:pPr>
      <w:r w:rsidRPr="00704C45">
        <w:rPr>
          <w:b/>
          <w:bCs/>
          <w:sz w:val="24"/>
          <w:lang w:val="uk-UA"/>
        </w:rPr>
        <w:t>3.1. Розподіл навчальних занять за розділами дисципліни</w:t>
      </w:r>
    </w:p>
    <w:p w:rsidR="00E2466D" w:rsidRPr="00704C45" w:rsidRDefault="00E2466D" w:rsidP="00E2466D">
      <w:pPr>
        <w:tabs>
          <w:tab w:val="left" w:pos="567"/>
        </w:tabs>
        <w:ind w:firstLine="567"/>
        <w:jc w:val="center"/>
        <w:rPr>
          <w:b/>
          <w:bCs/>
          <w:sz w:val="2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427"/>
        <w:gridCol w:w="1701"/>
        <w:gridCol w:w="1559"/>
        <w:gridCol w:w="1021"/>
      </w:tblGrid>
      <w:tr w:rsidR="00E2466D" w:rsidRPr="00704C45" w:rsidTr="00F342F1">
        <w:trPr>
          <w:cantSplit/>
        </w:trPr>
        <w:tc>
          <w:tcPr>
            <w:tcW w:w="4215" w:type="dxa"/>
            <w:vMerge w:val="restart"/>
          </w:tcPr>
          <w:p w:rsidR="00E2466D" w:rsidRPr="00704C45" w:rsidRDefault="00E2466D" w:rsidP="00F342F1">
            <w:pPr>
              <w:tabs>
                <w:tab w:val="left" w:pos="567"/>
              </w:tabs>
              <w:ind w:firstLine="567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Назви розділів і тем</w:t>
            </w:r>
          </w:p>
        </w:tc>
        <w:tc>
          <w:tcPr>
            <w:tcW w:w="5708" w:type="dxa"/>
            <w:gridSpan w:val="4"/>
          </w:tcPr>
          <w:p w:rsidR="00E2466D" w:rsidRPr="00704C45" w:rsidRDefault="00E2466D" w:rsidP="00F342F1">
            <w:pPr>
              <w:tabs>
                <w:tab w:val="left" w:pos="567"/>
              </w:tabs>
              <w:ind w:firstLine="567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Кількість годин</w:t>
            </w:r>
          </w:p>
        </w:tc>
      </w:tr>
      <w:tr w:rsidR="00E2466D" w:rsidRPr="00704C45" w:rsidTr="00F342F1">
        <w:trPr>
          <w:cantSplit/>
        </w:trPr>
        <w:tc>
          <w:tcPr>
            <w:tcW w:w="4215" w:type="dxa"/>
            <w:vMerge/>
          </w:tcPr>
          <w:p w:rsidR="00E2466D" w:rsidRPr="00704C45" w:rsidRDefault="00E2466D" w:rsidP="00F342F1">
            <w:pPr>
              <w:tabs>
                <w:tab w:val="left" w:pos="567"/>
              </w:tabs>
              <w:ind w:firstLine="567"/>
              <w:jc w:val="center"/>
              <w:rPr>
                <w:sz w:val="24"/>
                <w:lang w:val="uk-UA"/>
              </w:rPr>
            </w:pPr>
          </w:p>
        </w:tc>
        <w:tc>
          <w:tcPr>
            <w:tcW w:w="5708" w:type="dxa"/>
            <w:gridSpan w:val="4"/>
          </w:tcPr>
          <w:p w:rsidR="00E2466D" w:rsidRPr="00704C45" w:rsidRDefault="00E2466D" w:rsidP="00F342F1">
            <w:pPr>
              <w:tabs>
                <w:tab w:val="left" w:pos="567"/>
              </w:tabs>
              <w:ind w:firstLine="567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Денна форма</w:t>
            </w:r>
          </w:p>
        </w:tc>
      </w:tr>
      <w:tr w:rsidR="00E2466D" w:rsidRPr="00704C45" w:rsidTr="00F342F1">
        <w:trPr>
          <w:cantSplit/>
        </w:trPr>
        <w:tc>
          <w:tcPr>
            <w:tcW w:w="4215" w:type="dxa"/>
            <w:vMerge/>
          </w:tcPr>
          <w:p w:rsidR="00E2466D" w:rsidRPr="00704C45" w:rsidRDefault="00E2466D" w:rsidP="00F342F1">
            <w:pPr>
              <w:tabs>
                <w:tab w:val="left" w:pos="567"/>
              </w:tabs>
              <w:ind w:firstLine="567"/>
              <w:jc w:val="center"/>
              <w:rPr>
                <w:sz w:val="24"/>
                <w:lang w:val="uk-UA"/>
              </w:rPr>
            </w:pPr>
          </w:p>
        </w:tc>
        <w:tc>
          <w:tcPr>
            <w:tcW w:w="1427" w:type="dxa"/>
            <w:vMerge w:val="restart"/>
            <w:shd w:val="clear" w:color="auto" w:fill="auto"/>
          </w:tcPr>
          <w:p w:rsidR="00E2466D" w:rsidRPr="00704C45" w:rsidRDefault="00E2466D" w:rsidP="00F342F1">
            <w:pPr>
              <w:tabs>
                <w:tab w:val="left" w:pos="567"/>
              </w:tabs>
              <w:ind w:hanging="426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Усього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E2466D" w:rsidRPr="00704C45" w:rsidRDefault="00E2466D" w:rsidP="00F342F1">
            <w:pPr>
              <w:tabs>
                <w:tab w:val="left" w:pos="567"/>
              </w:tabs>
              <w:ind w:firstLine="42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у тому числі</w:t>
            </w:r>
          </w:p>
        </w:tc>
      </w:tr>
      <w:tr w:rsidR="00E2466D" w:rsidRPr="00704C45" w:rsidTr="00F342F1">
        <w:trPr>
          <w:cantSplit/>
        </w:trPr>
        <w:tc>
          <w:tcPr>
            <w:tcW w:w="4215" w:type="dxa"/>
          </w:tcPr>
          <w:p w:rsidR="00E2466D" w:rsidRPr="00704C45" w:rsidRDefault="00E2466D" w:rsidP="00F342F1">
            <w:pPr>
              <w:tabs>
                <w:tab w:val="left" w:pos="567"/>
              </w:tabs>
              <w:ind w:firstLine="567"/>
              <w:jc w:val="center"/>
              <w:rPr>
                <w:sz w:val="24"/>
                <w:lang w:val="uk-UA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E2466D" w:rsidRPr="00704C45" w:rsidRDefault="00E2466D" w:rsidP="00F342F1">
            <w:pPr>
              <w:tabs>
                <w:tab w:val="left" w:pos="567"/>
              </w:tabs>
              <w:ind w:firstLine="42"/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E2466D" w:rsidRPr="00704C45" w:rsidRDefault="00E2466D" w:rsidP="00F342F1">
            <w:pPr>
              <w:tabs>
                <w:tab w:val="left" w:pos="567"/>
              </w:tabs>
              <w:ind w:hanging="392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л.</w:t>
            </w:r>
          </w:p>
        </w:tc>
        <w:tc>
          <w:tcPr>
            <w:tcW w:w="1559" w:type="dxa"/>
          </w:tcPr>
          <w:p w:rsidR="00E2466D" w:rsidRPr="00704C45" w:rsidRDefault="00E2466D" w:rsidP="00F342F1">
            <w:pPr>
              <w:tabs>
                <w:tab w:val="left" w:pos="567"/>
              </w:tabs>
              <w:ind w:hanging="392"/>
              <w:jc w:val="center"/>
              <w:rPr>
                <w:sz w:val="24"/>
                <w:lang w:val="uk-UA"/>
              </w:rPr>
            </w:pPr>
            <w:proofErr w:type="spellStart"/>
            <w:r w:rsidRPr="00704C45">
              <w:rPr>
                <w:sz w:val="24"/>
                <w:lang w:val="uk-UA"/>
              </w:rPr>
              <w:t>лб</w:t>
            </w:r>
            <w:proofErr w:type="spellEnd"/>
            <w:r w:rsidRPr="00704C45">
              <w:rPr>
                <w:sz w:val="24"/>
                <w:lang w:val="uk-UA"/>
              </w:rPr>
              <w:t>.</w:t>
            </w:r>
          </w:p>
        </w:tc>
        <w:tc>
          <w:tcPr>
            <w:tcW w:w="1021" w:type="dxa"/>
          </w:tcPr>
          <w:p w:rsidR="00E2466D" w:rsidRPr="00704C45" w:rsidRDefault="00E2466D" w:rsidP="00F342F1">
            <w:pPr>
              <w:tabs>
                <w:tab w:val="left" w:pos="176"/>
              </w:tabs>
              <w:ind w:hanging="142"/>
              <w:jc w:val="center"/>
              <w:rPr>
                <w:sz w:val="24"/>
                <w:lang w:val="uk-UA"/>
              </w:rPr>
            </w:pPr>
            <w:proofErr w:type="spellStart"/>
            <w:r w:rsidRPr="00704C45">
              <w:rPr>
                <w:sz w:val="24"/>
                <w:lang w:val="uk-UA"/>
              </w:rPr>
              <w:t>с.р</w:t>
            </w:r>
            <w:proofErr w:type="spellEnd"/>
            <w:r w:rsidRPr="00704C45">
              <w:rPr>
                <w:sz w:val="24"/>
                <w:lang w:val="uk-UA"/>
              </w:rPr>
              <w:t>.</w:t>
            </w:r>
          </w:p>
        </w:tc>
      </w:tr>
      <w:tr w:rsidR="005E23DC" w:rsidRPr="00704C45" w:rsidTr="00211016">
        <w:trPr>
          <w:cantSplit/>
        </w:trPr>
        <w:tc>
          <w:tcPr>
            <w:tcW w:w="9923" w:type="dxa"/>
            <w:gridSpan w:val="5"/>
          </w:tcPr>
          <w:p w:rsidR="005E23DC" w:rsidRPr="00704C45" w:rsidRDefault="007A6698" w:rsidP="00F342F1">
            <w:pPr>
              <w:tabs>
                <w:tab w:val="left" w:pos="176"/>
              </w:tabs>
              <w:ind w:hanging="142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Розділ 1. </w:t>
            </w:r>
            <w:r w:rsidR="005E23DC" w:rsidRPr="00704C45">
              <w:rPr>
                <w:b/>
                <w:sz w:val="24"/>
                <w:lang w:val="uk-UA"/>
              </w:rPr>
              <w:t xml:space="preserve">Протеїни та нуклеїнові кислоти </w:t>
            </w:r>
          </w:p>
        </w:tc>
      </w:tr>
      <w:tr w:rsidR="00E2466D" w:rsidRPr="00704C45" w:rsidTr="00F342F1">
        <w:trPr>
          <w:trHeight w:val="391"/>
        </w:trPr>
        <w:tc>
          <w:tcPr>
            <w:tcW w:w="4215" w:type="dxa"/>
          </w:tcPr>
          <w:p w:rsidR="00E2466D" w:rsidRPr="00704C45" w:rsidRDefault="00E2466D" w:rsidP="00F342F1">
            <w:pPr>
              <w:tabs>
                <w:tab w:val="left" w:pos="567"/>
              </w:tabs>
              <w:rPr>
                <w:bCs/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Тема1.</w:t>
            </w:r>
            <w:r w:rsidR="009D4387" w:rsidRPr="00704C45">
              <w:rPr>
                <w:sz w:val="24"/>
                <w:lang w:val="uk-UA"/>
              </w:rPr>
              <w:t xml:space="preserve"> </w:t>
            </w:r>
            <w:r w:rsidR="005E23DC" w:rsidRPr="00704C45">
              <w:rPr>
                <w:sz w:val="24"/>
              </w:rPr>
              <w:t xml:space="preserve">Будова та структура </w:t>
            </w:r>
            <w:proofErr w:type="spellStart"/>
            <w:r w:rsidR="005E23DC" w:rsidRPr="00704C45">
              <w:rPr>
                <w:sz w:val="24"/>
              </w:rPr>
              <w:t>протеїнів</w:t>
            </w:r>
            <w:proofErr w:type="spellEnd"/>
            <w:r w:rsidR="005E23DC" w:rsidRPr="00704C45">
              <w:rPr>
                <w:sz w:val="24"/>
              </w:rPr>
              <w:t xml:space="preserve"> і </w:t>
            </w:r>
            <w:proofErr w:type="spellStart"/>
            <w:r w:rsidR="005E23DC" w:rsidRPr="00704C45">
              <w:rPr>
                <w:sz w:val="24"/>
              </w:rPr>
              <w:t>нуклеїнових</w:t>
            </w:r>
            <w:proofErr w:type="spellEnd"/>
            <w:r w:rsidR="005E23DC" w:rsidRPr="00704C45">
              <w:rPr>
                <w:sz w:val="24"/>
              </w:rPr>
              <w:t xml:space="preserve"> кислот.</w:t>
            </w:r>
          </w:p>
        </w:tc>
        <w:tc>
          <w:tcPr>
            <w:tcW w:w="1427" w:type="dxa"/>
            <w:shd w:val="clear" w:color="auto" w:fill="auto"/>
          </w:tcPr>
          <w:p w:rsidR="00E2466D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E2466D" w:rsidRPr="00704C45" w:rsidRDefault="00D47835" w:rsidP="00F342F1">
            <w:pPr>
              <w:tabs>
                <w:tab w:val="left" w:pos="567"/>
              </w:tabs>
              <w:jc w:val="center"/>
              <w:rPr>
                <w:bCs/>
                <w:sz w:val="24"/>
                <w:lang w:val="uk-UA"/>
              </w:rPr>
            </w:pPr>
            <w:r w:rsidRPr="00704C4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E2466D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12</w:t>
            </w:r>
          </w:p>
        </w:tc>
        <w:tc>
          <w:tcPr>
            <w:tcW w:w="1021" w:type="dxa"/>
          </w:tcPr>
          <w:p w:rsidR="00E2466D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20</w:t>
            </w:r>
          </w:p>
        </w:tc>
      </w:tr>
      <w:tr w:rsidR="005E23DC" w:rsidRPr="00704C45" w:rsidTr="00211016">
        <w:trPr>
          <w:trHeight w:val="391"/>
        </w:trPr>
        <w:tc>
          <w:tcPr>
            <w:tcW w:w="9923" w:type="dxa"/>
            <w:gridSpan w:val="5"/>
          </w:tcPr>
          <w:p w:rsidR="005E23DC" w:rsidRPr="00704C45" w:rsidRDefault="007A6698" w:rsidP="00F342F1">
            <w:pPr>
              <w:tabs>
                <w:tab w:val="left" w:pos="567"/>
              </w:tabs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Розділ 2. Методи отримання генів</w:t>
            </w:r>
            <w:r w:rsidR="005E23DC" w:rsidRPr="00704C45">
              <w:rPr>
                <w:b/>
                <w:sz w:val="24"/>
                <w:lang w:val="uk-UA"/>
              </w:rPr>
              <w:t xml:space="preserve"> </w:t>
            </w:r>
          </w:p>
        </w:tc>
      </w:tr>
      <w:tr w:rsidR="00E2466D" w:rsidRPr="00704C45" w:rsidTr="00F342F1">
        <w:trPr>
          <w:trHeight w:val="391"/>
        </w:trPr>
        <w:tc>
          <w:tcPr>
            <w:tcW w:w="4215" w:type="dxa"/>
          </w:tcPr>
          <w:p w:rsidR="00D47835" w:rsidRPr="00704C45" w:rsidRDefault="00E2466D" w:rsidP="005E23DC">
            <w:pPr>
              <w:tabs>
                <w:tab w:val="left" w:pos="567"/>
              </w:tabs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 xml:space="preserve">Тема 2. </w:t>
            </w:r>
            <w:r w:rsidR="005E23DC" w:rsidRPr="00704C45">
              <w:rPr>
                <w:sz w:val="24"/>
                <w:lang w:val="uk-UA"/>
              </w:rPr>
              <w:t>Будова гена.</w:t>
            </w:r>
          </w:p>
        </w:tc>
        <w:tc>
          <w:tcPr>
            <w:tcW w:w="1427" w:type="dxa"/>
            <w:shd w:val="clear" w:color="auto" w:fill="auto"/>
          </w:tcPr>
          <w:p w:rsidR="00E2466D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2466D" w:rsidRPr="00704C45" w:rsidRDefault="00D47835" w:rsidP="00F342F1">
            <w:pPr>
              <w:tabs>
                <w:tab w:val="left" w:pos="567"/>
              </w:tabs>
              <w:jc w:val="center"/>
              <w:rPr>
                <w:bCs/>
                <w:sz w:val="24"/>
                <w:lang w:val="uk-UA"/>
              </w:rPr>
            </w:pPr>
            <w:r w:rsidRPr="00704C4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E2466D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-</w:t>
            </w:r>
          </w:p>
        </w:tc>
        <w:tc>
          <w:tcPr>
            <w:tcW w:w="1021" w:type="dxa"/>
          </w:tcPr>
          <w:p w:rsidR="00E2466D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10</w:t>
            </w:r>
          </w:p>
        </w:tc>
      </w:tr>
      <w:tr w:rsidR="005E23DC" w:rsidRPr="00704C45" w:rsidTr="00F342F1">
        <w:trPr>
          <w:trHeight w:val="391"/>
        </w:trPr>
        <w:tc>
          <w:tcPr>
            <w:tcW w:w="4215" w:type="dxa"/>
          </w:tcPr>
          <w:p w:rsidR="005E23DC" w:rsidRPr="00704C45" w:rsidRDefault="005E23DC" w:rsidP="005E23DC">
            <w:pPr>
              <w:tabs>
                <w:tab w:val="left" w:pos="567"/>
              </w:tabs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Тема 3. Методи одержання гена.</w:t>
            </w:r>
          </w:p>
        </w:tc>
        <w:tc>
          <w:tcPr>
            <w:tcW w:w="1427" w:type="dxa"/>
            <w:shd w:val="clear" w:color="auto" w:fill="auto"/>
          </w:tcPr>
          <w:p w:rsidR="005E23DC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5E23DC" w:rsidRPr="00704C45" w:rsidRDefault="005E23DC" w:rsidP="00F342F1">
            <w:pPr>
              <w:tabs>
                <w:tab w:val="left" w:pos="567"/>
              </w:tabs>
              <w:jc w:val="center"/>
              <w:rPr>
                <w:bCs/>
                <w:sz w:val="24"/>
                <w:lang w:val="uk-UA"/>
              </w:rPr>
            </w:pPr>
            <w:r w:rsidRPr="00704C4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5E23DC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4</w:t>
            </w:r>
          </w:p>
        </w:tc>
        <w:tc>
          <w:tcPr>
            <w:tcW w:w="1021" w:type="dxa"/>
          </w:tcPr>
          <w:p w:rsidR="005E23DC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10</w:t>
            </w:r>
          </w:p>
        </w:tc>
      </w:tr>
      <w:tr w:rsidR="005E23DC" w:rsidRPr="00704C45" w:rsidTr="00F342F1">
        <w:trPr>
          <w:trHeight w:val="391"/>
        </w:trPr>
        <w:tc>
          <w:tcPr>
            <w:tcW w:w="4215" w:type="dxa"/>
          </w:tcPr>
          <w:p w:rsidR="005E23DC" w:rsidRPr="00704C45" w:rsidRDefault="005E23DC" w:rsidP="005E23DC">
            <w:pPr>
              <w:tabs>
                <w:tab w:val="left" w:pos="567"/>
              </w:tabs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 xml:space="preserve">Тема4. </w:t>
            </w:r>
            <w:proofErr w:type="spellStart"/>
            <w:r w:rsidRPr="00704C45">
              <w:rPr>
                <w:sz w:val="24"/>
                <w:lang w:val="uk-UA"/>
              </w:rPr>
              <w:t>Рекомбінантні</w:t>
            </w:r>
            <w:proofErr w:type="spellEnd"/>
            <w:r w:rsidRPr="00704C45">
              <w:rPr>
                <w:sz w:val="24"/>
                <w:lang w:val="uk-UA"/>
              </w:rPr>
              <w:t xml:space="preserve"> ДНК</w:t>
            </w:r>
          </w:p>
        </w:tc>
        <w:tc>
          <w:tcPr>
            <w:tcW w:w="1427" w:type="dxa"/>
            <w:shd w:val="clear" w:color="auto" w:fill="auto"/>
          </w:tcPr>
          <w:p w:rsidR="005E23DC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5E23DC" w:rsidRPr="00704C45" w:rsidRDefault="00704C45" w:rsidP="00F342F1">
            <w:pPr>
              <w:tabs>
                <w:tab w:val="left" w:pos="567"/>
              </w:tabs>
              <w:jc w:val="center"/>
              <w:rPr>
                <w:bCs/>
                <w:sz w:val="24"/>
                <w:lang w:val="uk-UA"/>
              </w:rPr>
            </w:pPr>
            <w:r w:rsidRPr="00704C4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5E23DC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4</w:t>
            </w:r>
          </w:p>
        </w:tc>
        <w:tc>
          <w:tcPr>
            <w:tcW w:w="1021" w:type="dxa"/>
          </w:tcPr>
          <w:p w:rsidR="005E23DC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10</w:t>
            </w:r>
          </w:p>
        </w:tc>
      </w:tr>
      <w:tr w:rsidR="005E23DC" w:rsidRPr="00704C45" w:rsidTr="00211016">
        <w:trPr>
          <w:trHeight w:val="391"/>
        </w:trPr>
        <w:tc>
          <w:tcPr>
            <w:tcW w:w="9923" w:type="dxa"/>
            <w:gridSpan w:val="5"/>
          </w:tcPr>
          <w:p w:rsidR="005E23DC" w:rsidRPr="00704C45" w:rsidRDefault="007A6698" w:rsidP="00F342F1">
            <w:pPr>
              <w:tabs>
                <w:tab w:val="left" w:pos="567"/>
              </w:tabs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Розділ 3. </w:t>
            </w:r>
            <w:proofErr w:type="spellStart"/>
            <w:r w:rsidR="005E23DC" w:rsidRPr="00704C45">
              <w:rPr>
                <w:b/>
                <w:sz w:val="24"/>
                <w:lang w:val="uk-UA"/>
              </w:rPr>
              <w:t>Моноклональні</w:t>
            </w:r>
            <w:proofErr w:type="spellEnd"/>
            <w:r w:rsidR="005E23DC" w:rsidRPr="00704C45">
              <w:rPr>
                <w:b/>
                <w:sz w:val="24"/>
                <w:lang w:val="uk-UA"/>
              </w:rPr>
              <w:t xml:space="preserve"> антитіла </w:t>
            </w:r>
          </w:p>
        </w:tc>
      </w:tr>
      <w:tr w:rsidR="005E23DC" w:rsidRPr="00704C45" w:rsidTr="00F342F1">
        <w:trPr>
          <w:trHeight w:val="391"/>
        </w:trPr>
        <w:tc>
          <w:tcPr>
            <w:tcW w:w="4215" w:type="dxa"/>
          </w:tcPr>
          <w:p w:rsidR="005E23DC" w:rsidRPr="00704C45" w:rsidRDefault="005E23DC" w:rsidP="00F342F1">
            <w:pPr>
              <w:tabs>
                <w:tab w:val="left" w:pos="567"/>
              </w:tabs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 xml:space="preserve">Тема5. </w:t>
            </w:r>
            <w:proofErr w:type="spellStart"/>
            <w:r w:rsidRPr="00704C45">
              <w:rPr>
                <w:sz w:val="24"/>
                <w:lang w:val="uk-UA"/>
              </w:rPr>
              <w:t>Моноклональні</w:t>
            </w:r>
            <w:proofErr w:type="spellEnd"/>
            <w:r w:rsidRPr="00704C45">
              <w:rPr>
                <w:sz w:val="24"/>
                <w:lang w:val="uk-UA"/>
              </w:rPr>
              <w:t xml:space="preserve"> антитіла.</w:t>
            </w:r>
          </w:p>
        </w:tc>
        <w:tc>
          <w:tcPr>
            <w:tcW w:w="1427" w:type="dxa"/>
            <w:shd w:val="clear" w:color="auto" w:fill="auto"/>
          </w:tcPr>
          <w:p w:rsidR="005E23DC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E23DC" w:rsidRPr="00704C45" w:rsidRDefault="005E23DC" w:rsidP="00F342F1">
            <w:pPr>
              <w:tabs>
                <w:tab w:val="left" w:pos="567"/>
              </w:tabs>
              <w:jc w:val="center"/>
              <w:rPr>
                <w:bCs/>
                <w:sz w:val="24"/>
                <w:lang w:val="uk-UA"/>
              </w:rPr>
            </w:pPr>
            <w:r w:rsidRPr="00704C4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5E23DC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-</w:t>
            </w:r>
          </w:p>
        </w:tc>
        <w:tc>
          <w:tcPr>
            <w:tcW w:w="1021" w:type="dxa"/>
          </w:tcPr>
          <w:p w:rsidR="005E23DC" w:rsidRPr="00704C45" w:rsidRDefault="00704C45" w:rsidP="00F342F1">
            <w:pPr>
              <w:tabs>
                <w:tab w:val="left" w:pos="567"/>
              </w:tabs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10</w:t>
            </w:r>
          </w:p>
        </w:tc>
      </w:tr>
      <w:tr w:rsidR="00E2466D" w:rsidRPr="00704C45" w:rsidTr="00F342F1">
        <w:trPr>
          <w:trHeight w:val="377"/>
        </w:trPr>
        <w:tc>
          <w:tcPr>
            <w:tcW w:w="4215" w:type="dxa"/>
          </w:tcPr>
          <w:p w:rsidR="00E2466D" w:rsidRPr="00704C45" w:rsidRDefault="00E2466D" w:rsidP="00F342F1">
            <w:pPr>
              <w:tabs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Усього годин</w:t>
            </w:r>
          </w:p>
        </w:tc>
        <w:tc>
          <w:tcPr>
            <w:tcW w:w="1427" w:type="dxa"/>
            <w:shd w:val="clear" w:color="auto" w:fill="auto"/>
          </w:tcPr>
          <w:p w:rsidR="00E2466D" w:rsidRPr="00704C45" w:rsidRDefault="00E2466D" w:rsidP="00F342F1">
            <w:pPr>
              <w:tabs>
                <w:tab w:val="left" w:pos="567"/>
              </w:tabs>
              <w:jc w:val="center"/>
              <w:rPr>
                <w:b/>
                <w:sz w:val="24"/>
                <w:lang w:val="uk-UA"/>
              </w:rPr>
            </w:pPr>
            <w:r w:rsidRPr="00704C45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E2466D" w:rsidRPr="00704C45" w:rsidRDefault="00E2466D" w:rsidP="00F342F1">
            <w:pPr>
              <w:tabs>
                <w:tab w:val="left" w:pos="567"/>
              </w:tabs>
              <w:jc w:val="center"/>
              <w:rPr>
                <w:b/>
                <w:sz w:val="24"/>
                <w:lang w:val="uk-UA"/>
              </w:rPr>
            </w:pPr>
            <w:r w:rsidRPr="00704C45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1559" w:type="dxa"/>
          </w:tcPr>
          <w:p w:rsidR="00E2466D" w:rsidRPr="00704C45" w:rsidRDefault="00E2466D" w:rsidP="00F342F1">
            <w:pPr>
              <w:tabs>
                <w:tab w:val="left" w:pos="567"/>
              </w:tabs>
              <w:jc w:val="center"/>
              <w:rPr>
                <w:b/>
                <w:sz w:val="24"/>
                <w:lang w:val="uk-UA"/>
              </w:rPr>
            </w:pPr>
            <w:r w:rsidRPr="00704C45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1021" w:type="dxa"/>
          </w:tcPr>
          <w:p w:rsidR="00E2466D" w:rsidRPr="00704C45" w:rsidRDefault="00E2466D" w:rsidP="00F342F1">
            <w:pPr>
              <w:tabs>
                <w:tab w:val="left" w:pos="567"/>
              </w:tabs>
              <w:jc w:val="center"/>
              <w:rPr>
                <w:b/>
                <w:sz w:val="24"/>
                <w:lang w:val="uk-UA"/>
              </w:rPr>
            </w:pPr>
            <w:r w:rsidRPr="00704C45">
              <w:rPr>
                <w:b/>
                <w:sz w:val="24"/>
                <w:lang w:val="uk-UA"/>
              </w:rPr>
              <w:t>60</w:t>
            </w:r>
          </w:p>
        </w:tc>
      </w:tr>
    </w:tbl>
    <w:p w:rsidR="00E2466D" w:rsidRPr="00704C45" w:rsidRDefault="00E2466D" w:rsidP="00E2466D">
      <w:pPr>
        <w:rPr>
          <w:b/>
          <w:color w:val="000000"/>
          <w:sz w:val="24"/>
          <w:lang w:val="uk-UA"/>
        </w:rPr>
      </w:pPr>
    </w:p>
    <w:p w:rsidR="00E2466D" w:rsidRPr="00704C45" w:rsidRDefault="00E2466D" w:rsidP="00E2466D">
      <w:pPr>
        <w:spacing w:line="259" w:lineRule="auto"/>
        <w:rPr>
          <w:b/>
          <w:color w:val="000000"/>
          <w:sz w:val="24"/>
          <w:lang w:val="uk-UA"/>
        </w:rPr>
      </w:pPr>
      <w:r w:rsidRPr="00704C45">
        <w:rPr>
          <w:b/>
          <w:color w:val="000000"/>
          <w:sz w:val="24"/>
          <w:lang w:val="uk-UA"/>
        </w:rPr>
        <w:br w:type="page"/>
      </w:r>
    </w:p>
    <w:p w:rsidR="00F342F1" w:rsidRPr="00704C45" w:rsidRDefault="00F342F1" w:rsidP="00F342F1">
      <w:pPr>
        <w:pStyle w:val="a5"/>
        <w:numPr>
          <w:ilvl w:val="1"/>
          <w:numId w:val="11"/>
        </w:numPr>
        <w:tabs>
          <w:tab w:val="left" w:pos="567"/>
          <w:tab w:val="left" w:pos="1134"/>
        </w:tabs>
        <w:ind w:left="426" w:firstLine="0"/>
        <w:jc w:val="center"/>
        <w:rPr>
          <w:b/>
          <w:sz w:val="24"/>
        </w:rPr>
      </w:pPr>
      <w:proofErr w:type="spellStart"/>
      <w:r w:rsidRPr="00704C45">
        <w:rPr>
          <w:b/>
          <w:sz w:val="24"/>
        </w:rPr>
        <w:lastRenderedPageBreak/>
        <w:t>Лекційні</w:t>
      </w:r>
      <w:proofErr w:type="spellEnd"/>
      <w:r w:rsidRPr="00704C45">
        <w:rPr>
          <w:b/>
          <w:sz w:val="24"/>
        </w:rPr>
        <w:t xml:space="preserve"> занят</w:t>
      </w:r>
      <w:proofErr w:type="spellStart"/>
      <w:r w:rsidRPr="00704C45">
        <w:rPr>
          <w:b/>
          <w:sz w:val="24"/>
          <w:lang w:val="uk-UA"/>
        </w:rPr>
        <w:t>тя</w:t>
      </w:r>
      <w:proofErr w:type="spellEnd"/>
    </w:p>
    <w:p w:rsidR="006D64B8" w:rsidRPr="00704C45" w:rsidRDefault="006D64B8" w:rsidP="006D64B8">
      <w:pPr>
        <w:tabs>
          <w:tab w:val="left" w:pos="567"/>
          <w:tab w:val="left" w:pos="1134"/>
        </w:tabs>
        <w:jc w:val="center"/>
        <w:rPr>
          <w:b/>
          <w:sz w:val="24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6964"/>
        <w:gridCol w:w="1731"/>
      </w:tblGrid>
      <w:tr w:rsidR="00F342F1" w:rsidRPr="00704C45" w:rsidTr="006C5D86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F342F1">
            <w:pPr>
              <w:tabs>
                <w:tab w:val="left" w:pos="567"/>
              </w:tabs>
              <w:spacing w:line="256" w:lineRule="auto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№ п/</w:t>
            </w:r>
            <w:proofErr w:type="spellStart"/>
            <w:r w:rsidRPr="00704C45"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A81442">
            <w:pPr>
              <w:tabs>
                <w:tab w:val="left" w:pos="567"/>
              </w:tabs>
              <w:spacing w:line="256" w:lineRule="auto"/>
              <w:ind w:firstLine="567"/>
              <w:jc w:val="center"/>
              <w:rPr>
                <w:sz w:val="24"/>
                <w:lang w:val="uk-UA"/>
              </w:rPr>
            </w:pPr>
            <w:proofErr w:type="spellStart"/>
            <w:r w:rsidRPr="00704C45">
              <w:rPr>
                <w:sz w:val="24"/>
              </w:rPr>
              <w:t>Назви</w:t>
            </w:r>
            <w:proofErr w:type="spellEnd"/>
            <w:r w:rsidRPr="00704C45">
              <w:rPr>
                <w:sz w:val="24"/>
              </w:rPr>
              <w:t xml:space="preserve"> тем та короткий </w:t>
            </w:r>
            <w:proofErr w:type="spellStart"/>
            <w:r w:rsidRPr="00704C45">
              <w:rPr>
                <w:sz w:val="24"/>
              </w:rPr>
              <w:t>змі</w:t>
            </w:r>
            <w:proofErr w:type="gramStart"/>
            <w:r w:rsidRPr="00704C45">
              <w:rPr>
                <w:sz w:val="24"/>
              </w:rPr>
              <w:t>ст</w:t>
            </w:r>
            <w:proofErr w:type="spellEnd"/>
            <w:proofErr w:type="gramEnd"/>
            <w:r w:rsidRPr="00704C45">
              <w:rPr>
                <w:sz w:val="24"/>
              </w:rPr>
              <w:t xml:space="preserve"> за </w:t>
            </w:r>
            <w:proofErr w:type="spellStart"/>
            <w:r w:rsidRPr="00704C45">
              <w:rPr>
                <w:sz w:val="24"/>
              </w:rPr>
              <w:t>навчальною</w:t>
            </w:r>
            <w:proofErr w:type="spellEnd"/>
            <w:r w:rsidRPr="00704C45">
              <w:rPr>
                <w:sz w:val="24"/>
              </w:rPr>
              <w:t xml:space="preserve"> </w:t>
            </w:r>
            <w:proofErr w:type="spellStart"/>
            <w:r w:rsidRPr="00704C45">
              <w:rPr>
                <w:sz w:val="24"/>
              </w:rPr>
              <w:t>програмою</w:t>
            </w:r>
            <w:proofErr w:type="spell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F342F1">
            <w:pPr>
              <w:tabs>
                <w:tab w:val="left" w:pos="567"/>
              </w:tabs>
              <w:spacing w:line="256" w:lineRule="auto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 xml:space="preserve">Денна форма, год. </w:t>
            </w:r>
          </w:p>
        </w:tc>
      </w:tr>
      <w:tr w:rsidR="007A6698" w:rsidRPr="00704C45" w:rsidTr="006C5D86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98" w:rsidRPr="00704C45" w:rsidRDefault="007A6698">
            <w:pPr>
              <w:tabs>
                <w:tab w:val="left" w:pos="567"/>
              </w:tabs>
              <w:spacing w:line="256" w:lineRule="auto"/>
              <w:rPr>
                <w:sz w:val="24"/>
                <w:lang w:val="uk-UA"/>
              </w:rPr>
            </w:pP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98" w:rsidRPr="00704C45" w:rsidRDefault="007A6698">
            <w:pPr>
              <w:tabs>
                <w:tab w:val="left" w:pos="567"/>
              </w:tabs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98" w:rsidRPr="00704C45" w:rsidRDefault="007A6698">
            <w:pPr>
              <w:tabs>
                <w:tab w:val="left" w:pos="567"/>
              </w:tabs>
              <w:spacing w:line="256" w:lineRule="auto"/>
              <w:jc w:val="center"/>
              <w:rPr>
                <w:sz w:val="24"/>
                <w:lang w:val="uk-UA"/>
              </w:rPr>
            </w:pPr>
          </w:p>
        </w:tc>
      </w:tr>
      <w:tr w:rsidR="00F342F1" w:rsidRPr="00704C45" w:rsidTr="006C5D86">
        <w:trPr>
          <w:trHeight w:val="354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F342F1">
            <w:pPr>
              <w:tabs>
                <w:tab w:val="left" w:pos="567"/>
              </w:tabs>
              <w:spacing w:line="256" w:lineRule="auto"/>
              <w:jc w:val="center"/>
              <w:rPr>
                <w:iCs/>
                <w:sz w:val="24"/>
                <w:lang w:val="uk-UA"/>
              </w:rPr>
            </w:pPr>
            <w:r w:rsidRPr="00704C45">
              <w:rPr>
                <w:iCs/>
                <w:sz w:val="24"/>
                <w:lang w:val="uk-UA"/>
              </w:rPr>
              <w:t>1.</w:t>
            </w:r>
          </w:p>
        </w:tc>
        <w:tc>
          <w:tcPr>
            <w:tcW w:w="3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899" w:rsidRPr="00704C45" w:rsidRDefault="00F342F1" w:rsidP="009D4387">
            <w:pPr>
              <w:pStyle w:val="FR1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704C45">
              <w:rPr>
                <w:rFonts w:ascii="Times New Roman" w:hAnsi="Times New Roman"/>
                <w:szCs w:val="24"/>
              </w:rPr>
              <w:t xml:space="preserve">Тема. </w:t>
            </w:r>
            <w:r w:rsidR="009D4387" w:rsidRPr="00704C45">
              <w:rPr>
                <w:rFonts w:ascii="Times New Roman" w:hAnsi="Times New Roman"/>
                <w:szCs w:val="24"/>
              </w:rPr>
              <w:t xml:space="preserve">Будова та структура протеїнів і нуклеїнових кислот. </w:t>
            </w:r>
          </w:p>
          <w:p w:rsidR="00A81442" w:rsidRPr="00704C45" w:rsidRDefault="00840899" w:rsidP="005367E1">
            <w:pPr>
              <w:pStyle w:val="FR1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704C45">
              <w:rPr>
                <w:rFonts w:ascii="Times New Roman" w:hAnsi="Times New Roman"/>
                <w:szCs w:val="24"/>
              </w:rPr>
              <w:t xml:space="preserve">Будова, властивості та біологічна роль </w:t>
            </w:r>
            <w:r w:rsidR="005367E1" w:rsidRPr="00704C45">
              <w:rPr>
                <w:rFonts w:ascii="Times New Roman" w:hAnsi="Times New Roman"/>
                <w:szCs w:val="24"/>
              </w:rPr>
              <w:t xml:space="preserve">протеїнів та </w:t>
            </w:r>
            <w:r w:rsidRPr="00704C45">
              <w:rPr>
                <w:rFonts w:ascii="Times New Roman" w:hAnsi="Times New Roman"/>
                <w:szCs w:val="24"/>
              </w:rPr>
              <w:t xml:space="preserve">нуклеїнових кислот. </w:t>
            </w:r>
            <w:r w:rsidR="005367E1" w:rsidRPr="00704C45">
              <w:rPr>
                <w:rFonts w:ascii="Times New Roman" w:hAnsi="Times New Roman"/>
                <w:szCs w:val="24"/>
              </w:rPr>
              <w:t xml:space="preserve">Їх </w:t>
            </w:r>
            <w:r w:rsidRPr="00704C45">
              <w:rPr>
                <w:rFonts w:ascii="Times New Roman" w:hAnsi="Times New Roman"/>
                <w:szCs w:val="24"/>
              </w:rPr>
              <w:t xml:space="preserve">фізико-хімічні властивості, методи виділення та аналізу.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9D4387">
            <w:pPr>
              <w:tabs>
                <w:tab w:val="left" w:pos="567"/>
              </w:tabs>
              <w:spacing w:line="256" w:lineRule="auto"/>
              <w:jc w:val="center"/>
              <w:rPr>
                <w:bCs/>
                <w:iCs/>
                <w:sz w:val="24"/>
                <w:lang w:val="uk-UA"/>
              </w:rPr>
            </w:pPr>
            <w:r w:rsidRPr="00704C45">
              <w:rPr>
                <w:bCs/>
                <w:iCs/>
                <w:sz w:val="24"/>
                <w:lang w:val="uk-UA"/>
              </w:rPr>
              <w:t>2</w:t>
            </w:r>
          </w:p>
        </w:tc>
      </w:tr>
      <w:tr w:rsidR="00F342F1" w:rsidRPr="00704C45" w:rsidTr="006C5D86">
        <w:trPr>
          <w:trHeight w:val="285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F342F1">
            <w:pPr>
              <w:tabs>
                <w:tab w:val="left" w:pos="567"/>
              </w:tabs>
              <w:spacing w:line="256" w:lineRule="auto"/>
              <w:jc w:val="center"/>
              <w:rPr>
                <w:iCs/>
                <w:sz w:val="24"/>
                <w:lang w:val="uk-UA"/>
              </w:rPr>
            </w:pPr>
            <w:r w:rsidRPr="00704C45">
              <w:rPr>
                <w:iCs/>
                <w:sz w:val="24"/>
                <w:lang w:val="uk-UA"/>
              </w:rPr>
              <w:t>2.</w:t>
            </w:r>
          </w:p>
        </w:tc>
        <w:tc>
          <w:tcPr>
            <w:tcW w:w="3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F342F1" w:rsidP="009D4387">
            <w:pPr>
              <w:pStyle w:val="FR1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704C45">
              <w:rPr>
                <w:rFonts w:ascii="Times New Roman" w:hAnsi="Times New Roman"/>
                <w:szCs w:val="24"/>
              </w:rPr>
              <w:t xml:space="preserve">Тема. </w:t>
            </w:r>
            <w:r w:rsidR="009D4387" w:rsidRPr="00704C45">
              <w:rPr>
                <w:rFonts w:ascii="Times New Roman" w:hAnsi="Times New Roman"/>
                <w:szCs w:val="24"/>
              </w:rPr>
              <w:t xml:space="preserve">Будова генна. </w:t>
            </w:r>
          </w:p>
          <w:p w:rsidR="00840899" w:rsidRPr="00704C45" w:rsidRDefault="005367E1" w:rsidP="005367E1">
            <w:pPr>
              <w:pStyle w:val="FR1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704C45">
              <w:rPr>
                <w:rFonts w:ascii="Times New Roman" w:hAnsi="Times New Roman"/>
                <w:szCs w:val="24"/>
              </w:rPr>
              <w:t xml:space="preserve">Будова гена еукаріот: промотор, термінатор, </w:t>
            </w:r>
            <w:proofErr w:type="spellStart"/>
            <w:r w:rsidRPr="00704C45">
              <w:rPr>
                <w:rFonts w:ascii="Times New Roman" w:hAnsi="Times New Roman"/>
                <w:szCs w:val="24"/>
              </w:rPr>
              <w:t>екзони</w:t>
            </w:r>
            <w:proofErr w:type="spellEnd"/>
            <w:r w:rsidRPr="00704C45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704C45">
              <w:rPr>
                <w:rFonts w:ascii="Times New Roman" w:hAnsi="Times New Roman"/>
                <w:szCs w:val="24"/>
              </w:rPr>
              <w:t>інтрони</w:t>
            </w:r>
            <w:proofErr w:type="spellEnd"/>
            <w:r w:rsidRPr="00704C45">
              <w:rPr>
                <w:rFonts w:ascii="Times New Roman" w:hAnsi="Times New Roman"/>
                <w:szCs w:val="24"/>
              </w:rPr>
              <w:t>.</w:t>
            </w:r>
            <w:r w:rsidR="00840899" w:rsidRPr="00704C45">
              <w:rPr>
                <w:rFonts w:ascii="Times New Roman" w:hAnsi="Times New Roman"/>
                <w:szCs w:val="24"/>
              </w:rPr>
              <w:t xml:space="preserve"> Регуляція експресії гена.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9D4387">
            <w:pPr>
              <w:tabs>
                <w:tab w:val="left" w:pos="567"/>
              </w:tabs>
              <w:spacing w:line="256" w:lineRule="auto"/>
              <w:jc w:val="center"/>
              <w:rPr>
                <w:bCs/>
                <w:iCs/>
                <w:sz w:val="24"/>
                <w:lang w:val="uk-UA"/>
              </w:rPr>
            </w:pPr>
            <w:r w:rsidRPr="00704C45">
              <w:rPr>
                <w:bCs/>
                <w:iCs/>
                <w:sz w:val="24"/>
                <w:lang w:val="uk-UA"/>
              </w:rPr>
              <w:t>2</w:t>
            </w:r>
          </w:p>
        </w:tc>
      </w:tr>
      <w:tr w:rsidR="00F342F1" w:rsidRPr="00704C45" w:rsidTr="006C5D86">
        <w:trPr>
          <w:trHeight w:val="285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F342F1">
            <w:pPr>
              <w:tabs>
                <w:tab w:val="left" w:pos="567"/>
              </w:tabs>
              <w:spacing w:line="256" w:lineRule="auto"/>
              <w:jc w:val="center"/>
              <w:rPr>
                <w:iCs/>
                <w:sz w:val="24"/>
                <w:lang w:val="uk-UA"/>
              </w:rPr>
            </w:pPr>
            <w:r w:rsidRPr="00704C45">
              <w:rPr>
                <w:iCs/>
                <w:sz w:val="24"/>
                <w:lang w:val="uk-UA"/>
              </w:rPr>
              <w:t>3.</w:t>
            </w:r>
          </w:p>
        </w:tc>
        <w:tc>
          <w:tcPr>
            <w:tcW w:w="3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67E1" w:rsidRPr="00704C45" w:rsidRDefault="00F342F1" w:rsidP="005367E1">
            <w:pPr>
              <w:pStyle w:val="FR1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704C45">
              <w:rPr>
                <w:rFonts w:ascii="Times New Roman" w:hAnsi="Times New Roman"/>
                <w:szCs w:val="24"/>
              </w:rPr>
              <w:t xml:space="preserve">Тема. </w:t>
            </w:r>
            <w:r w:rsidR="009D4387" w:rsidRPr="00704C45">
              <w:rPr>
                <w:rFonts w:ascii="Times New Roman" w:hAnsi="Times New Roman"/>
                <w:szCs w:val="24"/>
              </w:rPr>
              <w:t>Методи отримання генів.</w:t>
            </w:r>
          </w:p>
          <w:p w:rsidR="00904F19" w:rsidRPr="00704C45" w:rsidRDefault="000D660C" w:rsidP="005367E1">
            <w:pPr>
              <w:pStyle w:val="FR1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704C45">
              <w:rPr>
                <w:rFonts w:ascii="Times New Roman" w:hAnsi="Times New Roman"/>
              </w:rPr>
              <w:t>Хімічний синтез генів.</w:t>
            </w:r>
            <w:r w:rsidR="005367E1" w:rsidRPr="00704C45">
              <w:rPr>
                <w:rFonts w:ascii="Times New Roman" w:hAnsi="Times New Roman"/>
                <w:lang w:val="ru-RU"/>
              </w:rPr>
              <w:t xml:space="preserve"> </w:t>
            </w:r>
            <w:r w:rsidRPr="00704C45">
              <w:rPr>
                <w:rFonts w:ascii="Times New Roman" w:hAnsi="Times New Roman"/>
              </w:rPr>
              <w:t>Ферментативний синтез генів.</w:t>
            </w:r>
            <w:r w:rsidR="005367E1" w:rsidRPr="00704C4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5367E1" w:rsidRPr="00704C45">
              <w:rPr>
                <w:rFonts w:ascii="Times New Roman" w:hAnsi="Times New Roman"/>
                <w:szCs w:val="24"/>
                <w:lang w:val="ru-RU"/>
              </w:rPr>
              <w:t>Виділення</w:t>
            </w:r>
            <w:proofErr w:type="spellEnd"/>
            <w:r w:rsidR="005367E1" w:rsidRPr="00704C4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5367E1" w:rsidRPr="00704C45">
              <w:rPr>
                <w:rFonts w:ascii="Times New Roman" w:hAnsi="Times New Roman"/>
                <w:szCs w:val="24"/>
                <w:lang w:val="ru-RU"/>
              </w:rPr>
              <w:t>генів</w:t>
            </w:r>
            <w:proofErr w:type="spellEnd"/>
            <w:r w:rsidR="005367E1" w:rsidRPr="00704C45"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proofErr w:type="gramStart"/>
            <w:r w:rsidR="005367E1" w:rsidRPr="00704C45">
              <w:rPr>
                <w:rFonts w:ascii="Times New Roman" w:hAnsi="Times New Roman"/>
                <w:szCs w:val="24"/>
                <w:lang w:val="ru-RU"/>
              </w:rPr>
              <w:t>природного</w:t>
            </w:r>
            <w:proofErr w:type="gramEnd"/>
            <w:r w:rsidR="005367E1" w:rsidRPr="00704C4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5367E1" w:rsidRPr="00704C45">
              <w:rPr>
                <w:rFonts w:ascii="Times New Roman" w:hAnsi="Times New Roman"/>
                <w:szCs w:val="24"/>
                <w:lang w:val="ru-RU"/>
              </w:rPr>
              <w:t>матеріалу</w:t>
            </w:r>
            <w:proofErr w:type="spellEnd"/>
            <w:r w:rsidR="00403BEF" w:rsidRPr="00704C4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F342F1">
            <w:pPr>
              <w:tabs>
                <w:tab w:val="left" w:pos="567"/>
              </w:tabs>
              <w:spacing w:line="256" w:lineRule="auto"/>
              <w:jc w:val="center"/>
              <w:rPr>
                <w:bCs/>
                <w:iCs/>
                <w:sz w:val="24"/>
                <w:lang w:val="uk-UA"/>
              </w:rPr>
            </w:pPr>
            <w:r w:rsidRPr="00704C45">
              <w:rPr>
                <w:bCs/>
                <w:iCs/>
                <w:sz w:val="24"/>
                <w:lang w:val="uk-UA"/>
              </w:rPr>
              <w:t>2</w:t>
            </w:r>
          </w:p>
        </w:tc>
      </w:tr>
      <w:tr w:rsidR="00904F19" w:rsidRPr="00704C45" w:rsidTr="006C5D86">
        <w:trPr>
          <w:trHeight w:val="285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19" w:rsidRPr="00704C45" w:rsidRDefault="00904F19">
            <w:pPr>
              <w:tabs>
                <w:tab w:val="left" w:pos="567"/>
              </w:tabs>
              <w:spacing w:line="256" w:lineRule="auto"/>
              <w:jc w:val="center"/>
              <w:rPr>
                <w:iCs/>
                <w:sz w:val="24"/>
                <w:lang w:val="uk-UA"/>
              </w:rPr>
            </w:pPr>
            <w:r w:rsidRPr="00704C45">
              <w:rPr>
                <w:iCs/>
                <w:sz w:val="24"/>
                <w:lang w:val="uk-UA"/>
              </w:rPr>
              <w:t>4.</w:t>
            </w:r>
          </w:p>
        </w:tc>
        <w:tc>
          <w:tcPr>
            <w:tcW w:w="3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F19" w:rsidRPr="00704C45" w:rsidRDefault="00904F19" w:rsidP="00904F19">
            <w:pPr>
              <w:rPr>
                <w:sz w:val="24"/>
              </w:rPr>
            </w:pPr>
            <w:r w:rsidRPr="00704C45">
              <w:rPr>
                <w:sz w:val="24"/>
              </w:rPr>
              <w:t xml:space="preserve">Тема. </w:t>
            </w:r>
            <w:proofErr w:type="spellStart"/>
            <w:r w:rsidRPr="00704C45">
              <w:rPr>
                <w:sz w:val="24"/>
              </w:rPr>
              <w:t>Рекомбінантні</w:t>
            </w:r>
            <w:proofErr w:type="spellEnd"/>
            <w:r w:rsidRPr="00704C45">
              <w:rPr>
                <w:sz w:val="24"/>
              </w:rPr>
              <w:t xml:space="preserve"> ДНК.</w:t>
            </w:r>
          </w:p>
          <w:p w:rsidR="00904F19" w:rsidRPr="00704C45" w:rsidRDefault="00904F19" w:rsidP="00904F19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 xml:space="preserve">Конструювання </w:t>
            </w:r>
            <w:proofErr w:type="spellStart"/>
            <w:r w:rsidRPr="00704C45">
              <w:rPr>
                <w:sz w:val="24"/>
                <w:lang w:val="uk-UA"/>
              </w:rPr>
              <w:t>рекомбінантних</w:t>
            </w:r>
            <w:proofErr w:type="spellEnd"/>
            <w:r w:rsidRPr="00704C45">
              <w:rPr>
                <w:sz w:val="24"/>
                <w:lang w:val="uk-UA"/>
              </w:rPr>
              <w:t xml:space="preserve"> ДНК. Способи введення </w:t>
            </w:r>
            <w:proofErr w:type="spellStart"/>
            <w:r w:rsidRPr="00704C45">
              <w:rPr>
                <w:sz w:val="24"/>
                <w:lang w:val="uk-UA"/>
              </w:rPr>
              <w:t>рекомбінантної</w:t>
            </w:r>
            <w:proofErr w:type="spellEnd"/>
            <w:r w:rsidRPr="00704C45">
              <w:rPr>
                <w:sz w:val="24"/>
                <w:lang w:val="uk-UA"/>
              </w:rPr>
              <w:t xml:space="preserve"> ДНК клітину. Отримання векторних молекул, </w:t>
            </w:r>
            <w:r w:rsidR="00403BEF" w:rsidRPr="00704C45">
              <w:rPr>
                <w:sz w:val="24"/>
                <w:lang w:val="uk-UA"/>
              </w:rPr>
              <w:t xml:space="preserve"> </w:t>
            </w:r>
            <w:proofErr w:type="spellStart"/>
            <w:r w:rsidR="00403BEF" w:rsidRPr="00704C45">
              <w:rPr>
                <w:sz w:val="24"/>
                <w:lang w:val="uk-UA"/>
              </w:rPr>
              <w:t>тпи</w:t>
            </w:r>
            <w:proofErr w:type="spellEnd"/>
            <w:r w:rsidR="00403BEF" w:rsidRPr="00704C45">
              <w:rPr>
                <w:sz w:val="24"/>
                <w:lang w:val="uk-UA"/>
              </w:rPr>
              <w:t xml:space="preserve"> векторів та їх використання в </w:t>
            </w:r>
            <w:proofErr w:type="spellStart"/>
            <w:r w:rsidR="00403BEF" w:rsidRPr="00704C45">
              <w:rPr>
                <w:sz w:val="24"/>
                <w:lang w:val="uk-UA"/>
              </w:rPr>
              <w:t>генно-інжинерних</w:t>
            </w:r>
            <w:proofErr w:type="spellEnd"/>
            <w:r w:rsidR="00403BEF" w:rsidRPr="00704C45">
              <w:rPr>
                <w:sz w:val="24"/>
                <w:lang w:val="uk-UA"/>
              </w:rPr>
              <w:t xml:space="preserve"> маніпуляціях.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19" w:rsidRPr="00704C45" w:rsidRDefault="005367E1">
            <w:pPr>
              <w:tabs>
                <w:tab w:val="left" w:pos="567"/>
              </w:tabs>
              <w:spacing w:line="256" w:lineRule="auto"/>
              <w:jc w:val="center"/>
              <w:rPr>
                <w:bCs/>
                <w:iCs/>
                <w:sz w:val="24"/>
                <w:lang w:val="uk-UA"/>
              </w:rPr>
            </w:pPr>
            <w:r w:rsidRPr="00704C45">
              <w:rPr>
                <w:bCs/>
                <w:iCs/>
                <w:sz w:val="24"/>
                <w:lang w:val="uk-UA"/>
              </w:rPr>
              <w:t>2</w:t>
            </w:r>
          </w:p>
        </w:tc>
      </w:tr>
      <w:tr w:rsidR="00F342F1" w:rsidRPr="00704C45" w:rsidTr="006C5D86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904F19">
            <w:pPr>
              <w:tabs>
                <w:tab w:val="left" w:pos="567"/>
              </w:tabs>
              <w:spacing w:line="256" w:lineRule="auto"/>
              <w:jc w:val="center"/>
              <w:rPr>
                <w:iCs/>
                <w:sz w:val="24"/>
                <w:lang w:val="uk-UA"/>
              </w:rPr>
            </w:pPr>
            <w:r w:rsidRPr="00704C45">
              <w:rPr>
                <w:iCs/>
                <w:sz w:val="24"/>
                <w:lang w:val="uk-UA"/>
              </w:rPr>
              <w:t>5.</w:t>
            </w:r>
          </w:p>
        </w:tc>
        <w:tc>
          <w:tcPr>
            <w:tcW w:w="3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4F19" w:rsidRPr="00704C45" w:rsidRDefault="00F342F1" w:rsidP="00904F19">
            <w:pPr>
              <w:rPr>
                <w:rFonts w:ascii="Arial" w:hAnsi="Arial" w:cs="Arial"/>
                <w:bCs/>
                <w:color w:val="000000"/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 xml:space="preserve">Тема. </w:t>
            </w:r>
            <w:proofErr w:type="spellStart"/>
            <w:r w:rsidR="009D4387" w:rsidRPr="00704C45">
              <w:rPr>
                <w:sz w:val="24"/>
                <w:lang w:val="uk-UA"/>
              </w:rPr>
              <w:t>Моноклональн</w:t>
            </w:r>
            <w:r w:rsidR="00BB76B8" w:rsidRPr="00704C45">
              <w:rPr>
                <w:sz w:val="24"/>
                <w:lang w:val="uk-UA"/>
              </w:rPr>
              <w:t>і</w:t>
            </w:r>
            <w:proofErr w:type="spellEnd"/>
            <w:r w:rsidR="00BB76B8" w:rsidRPr="00704C45">
              <w:rPr>
                <w:sz w:val="24"/>
                <w:lang w:val="uk-UA"/>
              </w:rPr>
              <w:t xml:space="preserve"> ан</w:t>
            </w:r>
            <w:r w:rsidR="009D4387" w:rsidRPr="00704C45">
              <w:rPr>
                <w:sz w:val="24"/>
                <w:lang w:val="uk-UA"/>
              </w:rPr>
              <w:t xml:space="preserve">титіла </w:t>
            </w:r>
          </w:p>
          <w:p w:rsidR="00F342F1" w:rsidRPr="00704C45" w:rsidRDefault="00904F19" w:rsidP="00904F19">
            <w:pPr>
              <w:rPr>
                <w:bCs/>
                <w:color w:val="000000"/>
                <w:sz w:val="24"/>
                <w:lang w:val="uk-UA"/>
              </w:rPr>
            </w:pPr>
            <w:r w:rsidRPr="00704C45">
              <w:rPr>
                <w:bCs/>
                <w:color w:val="000000"/>
                <w:sz w:val="24"/>
                <w:lang w:val="uk-UA"/>
              </w:rPr>
              <w:t xml:space="preserve">Напрямки </w:t>
            </w:r>
            <w:proofErr w:type="spellStart"/>
            <w:r w:rsidRPr="00704C45">
              <w:rPr>
                <w:bCs/>
                <w:color w:val="000000"/>
                <w:sz w:val="24"/>
                <w:lang w:val="uk-UA"/>
              </w:rPr>
              <w:t>імунобіотехнології</w:t>
            </w:r>
            <w:proofErr w:type="spellEnd"/>
            <w:r w:rsidRPr="00704C45">
              <w:rPr>
                <w:bCs/>
                <w:color w:val="000000"/>
                <w:sz w:val="24"/>
                <w:lang w:val="uk-UA"/>
              </w:rPr>
              <w:t xml:space="preserve">. Вимоги до пухлинних клітин. Методи гібридизації клітин. Етапи отримання гібридом. </w:t>
            </w:r>
            <w:proofErr w:type="spellStart"/>
            <w:r w:rsidRPr="00704C45">
              <w:rPr>
                <w:bCs/>
                <w:color w:val="000000"/>
                <w:sz w:val="24"/>
              </w:rPr>
              <w:t>Використання</w:t>
            </w:r>
            <w:proofErr w:type="spellEnd"/>
            <w:r w:rsidRPr="00704C45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704C45">
              <w:rPr>
                <w:bCs/>
                <w:color w:val="000000"/>
                <w:sz w:val="24"/>
              </w:rPr>
              <w:t>моноклональних</w:t>
            </w:r>
            <w:proofErr w:type="spellEnd"/>
            <w:r w:rsidRPr="00704C45">
              <w:rPr>
                <w:bCs/>
                <w:color w:val="000000"/>
                <w:sz w:val="24"/>
              </w:rPr>
              <w:t xml:space="preserve"> </w:t>
            </w:r>
            <w:proofErr w:type="spellStart"/>
            <w:r w:rsidRPr="00704C45">
              <w:rPr>
                <w:bCs/>
                <w:color w:val="000000"/>
                <w:sz w:val="24"/>
              </w:rPr>
              <w:t>антитіл</w:t>
            </w:r>
            <w:proofErr w:type="spellEnd"/>
            <w:r w:rsidRPr="00704C45">
              <w:rPr>
                <w:bCs/>
                <w:color w:val="000000"/>
                <w:sz w:val="24"/>
              </w:rPr>
              <w:t>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9D4387">
            <w:pPr>
              <w:tabs>
                <w:tab w:val="left" w:pos="567"/>
              </w:tabs>
              <w:spacing w:line="256" w:lineRule="auto"/>
              <w:jc w:val="center"/>
              <w:rPr>
                <w:bCs/>
                <w:iCs/>
                <w:sz w:val="24"/>
                <w:lang w:val="uk-UA"/>
              </w:rPr>
            </w:pPr>
            <w:r w:rsidRPr="00704C45">
              <w:rPr>
                <w:bCs/>
                <w:iCs/>
                <w:sz w:val="24"/>
                <w:lang w:val="uk-UA"/>
              </w:rPr>
              <w:t>2</w:t>
            </w:r>
          </w:p>
        </w:tc>
      </w:tr>
      <w:tr w:rsidR="00F342F1" w:rsidRPr="00704C45" w:rsidTr="006C5D86">
        <w:tc>
          <w:tcPr>
            <w:tcW w:w="4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F342F1">
            <w:pPr>
              <w:pStyle w:val="FR1"/>
              <w:spacing w:before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704C45">
              <w:rPr>
                <w:rFonts w:ascii="Times New Roman" w:hAnsi="Times New Roman"/>
                <w:b/>
                <w:szCs w:val="24"/>
              </w:rPr>
              <w:t>Усього годин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1" w:rsidRPr="00704C45" w:rsidRDefault="00F342F1">
            <w:pPr>
              <w:tabs>
                <w:tab w:val="left" w:pos="567"/>
              </w:tabs>
              <w:spacing w:line="256" w:lineRule="auto"/>
              <w:jc w:val="center"/>
              <w:rPr>
                <w:b/>
                <w:bCs/>
                <w:iCs/>
                <w:sz w:val="24"/>
                <w:lang w:val="uk-UA"/>
              </w:rPr>
            </w:pPr>
            <w:r w:rsidRPr="00704C4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</w:tbl>
    <w:p w:rsidR="00F342F1" w:rsidRPr="00704C45" w:rsidRDefault="00F342F1" w:rsidP="00F342F1">
      <w:pPr>
        <w:rPr>
          <w:b/>
          <w:color w:val="000000"/>
          <w:sz w:val="24"/>
          <w:lang w:val="uk-UA"/>
        </w:rPr>
      </w:pPr>
    </w:p>
    <w:p w:rsidR="00E2466D" w:rsidRPr="00704C45" w:rsidRDefault="00E2466D" w:rsidP="00E2466D">
      <w:pPr>
        <w:rPr>
          <w:b/>
          <w:color w:val="000000"/>
          <w:sz w:val="24"/>
          <w:lang w:val="uk-UA"/>
        </w:rPr>
      </w:pPr>
    </w:p>
    <w:tbl>
      <w:tblPr>
        <w:tblpPr w:leftFromText="180" w:rightFromText="180" w:vertAnchor="text" w:horzAnchor="margin" w:tblpXSpec="center" w:tblpY="79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650"/>
        <w:gridCol w:w="1564"/>
      </w:tblGrid>
      <w:tr w:rsidR="00E2466D" w:rsidRPr="00704C45" w:rsidTr="00F342F1">
        <w:tc>
          <w:tcPr>
            <w:tcW w:w="992" w:type="dxa"/>
          </w:tcPr>
          <w:p w:rsidR="00E2466D" w:rsidRPr="00704C45" w:rsidRDefault="00E2466D" w:rsidP="00F342F1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704C45">
              <w:rPr>
                <w:b/>
                <w:bCs/>
                <w:color w:val="000000"/>
                <w:sz w:val="24"/>
                <w:lang w:val="uk-UA"/>
              </w:rPr>
              <w:t>№</w:t>
            </w:r>
          </w:p>
          <w:p w:rsidR="00E2466D" w:rsidRPr="00704C45" w:rsidRDefault="00E2466D" w:rsidP="00F342F1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704C45">
              <w:rPr>
                <w:b/>
                <w:bCs/>
                <w:color w:val="000000"/>
                <w:sz w:val="24"/>
                <w:lang w:val="uk-UA"/>
              </w:rPr>
              <w:t>з/п.</w:t>
            </w:r>
          </w:p>
        </w:tc>
        <w:tc>
          <w:tcPr>
            <w:tcW w:w="7650" w:type="dxa"/>
          </w:tcPr>
          <w:p w:rsidR="00E2466D" w:rsidRPr="00704C45" w:rsidRDefault="00A81442" w:rsidP="00A81442">
            <w:pPr>
              <w:jc w:val="center"/>
              <w:rPr>
                <w:sz w:val="24"/>
              </w:rPr>
            </w:pPr>
            <w:proofErr w:type="spellStart"/>
            <w:r w:rsidRPr="00704C45">
              <w:rPr>
                <w:sz w:val="24"/>
              </w:rPr>
              <w:t>Назви</w:t>
            </w:r>
            <w:proofErr w:type="spellEnd"/>
            <w:r w:rsidRPr="00704C45">
              <w:rPr>
                <w:sz w:val="24"/>
              </w:rPr>
              <w:t xml:space="preserve"> тем та короткий </w:t>
            </w:r>
            <w:proofErr w:type="spellStart"/>
            <w:r w:rsidRPr="00704C45">
              <w:rPr>
                <w:sz w:val="24"/>
              </w:rPr>
              <w:t>змі</w:t>
            </w:r>
            <w:proofErr w:type="gramStart"/>
            <w:r w:rsidRPr="00704C45">
              <w:rPr>
                <w:sz w:val="24"/>
              </w:rPr>
              <w:t>ст</w:t>
            </w:r>
            <w:proofErr w:type="spellEnd"/>
            <w:proofErr w:type="gramEnd"/>
            <w:r w:rsidRPr="00704C45">
              <w:rPr>
                <w:sz w:val="24"/>
              </w:rPr>
              <w:t xml:space="preserve"> за </w:t>
            </w:r>
            <w:proofErr w:type="spellStart"/>
            <w:r w:rsidRPr="00704C45">
              <w:rPr>
                <w:sz w:val="24"/>
              </w:rPr>
              <w:t>навчальною</w:t>
            </w:r>
            <w:proofErr w:type="spellEnd"/>
            <w:r w:rsidRPr="00704C45">
              <w:rPr>
                <w:sz w:val="24"/>
              </w:rPr>
              <w:t xml:space="preserve"> </w:t>
            </w:r>
            <w:proofErr w:type="spellStart"/>
            <w:r w:rsidRPr="00704C45">
              <w:rPr>
                <w:sz w:val="24"/>
              </w:rPr>
              <w:t>програмою</w:t>
            </w:r>
            <w:proofErr w:type="spellEnd"/>
          </w:p>
        </w:tc>
        <w:tc>
          <w:tcPr>
            <w:tcW w:w="1564" w:type="dxa"/>
          </w:tcPr>
          <w:p w:rsidR="00E2466D" w:rsidRPr="00704C45" w:rsidRDefault="00E2466D" w:rsidP="00F342F1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704C45">
              <w:rPr>
                <w:b/>
                <w:bCs/>
                <w:color w:val="000000"/>
                <w:sz w:val="24"/>
                <w:lang w:val="uk-UA"/>
              </w:rPr>
              <w:t>Денна</w:t>
            </w:r>
          </w:p>
          <w:p w:rsidR="00E2466D" w:rsidRPr="00704C45" w:rsidRDefault="00E2466D" w:rsidP="00F342F1">
            <w:pPr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proofErr w:type="spellStart"/>
            <w:r w:rsidRPr="00704C45">
              <w:rPr>
                <w:b/>
                <w:bCs/>
                <w:color w:val="000000"/>
                <w:sz w:val="24"/>
                <w:lang w:val="uk-UA"/>
              </w:rPr>
              <w:t>ф-ма</w:t>
            </w:r>
            <w:proofErr w:type="spellEnd"/>
            <w:r w:rsidRPr="00704C45">
              <w:rPr>
                <w:b/>
                <w:bCs/>
                <w:color w:val="000000"/>
                <w:sz w:val="24"/>
                <w:lang w:val="uk-UA"/>
              </w:rPr>
              <w:t>, год.</w:t>
            </w:r>
          </w:p>
        </w:tc>
      </w:tr>
      <w:tr w:rsidR="00E2466D" w:rsidRPr="00704C45" w:rsidTr="00F342F1">
        <w:trPr>
          <w:trHeight w:val="315"/>
        </w:trPr>
        <w:tc>
          <w:tcPr>
            <w:tcW w:w="992" w:type="dxa"/>
          </w:tcPr>
          <w:p w:rsidR="00E2466D" w:rsidRPr="00704C45" w:rsidRDefault="00E2466D" w:rsidP="00F342F1">
            <w:pPr>
              <w:jc w:val="center"/>
              <w:rPr>
                <w:bCs/>
                <w:color w:val="000000"/>
                <w:sz w:val="24"/>
                <w:lang w:val="uk-UA"/>
              </w:rPr>
            </w:pPr>
            <w:r w:rsidRPr="00704C45">
              <w:rPr>
                <w:bCs/>
                <w:color w:val="000000"/>
                <w:sz w:val="24"/>
                <w:lang w:val="uk-UA"/>
              </w:rPr>
              <w:t>1.</w:t>
            </w:r>
          </w:p>
        </w:tc>
        <w:tc>
          <w:tcPr>
            <w:tcW w:w="7650" w:type="dxa"/>
          </w:tcPr>
          <w:p w:rsidR="00E2466D" w:rsidRPr="00704C45" w:rsidRDefault="00E2466D" w:rsidP="009D4387">
            <w:pPr>
              <w:jc w:val="both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 xml:space="preserve">Тема. </w:t>
            </w:r>
            <w:r w:rsidR="009D4387" w:rsidRPr="00704C45">
              <w:rPr>
                <w:color w:val="000000"/>
                <w:sz w:val="24"/>
                <w:lang w:val="uk-UA"/>
              </w:rPr>
              <w:t xml:space="preserve">Електрофорез </w:t>
            </w:r>
            <w:r w:rsidR="00704C45">
              <w:rPr>
                <w:color w:val="000000"/>
                <w:sz w:val="24"/>
                <w:lang w:val="uk-UA"/>
              </w:rPr>
              <w:t>протеїнів</w:t>
            </w:r>
            <w:r w:rsidR="009D4387" w:rsidRPr="00704C45">
              <w:rPr>
                <w:color w:val="000000"/>
                <w:sz w:val="24"/>
                <w:lang w:val="uk-UA"/>
              </w:rPr>
              <w:t xml:space="preserve"> у </w:t>
            </w:r>
            <w:proofErr w:type="spellStart"/>
            <w:r w:rsidR="009D4387" w:rsidRPr="00704C45">
              <w:rPr>
                <w:color w:val="000000"/>
                <w:sz w:val="24"/>
                <w:lang w:val="uk-UA"/>
              </w:rPr>
              <w:t>поліакриламідному</w:t>
            </w:r>
            <w:proofErr w:type="spellEnd"/>
            <w:r w:rsidR="009D4387" w:rsidRPr="00704C45">
              <w:rPr>
                <w:color w:val="000000"/>
                <w:sz w:val="24"/>
                <w:lang w:val="uk-UA"/>
              </w:rPr>
              <w:t xml:space="preserve"> гелі.</w:t>
            </w:r>
          </w:p>
          <w:p w:rsidR="00403BEF" w:rsidRPr="00704C45" w:rsidRDefault="007404FA" w:rsidP="00704C45">
            <w:pPr>
              <w:jc w:val="both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 xml:space="preserve">Клінічне значення дослідження загального </w:t>
            </w:r>
            <w:r w:rsidR="00704C45">
              <w:rPr>
                <w:color w:val="000000"/>
                <w:sz w:val="24"/>
                <w:lang w:val="uk-UA"/>
              </w:rPr>
              <w:t>протеїну</w:t>
            </w:r>
            <w:r w:rsidRPr="00704C45">
              <w:rPr>
                <w:color w:val="000000"/>
                <w:sz w:val="24"/>
                <w:lang w:val="uk-UA"/>
              </w:rPr>
              <w:t xml:space="preserve"> у сироватці крові. </w:t>
            </w:r>
            <w:r w:rsidR="00403BEF" w:rsidRPr="00704C45">
              <w:rPr>
                <w:color w:val="000000"/>
                <w:sz w:val="24"/>
                <w:lang w:val="uk-UA"/>
              </w:rPr>
              <w:t xml:space="preserve">Принцип </w:t>
            </w:r>
            <w:r w:rsidR="00704C45">
              <w:rPr>
                <w:color w:val="000000"/>
                <w:sz w:val="24"/>
                <w:lang w:val="uk-UA"/>
              </w:rPr>
              <w:t>метода гель-електрофорезу протеїнів</w:t>
            </w:r>
            <w:r w:rsidR="00403BEF" w:rsidRPr="00704C45">
              <w:rPr>
                <w:color w:val="000000"/>
                <w:sz w:val="24"/>
                <w:lang w:val="uk-UA"/>
              </w:rPr>
              <w:t xml:space="preserve">. </w:t>
            </w:r>
          </w:p>
        </w:tc>
        <w:tc>
          <w:tcPr>
            <w:tcW w:w="1564" w:type="dxa"/>
          </w:tcPr>
          <w:p w:rsidR="00E2466D" w:rsidRPr="00704C45" w:rsidRDefault="009D4387" w:rsidP="00F342F1">
            <w:pPr>
              <w:jc w:val="center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>4</w:t>
            </w:r>
          </w:p>
        </w:tc>
      </w:tr>
      <w:tr w:rsidR="00E2466D" w:rsidRPr="00704C45" w:rsidTr="00F342F1">
        <w:trPr>
          <w:trHeight w:val="315"/>
        </w:trPr>
        <w:tc>
          <w:tcPr>
            <w:tcW w:w="992" w:type="dxa"/>
          </w:tcPr>
          <w:p w:rsidR="00E2466D" w:rsidRPr="00704C45" w:rsidRDefault="00E2466D" w:rsidP="00F342F1">
            <w:pPr>
              <w:jc w:val="center"/>
              <w:rPr>
                <w:bCs/>
                <w:color w:val="000000"/>
                <w:sz w:val="24"/>
                <w:lang w:val="uk-UA"/>
              </w:rPr>
            </w:pPr>
            <w:r w:rsidRPr="00704C45">
              <w:rPr>
                <w:bCs/>
                <w:color w:val="000000"/>
                <w:sz w:val="24"/>
                <w:lang w:val="uk-UA"/>
              </w:rPr>
              <w:t>2.</w:t>
            </w:r>
          </w:p>
        </w:tc>
        <w:tc>
          <w:tcPr>
            <w:tcW w:w="7650" w:type="dxa"/>
          </w:tcPr>
          <w:p w:rsidR="00E2466D" w:rsidRPr="00704C45" w:rsidRDefault="00E2466D" w:rsidP="009D4387">
            <w:pPr>
              <w:jc w:val="both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 xml:space="preserve">Тема. </w:t>
            </w:r>
            <w:proofErr w:type="spellStart"/>
            <w:r w:rsidR="009D4387" w:rsidRPr="00704C45">
              <w:rPr>
                <w:color w:val="000000"/>
                <w:sz w:val="24"/>
                <w:lang w:val="uk-UA"/>
              </w:rPr>
              <w:t>Електорфорез</w:t>
            </w:r>
            <w:proofErr w:type="spellEnd"/>
            <w:r w:rsidR="009D4387" w:rsidRPr="00704C45">
              <w:rPr>
                <w:color w:val="000000"/>
                <w:sz w:val="24"/>
                <w:lang w:val="uk-UA"/>
              </w:rPr>
              <w:t xml:space="preserve"> нуклеїнових кислот у </w:t>
            </w:r>
            <w:proofErr w:type="spellStart"/>
            <w:r w:rsidR="009D4387" w:rsidRPr="00704C45">
              <w:rPr>
                <w:color w:val="000000"/>
                <w:sz w:val="24"/>
                <w:lang w:val="uk-UA"/>
              </w:rPr>
              <w:t>агарозному</w:t>
            </w:r>
            <w:proofErr w:type="spellEnd"/>
            <w:r w:rsidR="009D4387" w:rsidRPr="00704C45">
              <w:rPr>
                <w:color w:val="000000"/>
                <w:sz w:val="24"/>
                <w:lang w:val="uk-UA"/>
              </w:rPr>
              <w:t xml:space="preserve"> гелі. </w:t>
            </w:r>
          </w:p>
          <w:p w:rsidR="001364F9" w:rsidRPr="00704C45" w:rsidRDefault="001364F9" w:rsidP="009D4387">
            <w:pPr>
              <w:jc w:val="both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 xml:space="preserve">Особливості </w:t>
            </w:r>
            <w:r w:rsidR="005367E1" w:rsidRPr="00704C45">
              <w:rPr>
                <w:color w:val="000000"/>
                <w:sz w:val="24"/>
                <w:lang w:val="uk-UA"/>
              </w:rPr>
              <w:t xml:space="preserve">електрофоретичного розділення </w:t>
            </w:r>
            <w:r w:rsidRPr="00704C45">
              <w:rPr>
                <w:color w:val="000000"/>
                <w:sz w:val="24"/>
                <w:lang w:val="uk-UA"/>
              </w:rPr>
              <w:t xml:space="preserve">нуклеїнових кислот. Фарбування РНК після електрофорезу, сканування </w:t>
            </w:r>
            <w:proofErr w:type="spellStart"/>
            <w:r w:rsidRPr="00704C45">
              <w:rPr>
                <w:color w:val="000000"/>
                <w:sz w:val="24"/>
                <w:lang w:val="uk-UA"/>
              </w:rPr>
              <w:t>електрофонограм</w:t>
            </w:r>
            <w:proofErr w:type="spellEnd"/>
            <w:r w:rsidRPr="00704C45">
              <w:rPr>
                <w:color w:val="000000"/>
                <w:sz w:val="24"/>
                <w:lang w:val="uk-UA"/>
              </w:rPr>
              <w:t xml:space="preserve"> і розрахунок процентного вмісту кожної фракції РНК</w:t>
            </w:r>
          </w:p>
        </w:tc>
        <w:tc>
          <w:tcPr>
            <w:tcW w:w="1564" w:type="dxa"/>
          </w:tcPr>
          <w:p w:rsidR="00E2466D" w:rsidRPr="00704C45" w:rsidRDefault="009D4387" w:rsidP="00F342F1">
            <w:pPr>
              <w:jc w:val="center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>4</w:t>
            </w:r>
          </w:p>
        </w:tc>
      </w:tr>
      <w:tr w:rsidR="00E2466D" w:rsidRPr="00704C45" w:rsidTr="00F342F1">
        <w:trPr>
          <w:trHeight w:val="315"/>
        </w:trPr>
        <w:tc>
          <w:tcPr>
            <w:tcW w:w="992" w:type="dxa"/>
          </w:tcPr>
          <w:p w:rsidR="00E2466D" w:rsidRPr="00704C45" w:rsidRDefault="00E2466D" w:rsidP="00F342F1">
            <w:pPr>
              <w:jc w:val="center"/>
              <w:rPr>
                <w:bCs/>
                <w:color w:val="000000"/>
                <w:sz w:val="24"/>
                <w:lang w:val="uk-UA"/>
              </w:rPr>
            </w:pPr>
            <w:r w:rsidRPr="00704C45">
              <w:rPr>
                <w:bCs/>
                <w:color w:val="000000"/>
                <w:sz w:val="24"/>
                <w:lang w:val="uk-UA"/>
              </w:rPr>
              <w:t>3.</w:t>
            </w:r>
          </w:p>
        </w:tc>
        <w:tc>
          <w:tcPr>
            <w:tcW w:w="7650" w:type="dxa"/>
          </w:tcPr>
          <w:p w:rsidR="00187C24" w:rsidRPr="00704C45" w:rsidRDefault="00E2466D" w:rsidP="009D4387">
            <w:pPr>
              <w:jc w:val="both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 xml:space="preserve">Тема. </w:t>
            </w:r>
            <w:r w:rsidR="009D4387" w:rsidRPr="00704C45">
              <w:rPr>
                <w:color w:val="000000"/>
                <w:sz w:val="24"/>
                <w:lang w:val="uk-UA"/>
              </w:rPr>
              <w:t xml:space="preserve">Виділення </w:t>
            </w:r>
            <w:r w:rsidR="00704C45">
              <w:rPr>
                <w:color w:val="000000"/>
                <w:sz w:val="24"/>
                <w:lang w:val="uk-UA"/>
              </w:rPr>
              <w:t>протеїну</w:t>
            </w:r>
            <w:r w:rsidR="009D4387" w:rsidRPr="00704C45">
              <w:rPr>
                <w:color w:val="000000"/>
                <w:sz w:val="24"/>
                <w:lang w:val="uk-UA"/>
              </w:rPr>
              <w:t xml:space="preserve"> з біологічного матеріалу. </w:t>
            </w:r>
          </w:p>
          <w:p w:rsidR="00E2466D" w:rsidRPr="00704C45" w:rsidRDefault="00187C24" w:rsidP="00704C45">
            <w:pPr>
              <w:jc w:val="both"/>
              <w:rPr>
                <w:b/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 xml:space="preserve">Методи виділення та очищення </w:t>
            </w:r>
            <w:r w:rsidR="00704C45">
              <w:rPr>
                <w:color w:val="000000"/>
                <w:sz w:val="24"/>
                <w:lang w:val="uk-UA"/>
              </w:rPr>
              <w:t>протеїнів</w:t>
            </w:r>
            <w:r w:rsidRPr="00704C45">
              <w:rPr>
                <w:color w:val="000000"/>
                <w:sz w:val="24"/>
                <w:lang w:val="uk-UA"/>
              </w:rPr>
              <w:t xml:space="preserve">. Якісні та кількісні визначення </w:t>
            </w:r>
            <w:r w:rsidR="00704C45">
              <w:rPr>
                <w:color w:val="000000"/>
                <w:sz w:val="24"/>
                <w:lang w:val="uk-UA"/>
              </w:rPr>
              <w:t>протеїнів</w:t>
            </w:r>
            <w:r w:rsidRPr="00704C45">
              <w:rPr>
                <w:color w:val="000000"/>
                <w:sz w:val="24"/>
                <w:lang w:val="uk-UA"/>
              </w:rPr>
              <w:t xml:space="preserve">. Обмін </w:t>
            </w:r>
            <w:r w:rsidR="00704C45">
              <w:rPr>
                <w:color w:val="000000"/>
                <w:sz w:val="24"/>
                <w:lang w:val="uk-UA"/>
              </w:rPr>
              <w:t>протеїнів</w:t>
            </w:r>
            <w:r w:rsidRPr="00704C45">
              <w:rPr>
                <w:color w:val="000000"/>
                <w:sz w:val="24"/>
                <w:lang w:val="uk-UA"/>
              </w:rPr>
              <w:t xml:space="preserve">. </w:t>
            </w:r>
            <w:r w:rsidR="00E2466D" w:rsidRPr="00704C45">
              <w:rPr>
                <w:color w:val="000000"/>
                <w:sz w:val="24"/>
                <w:lang w:val="uk-UA"/>
              </w:rPr>
              <w:t xml:space="preserve"> </w:t>
            </w:r>
          </w:p>
        </w:tc>
        <w:tc>
          <w:tcPr>
            <w:tcW w:w="1564" w:type="dxa"/>
          </w:tcPr>
          <w:p w:rsidR="00E2466D" w:rsidRPr="00704C45" w:rsidRDefault="00E2466D" w:rsidP="00F342F1">
            <w:pPr>
              <w:jc w:val="center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>4</w:t>
            </w:r>
          </w:p>
        </w:tc>
      </w:tr>
      <w:tr w:rsidR="00E2466D" w:rsidRPr="00704C45" w:rsidTr="00F342F1">
        <w:trPr>
          <w:trHeight w:val="315"/>
        </w:trPr>
        <w:tc>
          <w:tcPr>
            <w:tcW w:w="992" w:type="dxa"/>
          </w:tcPr>
          <w:p w:rsidR="00E2466D" w:rsidRPr="00704C45" w:rsidRDefault="00E2466D" w:rsidP="00F342F1">
            <w:pPr>
              <w:jc w:val="center"/>
              <w:rPr>
                <w:bCs/>
                <w:color w:val="000000"/>
                <w:sz w:val="24"/>
                <w:lang w:val="uk-UA"/>
              </w:rPr>
            </w:pPr>
            <w:r w:rsidRPr="00704C45">
              <w:rPr>
                <w:bCs/>
                <w:color w:val="000000"/>
                <w:sz w:val="24"/>
                <w:lang w:val="uk-UA"/>
              </w:rPr>
              <w:t>4.</w:t>
            </w:r>
          </w:p>
        </w:tc>
        <w:tc>
          <w:tcPr>
            <w:tcW w:w="7650" w:type="dxa"/>
          </w:tcPr>
          <w:p w:rsidR="00E2466D" w:rsidRPr="00704C45" w:rsidRDefault="00E2466D" w:rsidP="009D4387">
            <w:pPr>
              <w:jc w:val="both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 xml:space="preserve">Тема. </w:t>
            </w:r>
            <w:proofErr w:type="spellStart"/>
            <w:r w:rsidR="009D4387" w:rsidRPr="00704C45">
              <w:rPr>
                <w:color w:val="000000"/>
                <w:sz w:val="24"/>
                <w:lang w:val="uk-UA"/>
              </w:rPr>
              <w:t>Полімеразна</w:t>
            </w:r>
            <w:proofErr w:type="spellEnd"/>
            <w:r w:rsidR="009D4387" w:rsidRPr="00704C45">
              <w:rPr>
                <w:color w:val="000000"/>
                <w:sz w:val="24"/>
                <w:lang w:val="uk-UA"/>
              </w:rPr>
              <w:t xml:space="preserve"> ланцюгова реакція.</w:t>
            </w:r>
          </w:p>
          <w:p w:rsidR="001364F9" w:rsidRPr="00704C45" w:rsidRDefault="001364F9" w:rsidP="009D4387">
            <w:pPr>
              <w:jc w:val="both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 xml:space="preserve">Принципи методу </w:t>
            </w:r>
            <w:proofErr w:type="spellStart"/>
            <w:r w:rsidRPr="00704C45">
              <w:rPr>
                <w:color w:val="000000"/>
                <w:sz w:val="24"/>
                <w:lang w:val="uk-UA"/>
              </w:rPr>
              <w:t>полімеразної</w:t>
            </w:r>
            <w:proofErr w:type="spellEnd"/>
            <w:r w:rsidRPr="00704C45">
              <w:rPr>
                <w:color w:val="000000"/>
                <w:sz w:val="24"/>
                <w:lang w:val="uk-UA"/>
              </w:rPr>
              <w:t xml:space="preserve"> ланцюгової реакції. Компоненти реакційної суміші. Стадії циклу ампліфікації. Аналіз результатів ПЛР. </w:t>
            </w:r>
          </w:p>
        </w:tc>
        <w:tc>
          <w:tcPr>
            <w:tcW w:w="1564" w:type="dxa"/>
          </w:tcPr>
          <w:p w:rsidR="00E2466D" w:rsidRPr="00704C45" w:rsidRDefault="00E2466D" w:rsidP="00F342F1">
            <w:pPr>
              <w:jc w:val="center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>4</w:t>
            </w:r>
          </w:p>
        </w:tc>
      </w:tr>
      <w:tr w:rsidR="009D4387" w:rsidRPr="00704C45" w:rsidTr="00F342F1">
        <w:trPr>
          <w:trHeight w:val="315"/>
        </w:trPr>
        <w:tc>
          <w:tcPr>
            <w:tcW w:w="992" w:type="dxa"/>
          </w:tcPr>
          <w:p w:rsidR="009D4387" w:rsidRPr="00704C45" w:rsidRDefault="009D4387" w:rsidP="00F342F1">
            <w:pPr>
              <w:jc w:val="center"/>
              <w:rPr>
                <w:bCs/>
                <w:color w:val="000000"/>
                <w:sz w:val="24"/>
                <w:lang w:val="uk-UA"/>
              </w:rPr>
            </w:pPr>
            <w:r w:rsidRPr="00704C45">
              <w:rPr>
                <w:bCs/>
                <w:color w:val="000000"/>
                <w:sz w:val="24"/>
                <w:lang w:val="uk-UA"/>
              </w:rPr>
              <w:t>5.</w:t>
            </w:r>
          </w:p>
        </w:tc>
        <w:tc>
          <w:tcPr>
            <w:tcW w:w="7650" w:type="dxa"/>
          </w:tcPr>
          <w:p w:rsidR="009D4387" w:rsidRPr="00704C45" w:rsidRDefault="009D4387" w:rsidP="009D4387">
            <w:pPr>
              <w:jc w:val="both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 xml:space="preserve">Тема. </w:t>
            </w:r>
            <w:proofErr w:type="spellStart"/>
            <w:r w:rsidRPr="00704C45">
              <w:rPr>
                <w:color w:val="000000"/>
                <w:sz w:val="24"/>
                <w:lang w:val="uk-UA"/>
              </w:rPr>
              <w:t>Секвенування</w:t>
            </w:r>
            <w:proofErr w:type="spellEnd"/>
            <w:r w:rsidRPr="00704C45">
              <w:rPr>
                <w:color w:val="000000"/>
                <w:sz w:val="24"/>
                <w:lang w:val="uk-UA"/>
              </w:rPr>
              <w:t xml:space="preserve"> продуктів </w:t>
            </w:r>
            <w:proofErr w:type="spellStart"/>
            <w:r w:rsidRPr="00704C45">
              <w:rPr>
                <w:color w:val="000000"/>
                <w:sz w:val="24"/>
                <w:lang w:val="uk-UA"/>
              </w:rPr>
              <w:t>полімеразної</w:t>
            </w:r>
            <w:proofErr w:type="spellEnd"/>
            <w:r w:rsidRPr="00704C45">
              <w:rPr>
                <w:color w:val="000000"/>
                <w:sz w:val="24"/>
                <w:lang w:val="uk-UA"/>
              </w:rPr>
              <w:t xml:space="preserve"> ланцюгової реакції та аналіз результатів. </w:t>
            </w:r>
          </w:p>
          <w:p w:rsidR="001364F9" w:rsidRPr="00704C45" w:rsidRDefault="001364F9" w:rsidP="009D4387">
            <w:pPr>
              <w:jc w:val="both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 xml:space="preserve">Методи </w:t>
            </w:r>
            <w:proofErr w:type="spellStart"/>
            <w:r w:rsidRPr="00704C45">
              <w:rPr>
                <w:color w:val="000000"/>
                <w:sz w:val="24"/>
                <w:lang w:val="uk-UA"/>
              </w:rPr>
              <w:t>секвенування</w:t>
            </w:r>
            <w:proofErr w:type="spellEnd"/>
            <w:r w:rsidRPr="00704C45">
              <w:rPr>
                <w:color w:val="000000"/>
                <w:sz w:val="24"/>
                <w:lang w:val="uk-UA"/>
              </w:rPr>
              <w:t xml:space="preserve"> та їх застосування. Види </w:t>
            </w:r>
            <w:proofErr w:type="spellStart"/>
            <w:r w:rsidRPr="00704C45">
              <w:rPr>
                <w:color w:val="000000"/>
                <w:sz w:val="24"/>
                <w:lang w:val="uk-UA"/>
              </w:rPr>
              <w:t>секвенування</w:t>
            </w:r>
            <w:proofErr w:type="spellEnd"/>
            <w:r w:rsidRPr="00704C45">
              <w:rPr>
                <w:color w:val="000000"/>
                <w:sz w:val="24"/>
                <w:lang w:val="uk-UA"/>
              </w:rPr>
              <w:t xml:space="preserve">. Комбінування результатів різних підходів </w:t>
            </w:r>
            <w:proofErr w:type="spellStart"/>
            <w:r w:rsidRPr="00704C45">
              <w:rPr>
                <w:color w:val="000000"/>
                <w:sz w:val="24"/>
                <w:lang w:val="uk-UA"/>
              </w:rPr>
              <w:t>секвенування</w:t>
            </w:r>
            <w:proofErr w:type="spellEnd"/>
          </w:p>
        </w:tc>
        <w:tc>
          <w:tcPr>
            <w:tcW w:w="1564" w:type="dxa"/>
          </w:tcPr>
          <w:p w:rsidR="009D4387" w:rsidRPr="00704C45" w:rsidRDefault="009D4387" w:rsidP="00F342F1">
            <w:pPr>
              <w:jc w:val="center"/>
              <w:rPr>
                <w:color w:val="000000"/>
                <w:sz w:val="24"/>
                <w:lang w:val="uk-UA"/>
              </w:rPr>
            </w:pPr>
            <w:r w:rsidRPr="00704C45">
              <w:rPr>
                <w:color w:val="000000"/>
                <w:sz w:val="24"/>
                <w:lang w:val="uk-UA"/>
              </w:rPr>
              <w:t>4</w:t>
            </w:r>
          </w:p>
        </w:tc>
      </w:tr>
      <w:tr w:rsidR="00E2466D" w:rsidRPr="00704C45" w:rsidTr="00F342F1">
        <w:trPr>
          <w:trHeight w:val="366"/>
        </w:trPr>
        <w:tc>
          <w:tcPr>
            <w:tcW w:w="8642" w:type="dxa"/>
            <w:gridSpan w:val="2"/>
          </w:tcPr>
          <w:p w:rsidR="00E2466D" w:rsidRPr="00704C45" w:rsidRDefault="00E2466D" w:rsidP="00F342F1">
            <w:pPr>
              <w:pStyle w:val="a3"/>
              <w:spacing w:after="0"/>
              <w:rPr>
                <w:b/>
                <w:color w:val="000000"/>
                <w:sz w:val="24"/>
              </w:rPr>
            </w:pPr>
            <w:r w:rsidRPr="00704C45">
              <w:rPr>
                <w:b/>
                <w:bCs/>
                <w:color w:val="000000"/>
                <w:sz w:val="24"/>
                <w:lang w:val="uk-UA"/>
              </w:rPr>
              <w:t>Усього г</w:t>
            </w:r>
            <w:r w:rsidRPr="00704C45">
              <w:rPr>
                <w:b/>
                <w:bCs/>
                <w:color w:val="000000"/>
                <w:sz w:val="24"/>
              </w:rPr>
              <w:t xml:space="preserve">один </w:t>
            </w:r>
          </w:p>
        </w:tc>
        <w:tc>
          <w:tcPr>
            <w:tcW w:w="1564" w:type="dxa"/>
          </w:tcPr>
          <w:p w:rsidR="00E2466D" w:rsidRPr="00704C45" w:rsidRDefault="00E2466D" w:rsidP="00F342F1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704C45">
              <w:rPr>
                <w:b/>
                <w:color w:val="000000"/>
                <w:sz w:val="24"/>
                <w:lang w:val="uk-UA"/>
              </w:rPr>
              <w:t>20</w:t>
            </w:r>
          </w:p>
        </w:tc>
      </w:tr>
    </w:tbl>
    <w:p w:rsidR="00E2466D" w:rsidRPr="00704C45" w:rsidRDefault="00E2466D" w:rsidP="00E2466D">
      <w:pPr>
        <w:pStyle w:val="a5"/>
        <w:numPr>
          <w:ilvl w:val="1"/>
          <w:numId w:val="12"/>
        </w:numPr>
        <w:ind w:left="0" w:firstLine="0"/>
        <w:jc w:val="center"/>
        <w:rPr>
          <w:b/>
          <w:color w:val="000000"/>
          <w:sz w:val="24"/>
          <w:lang w:val="uk-UA"/>
        </w:rPr>
      </w:pPr>
      <w:proofErr w:type="spellStart"/>
      <w:r w:rsidRPr="00704C45">
        <w:rPr>
          <w:b/>
          <w:color w:val="000000"/>
          <w:sz w:val="24"/>
          <w:lang w:val="uk-UA"/>
        </w:rPr>
        <w:t>Лаборатор</w:t>
      </w:r>
      <w:r w:rsidRPr="00704C45">
        <w:rPr>
          <w:b/>
          <w:color w:val="000000"/>
          <w:sz w:val="24"/>
        </w:rPr>
        <w:t>ні</w:t>
      </w:r>
      <w:proofErr w:type="spellEnd"/>
      <w:r w:rsidRPr="00704C45">
        <w:rPr>
          <w:b/>
          <w:color w:val="000000"/>
          <w:sz w:val="24"/>
          <w:lang w:val="uk-UA"/>
        </w:rPr>
        <w:t xml:space="preserve"> </w:t>
      </w:r>
      <w:proofErr w:type="spellStart"/>
      <w:r w:rsidRPr="00704C45">
        <w:rPr>
          <w:b/>
          <w:color w:val="000000"/>
          <w:sz w:val="24"/>
        </w:rPr>
        <w:t>заняття</w:t>
      </w:r>
      <w:proofErr w:type="spellEnd"/>
    </w:p>
    <w:p w:rsidR="00187C24" w:rsidRPr="00704C45" w:rsidRDefault="00187C24" w:rsidP="00E2466D">
      <w:pPr>
        <w:spacing w:line="360" w:lineRule="auto"/>
        <w:jc w:val="center"/>
        <w:rPr>
          <w:b/>
          <w:color w:val="000000"/>
          <w:sz w:val="24"/>
          <w:lang w:val="uk-UA"/>
        </w:rPr>
      </w:pPr>
    </w:p>
    <w:p w:rsidR="00840E58" w:rsidRDefault="00840E58" w:rsidP="00E2466D">
      <w:pPr>
        <w:spacing w:line="360" w:lineRule="auto"/>
        <w:jc w:val="center"/>
        <w:rPr>
          <w:b/>
          <w:color w:val="000000"/>
          <w:sz w:val="24"/>
          <w:lang w:val="uk-UA"/>
        </w:rPr>
      </w:pPr>
    </w:p>
    <w:p w:rsidR="00840E58" w:rsidRDefault="00840E58" w:rsidP="00E2466D">
      <w:pPr>
        <w:spacing w:line="360" w:lineRule="auto"/>
        <w:jc w:val="center"/>
        <w:rPr>
          <w:b/>
          <w:color w:val="000000"/>
          <w:sz w:val="24"/>
          <w:lang w:val="uk-UA"/>
        </w:rPr>
      </w:pPr>
    </w:p>
    <w:p w:rsidR="00E2466D" w:rsidRPr="00704C45" w:rsidRDefault="00E2466D" w:rsidP="00E2466D">
      <w:pPr>
        <w:spacing w:line="360" w:lineRule="auto"/>
        <w:jc w:val="center"/>
        <w:rPr>
          <w:b/>
          <w:color w:val="000000"/>
          <w:sz w:val="24"/>
          <w:lang w:val="uk-UA"/>
        </w:rPr>
      </w:pPr>
      <w:r w:rsidRPr="00704C45">
        <w:rPr>
          <w:b/>
          <w:color w:val="000000"/>
          <w:sz w:val="24"/>
          <w:lang w:val="uk-UA"/>
        </w:rPr>
        <w:lastRenderedPageBreak/>
        <w:t xml:space="preserve">3.4 Тематична самостійна робота </w:t>
      </w: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23"/>
        <w:gridCol w:w="7890"/>
        <w:gridCol w:w="1494"/>
      </w:tblGrid>
      <w:tr w:rsidR="001A6AA9" w:rsidRPr="00704C45" w:rsidTr="006D64B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AA9" w:rsidRPr="00704C45" w:rsidRDefault="001A6AA9" w:rsidP="001A6AA9">
            <w:pPr>
              <w:snapToGrid w:val="0"/>
              <w:ind w:left="-142" w:right="-108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№</w:t>
            </w:r>
          </w:p>
          <w:p w:rsidR="001A6AA9" w:rsidRPr="00704C45" w:rsidRDefault="001A6AA9" w:rsidP="001A6AA9">
            <w:pPr>
              <w:ind w:left="-142" w:right="-108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з/п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AA9" w:rsidRPr="00704C45" w:rsidRDefault="001A6AA9" w:rsidP="001A6AA9">
            <w:pPr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Назви тем та короткий зміст з</w:t>
            </w:r>
            <w:r w:rsidR="00A42442" w:rsidRPr="00704C45">
              <w:rPr>
                <w:sz w:val="24"/>
                <w:lang w:val="uk-UA"/>
              </w:rPr>
              <w:t>а</w:t>
            </w:r>
            <w:r w:rsidRPr="00704C45">
              <w:rPr>
                <w:sz w:val="24"/>
                <w:lang w:val="uk-UA"/>
              </w:rPr>
              <w:t xml:space="preserve"> навчальною програмою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AA9" w:rsidRPr="00704C45" w:rsidRDefault="001A6AA9" w:rsidP="001A6AA9">
            <w:pPr>
              <w:snapToGrid w:val="0"/>
              <w:ind w:left="-108" w:right="-94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Кількість годин</w:t>
            </w:r>
          </w:p>
        </w:tc>
      </w:tr>
      <w:tr w:rsidR="00DF4C43" w:rsidRPr="00704C45" w:rsidTr="006D64B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43" w:rsidRPr="00704C45" w:rsidRDefault="006D64B8" w:rsidP="005367E1">
            <w:pPr>
              <w:snapToGrid w:val="0"/>
              <w:ind w:right="-108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C43" w:rsidRPr="00704C45" w:rsidRDefault="00704C45" w:rsidP="00704C45">
            <w:pPr>
              <w:jc w:val="both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Будова протеїнів</w:t>
            </w:r>
            <w:r w:rsidR="005367E1" w:rsidRPr="00704C45">
              <w:rPr>
                <w:sz w:val="24"/>
                <w:lang w:val="uk-UA"/>
              </w:rPr>
              <w:t xml:space="preserve">. Структура </w:t>
            </w:r>
            <w:r>
              <w:rPr>
                <w:sz w:val="24"/>
                <w:lang w:val="uk-UA"/>
              </w:rPr>
              <w:t>протеїново</w:t>
            </w:r>
            <w:r w:rsidR="005367E1" w:rsidRPr="00704C45">
              <w:rPr>
                <w:sz w:val="24"/>
                <w:lang w:val="uk-UA"/>
              </w:rPr>
              <w:t xml:space="preserve">ї молекули: первинна, вторинна, третинна та четвертинна. Класифікація </w:t>
            </w:r>
            <w:r>
              <w:rPr>
                <w:sz w:val="24"/>
                <w:lang w:val="uk-UA"/>
              </w:rPr>
              <w:t>протеїнів</w:t>
            </w:r>
            <w:r w:rsidR="005367E1" w:rsidRPr="00704C45">
              <w:rPr>
                <w:sz w:val="24"/>
                <w:lang w:val="uk-UA"/>
              </w:rPr>
              <w:t>. Загальна характеристика та класифікація амінокислот (структурна, електрохімічна, біологічна).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43" w:rsidRPr="00704C45" w:rsidRDefault="00840E58" w:rsidP="00DF4C43">
            <w:pPr>
              <w:snapToGrid w:val="0"/>
              <w:ind w:left="-108" w:right="-9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6D64B8" w:rsidRPr="00704C45" w:rsidTr="006D64B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B8" w:rsidRPr="00704C45" w:rsidRDefault="006D64B8" w:rsidP="005367E1">
            <w:pPr>
              <w:snapToGrid w:val="0"/>
              <w:ind w:right="-108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2.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C24" w:rsidRPr="00704C45" w:rsidRDefault="005367E1" w:rsidP="006D64B8">
            <w:pPr>
              <w:pStyle w:val="FR1"/>
              <w:spacing w:before="0" w:line="240" w:lineRule="auto"/>
              <w:ind w:left="0" w:right="-1" w:firstLine="0"/>
              <w:jc w:val="both"/>
              <w:rPr>
                <w:rFonts w:ascii="Times New Roman" w:hAnsi="Times New Roman"/>
                <w:szCs w:val="24"/>
              </w:rPr>
            </w:pPr>
            <w:r w:rsidRPr="00704C45">
              <w:rPr>
                <w:rFonts w:ascii="Times New Roman" w:hAnsi="Times New Roman"/>
                <w:szCs w:val="24"/>
              </w:rPr>
              <w:t xml:space="preserve">Будова нуклеїнових кислот. ДНК – носій спадкової інформації. Правила </w:t>
            </w:r>
            <w:proofErr w:type="spellStart"/>
            <w:r w:rsidRPr="00704C45">
              <w:rPr>
                <w:rFonts w:ascii="Times New Roman" w:hAnsi="Times New Roman"/>
                <w:szCs w:val="24"/>
              </w:rPr>
              <w:t>Чаргаффа</w:t>
            </w:r>
            <w:proofErr w:type="spellEnd"/>
            <w:r w:rsidRPr="00704C45">
              <w:rPr>
                <w:rFonts w:ascii="Times New Roman" w:hAnsi="Times New Roman"/>
                <w:szCs w:val="24"/>
              </w:rPr>
              <w:t>. Види РНК. Синтез РНК.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B8" w:rsidRPr="00704C45" w:rsidRDefault="00840E58" w:rsidP="006D64B8">
            <w:pPr>
              <w:snapToGrid w:val="0"/>
              <w:ind w:left="-108" w:right="-9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6D64B8" w:rsidRPr="00704C45" w:rsidTr="006D64B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B8" w:rsidRPr="00704C45" w:rsidRDefault="006D64B8" w:rsidP="005367E1">
            <w:pPr>
              <w:snapToGrid w:val="0"/>
              <w:ind w:right="-108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3.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C24" w:rsidRPr="00704C45" w:rsidRDefault="005367E1" w:rsidP="005367E1">
            <w:pPr>
              <w:jc w:val="both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 xml:space="preserve">Генетичні рекомбінації у прокаріот (трансформація, трансдукція, кон'югація) та еукаріот (рекомбінації імуноглобулінів); </w:t>
            </w:r>
            <w:proofErr w:type="spellStart"/>
            <w:r w:rsidRPr="00704C45">
              <w:rPr>
                <w:sz w:val="24"/>
                <w:lang w:val="uk-UA"/>
              </w:rPr>
              <w:t>транспозони</w:t>
            </w:r>
            <w:proofErr w:type="spellEnd"/>
            <w:r w:rsidRPr="00704C45">
              <w:rPr>
                <w:sz w:val="24"/>
                <w:lang w:val="uk-UA"/>
              </w:rPr>
              <w:t xml:space="preserve">. Ампліфікація генів (гени </w:t>
            </w:r>
            <w:proofErr w:type="spellStart"/>
            <w:r w:rsidRPr="00704C45">
              <w:rPr>
                <w:sz w:val="24"/>
                <w:lang w:val="uk-UA"/>
              </w:rPr>
              <w:t>металотіонеїну</w:t>
            </w:r>
            <w:proofErr w:type="spellEnd"/>
            <w:r w:rsidRPr="00704C45">
              <w:rPr>
                <w:sz w:val="24"/>
                <w:lang w:val="uk-UA"/>
              </w:rPr>
              <w:t xml:space="preserve">, </w:t>
            </w:r>
            <w:proofErr w:type="spellStart"/>
            <w:r w:rsidRPr="00704C45">
              <w:rPr>
                <w:sz w:val="24"/>
                <w:lang w:val="uk-UA"/>
              </w:rPr>
              <w:t>дигідрофолатредуктази</w:t>
            </w:r>
            <w:proofErr w:type="spellEnd"/>
            <w:r w:rsidRPr="00704C45">
              <w:rPr>
                <w:sz w:val="24"/>
                <w:lang w:val="uk-UA"/>
              </w:rPr>
              <w:t xml:space="preserve">). Ланцюгова </w:t>
            </w:r>
            <w:proofErr w:type="spellStart"/>
            <w:r w:rsidRPr="00704C45">
              <w:rPr>
                <w:sz w:val="24"/>
                <w:lang w:val="uk-UA"/>
              </w:rPr>
              <w:t>полімеразна</w:t>
            </w:r>
            <w:proofErr w:type="spellEnd"/>
            <w:r w:rsidRPr="00704C45">
              <w:rPr>
                <w:sz w:val="24"/>
                <w:lang w:val="uk-UA"/>
              </w:rPr>
              <w:t xml:space="preserve"> реакція; її використання в медицині. Мутації: </w:t>
            </w:r>
            <w:proofErr w:type="spellStart"/>
            <w:r w:rsidRPr="00704C45">
              <w:rPr>
                <w:sz w:val="24"/>
                <w:lang w:val="uk-UA"/>
              </w:rPr>
              <w:t>геномні</w:t>
            </w:r>
            <w:proofErr w:type="spellEnd"/>
            <w:r w:rsidRPr="00704C45">
              <w:rPr>
                <w:sz w:val="24"/>
                <w:lang w:val="uk-UA"/>
              </w:rPr>
              <w:t xml:space="preserve">, хромосомні, генні (точкові). Роль у виникненні </w:t>
            </w:r>
            <w:proofErr w:type="spellStart"/>
            <w:r w:rsidRPr="00704C45">
              <w:rPr>
                <w:sz w:val="24"/>
                <w:lang w:val="uk-UA"/>
              </w:rPr>
              <w:t>ензимопаті</w:t>
            </w:r>
            <w:proofErr w:type="spellEnd"/>
            <w:r w:rsidRPr="00704C45">
              <w:rPr>
                <w:sz w:val="24"/>
                <w:lang w:val="uk-UA"/>
              </w:rPr>
              <w:t>. Механізми репарації ДНК.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B8" w:rsidRPr="00704C45" w:rsidRDefault="00840E58" w:rsidP="006D64B8">
            <w:pPr>
              <w:snapToGrid w:val="0"/>
              <w:ind w:left="-108" w:right="-9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6D64B8" w:rsidRPr="00704C45" w:rsidTr="006D64B8"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64B8" w:rsidRPr="00704C45" w:rsidRDefault="006D64B8" w:rsidP="005367E1">
            <w:pPr>
              <w:snapToGrid w:val="0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4.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67E1" w:rsidRPr="00704C45" w:rsidRDefault="005367E1" w:rsidP="005367E1">
            <w:pPr>
              <w:pStyle w:val="FR1"/>
              <w:spacing w:before="0" w:line="240" w:lineRule="auto"/>
              <w:ind w:left="0" w:right="-1" w:firstLine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704C45">
              <w:rPr>
                <w:rFonts w:ascii="Times New Roman" w:hAnsi="Times New Roman"/>
                <w:szCs w:val="24"/>
                <w:lang w:val="ru-RU"/>
              </w:rPr>
              <w:t>Одержання</w:t>
            </w:r>
            <w:proofErr w:type="spellEnd"/>
            <w:r w:rsidRPr="00704C45">
              <w:rPr>
                <w:rFonts w:ascii="Times New Roman" w:hAnsi="Times New Roman"/>
                <w:szCs w:val="24"/>
                <w:lang w:val="ru-RU"/>
              </w:rPr>
              <w:t xml:space="preserve"> вакцин методом </w:t>
            </w:r>
            <w:proofErr w:type="spellStart"/>
            <w:r w:rsidRPr="00704C45">
              <w:rPr>
                <w:rFonts w:ascii="Times New Roman" w:hAnsi="Times New Roman"/>
                <w:szCs w:val="24"/>
                <w:lang w:val="ru-RU"/>
              </w:rPr>
              <w:t>генетичної</w:t>
            </w:r>
            <w:proofErr w:type="spellEnd"/>
            <w:r w:rsidRPr="00704C4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704C45">
              <w:rPr>
                <w:rFonts w:ascii="Times New Roman" w:hAnsi="Times New Roman"/>
                <w:szCs w:val="24"/>
                <w:lang w:val="ru-RU"/>
              </w:rPr>
              <w:t>інженерії</w:t>
            </w:r>
            <w:proofErr w:type="spellEnd"/>
            <w:r w:rsidRPr="00704C45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704C45">
              <w:rPr>
                <w:rFonts w:ascii="Times New Roman" w:hAnsi="Times New Roman"/>
                <w:szCs w:val="24"/>
              </w:rPr>
              <w:t xml:space="preserve"> </w:t>
            </w:r>
          </w:p>
          <w:p w:rsidR="006D64B8" w:rsidRPr="00704C45" w:rsidRDefault="005367E1" w:rsidP="005367E1">
            <w:pPr>
              <w:jc w:val="both"/>
              <w:rPr>
                <w:sz w:val="24"/>
              </w:rPr>
            </w:pPr>
            <w:proofErr w:type="spellStart"/>
            <w:r w:rsidRPr="00704C45">
              <w:rPr>
                <w:sz w:val="24"/>
              </w:rPr>
              <w:t>Біотехнологія</w:t>
            </w:r>
            <w:proofErr w:type="spellEnd"/>
            <w:r w:rsidRPr="00704C45">
              <w:rPr>
                <w:sz w:val="24"/>
              </w:rPr>
              <w:t xml:space="preserve"> </w:t>
            </w:r>
            <w:proofErr w:type="spellStart"/>
            <w:r w:rsidRPr="00704C45">
              <w:rPr>
                <w:sz w:val="24"/>
              </w:rPr>
              <w:t>отримання</w:t>
            </w:r>
            <w:proofErr w:type="spellEnd"/>
            <w:r w:rsidRPr="00704C45">
              <w:rPr>
                <w:sz w:val="24"/>
              </w:rPr>
              <w:t xml:space="preserve"> </w:t>
            </w:r>
            <w:proofErr w:type="spellStart"/>
            <w:r w:rsidRPr="00704C45">
              <w:rPr>
                <w:sz w:val="24"/>
              </w:rPr>
              <w:t>інтерфероні</w:t>
            </w:r>
            <w:proofErr w:type="gramStart"/>
            <w:r w:rsidRPr="00704C45">
              <w:rPr>
                <w:sz w:val="24"/>
              </w:rPr>
              <w:t>в</w:t>
            </w:r>
            <w:proofErr w:type="spellEnd"/>
            <w:proofErr w:type="gramEnd"/>
            <w:r w:rsidRPr="00704C45">
              <w:rPr>
                <w:sz w:val="24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4B8" w:rsidRPr="00704C45" w:rsidRDefault="00840E58" w:rsidP="006D64B8">
            <w:pPr>
              <w:jc w:val="center"/>
            </w:pPr>
            <w:r>
              <w:rPr>
                <w:sz w:val="24"/>
                <w:lang w:val="uk-UA"/>
              </w:rPr>
              <w:t>4</w:t>
            </w:r>
          </w:p>
        </w:tc>
      </w:tr>
      <w:tr w:rsidR="006D64B8" w:rsidRPr="00704C45" w:rsidTr="006D64B8">
        <w:trPr>
          <w:trHeight w:val="3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64B8" w:rsidRPr="00704C45" w:rsidRDefault="006D64B8" w:rsidP="005367E1">
            <w:pPr>
              <w:snapToGrid w:val="0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5.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67E1" w:rsidRPr="00704C45" w:rsidRDefault="005367E1" w:rsidP="005367E1">
            <w:pPr>
              <w:jc w:val="both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Біотехнологія одержання гормональних препаратів.</w:t>
            </w:r>
          </w:p>
          <w:p w:rsidR="006D64B8" w:rsidRPr="00704C45" w:rsidRDefault="005367E1" w:rsidP="005367E1">
            <w:pPr>
              <w:jc w:val="both"/>
              <w:rPr>
                <w:sz w:val="24"/>
              </w:rPr>
            </w:pPr>
            <w:r w:rsidRPr="00704C45">
              <w:rPr>
                <w:sz w:val="24"/>
                <w:lang w:val="uk-UA"/>
              </w:rPr>
              <w:t xml:space="preserve">Біотехнологія виробництва інсуліну і </w:t>
            </w:r>
            <w:proofErr w:type="spellStart"/>
            <w:r w:rsidRPr="00704C45">
              <w:rPr>
                <w:sz w:val="24"/>
                <w:lang w:val="uk-UA"/>
              </w:rPr>
              <w:t>соматотропіну</w:t>
            </w:r>
            <w:proofErr w:type="spellEnd"/>
            <w:r w:rsidRPr="00704C45">
              <w:rPr>
                <w:sz w:val="24"/>
                <w:lang w:val="uk-UA"/>
              </w:rPr>
              <w:t xml:space="preserve"> методами генетичної інженерії з використанням технології </w:t>
            </w:r>
            <w:proofErr w:type="spellStart"/>
            <w:r w:rsidRPr="00704C45">
              <w:rPr>
                <w:sz w:val="24"/>
                <w:lang w:val="uk-UA"/>
              </w:rPr>
              <w:t>рекомбінантної</w:t>
            </w:r>
            <w:proofErr w:type="spellEnd"/>
            <w:r w:rsidRPr="00704C45">
              <w:rPr>
                <w:sz w:val="24"/>
                <w:lang w:val="uk-UA"/>
              </w:rPr>
              <w:t xml:space="preserve"> ДНК. </w:t>
            </w:r>
            <w:proofErr w:type="spellStart"/>
            <w:r w:rsidRPr="00704C45">
              <w:rPr>
                <w:sz w:val="24"/>
              </w:rPr>
              <w:t>Порівняльна</w:t>
            </w:r>
            <w:proofErr w:type="spellEnd"/>
            <w:r w:rsidRPr="00704C45">
              <w:rPr>
                <w:sz w:val="24"/>
              </w:rPr>
              <w:t xml:space="preserve"> характеристика </w:t>
            </w:r>
            <w:proofErr w:type="spellStart"/>
            <w:r w:rsidRPr="00704C45">
              <w:rPr>
                <w:sz w:val="24"/>
              </w:rPr>
              <w:t>традиційних</w:t>
            </w:r>
            <w:proofErr w:type="spellEnd"/>
            <w:r w:rsidRPr="00704C45">
              <w:rPr>
                <w:sz w:val="24"/>
              </w:rPr>
              <w:t xml:space="preserve"> та генн</w:t>
            </w:r>
            <w:proofErr w:type="gramStart"/>
            <w:r w:rsidRPr="00704C45">
              <w:rPr>
                <w:sz w:val="24"/>
              </w:rPr>
              <w:t>о-</w:t>
            </w:r>
            <w:proofErr w:type="spellStart"/>
            <w:proofErr w:type="gramEnd"/>
            <w:r w:rsidRPr="00704C45">
              <w:rPr>
                <w:sz w:val="24"/>
              </w:rPr>
              <w:t>інженерних</w:t>
            </w:r>
            <w:proofErr w:type="spellEnd"/>
            <w:r w:rsidRPr="00704C45">
              <w:rPr>
                <w:sz w:val="24"/>
              </w:rPr>
              <w:t xml:space="preserve"> </w:t>
            </w:r>
            <w:proofErr w:type="spellStart"/>
            <w:r w:rsidRPr="00704C45">
              <w:rPr>
                <w:sz w:val="24"/>
              </w:rPr>
              <w:t>методів</w:t>
            </w:r>
            <w:proofErr w:type="spellEnd"/>
            <w:r w:rsidRPr="00704C45">
              <w:rPr>
                <w:sz w:val="24"/>
              </w:rPr>
              <w:t xml:space="preserve"> </w:t>
            </w:r>
            <w:proofErr w:type="spellStart"/>
            <w:r w:rsidRPr="00704C45">
              <w:rPr>
                <w:sz w:val="24"/>
              </w:rPr>
              <w:t>отримання</w:t>
            </w:r>
            <w:proofErr w:type="spellEnd"/>
            <w:r w:rsidRPr="00704C45">
              <w:rPr>
                <w:sz w:val="24"/>
              </w:rPr>
              <w:t xml:space="preserve"> </w:t>
            </w:r>
            <w:proofErr w:type="spellStart"/>
            <w:r w:rsidRPr="00704C45">
              <w:rPr>
                <w:sz w:val="24"/>
              </w:rPr>
              <w:t>інсуліну</w:t>
            </w:r>
            <w:proofErr w:type="spellEnd"/>
            <w:r w:rsidRPr="00704C45">
              <w:rPr>
                <w:sz w:val="24"/>
              </w:rPr>
              <w:t xml:space="preserve"> і </w:t>
            </w:r>
            <w:proofErr w:type="spellStart"/>
            <w:r w:rsidRPr="00704C45">
              <w:rPr>
                <w:sz w:val="24"/>
              </w:rPr>
              <w:t>соматотропіну</w:t>
            </w:r>
            <w:proofErr w:type="spellEnd"/>
            <w:r w:rsidRPr="00704C45">
              <w:rPr>
                <w:sz w:val="24"/>
              </w:rPr>
              <w:t xml:space="preserve">. </w:t>
            </w:r>
            <w:proofErr w:type="spellStart"/>
            <w:r w:rsidRPr="00704C45">
              <w:rPr>
                <w:sz w:val="24"/>
              </w:rPr>
              <w:t>Використання</w:t>
            </w:r>
            <w:proofErr w:type="spellEnd"/>
            <w:r w:rsidRPr="00704C45">
              <w:rPr>
                <w:sz w:val="24"/>
              </w:rPr>
              <w:t xml:space="preserve"> генн</w:t>
            </w:r>
            <w:proofErr w:type="gramStart"/>
            <w:r w:rsidRPr="00704C45">
              <w:rPr>
                <w:sz w:val="24"/>
              </w:rPr>
              <w:t>о-</w:t>
            </w:r>
            <w:proofErr w:type="spellStart"/>
            <w:proofErr w:type="gramEnd"/>
            <w:r w:rsidRPr="00704C45">
              <w:rPr>
                <w:sz w:val="24"/>
              </w:rPr>
              <w:t>інженерних</w:t>
            </w:r>
            <w:proofErr w:type="spellEnd"/>
            <w:r w:rsidRPr="00704C45">
              <w:rPr>
                <w:sz w:val="24"/>
              </w:rPr>
              <w:t xml:space="preserve"> </w:t>
            </w:r>
            <w:proofErr w:type="spellStart"/>
            <w:r w:rsidRPr="00704C45">
              <w:rPr>
                <w:sz w:val="24"/>
              </w:rPr>
              <w:t>гормонів</w:t>
            </w:r>
            <w:proofErr w:type="spellEnd"/>
            <w:r w:rsidRPr="00704C45">
              <w:rPr>
                <w:sz w:val="24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4B8" w:rsidRPr="00704C45" w:rsidRDefault="00840E58" w:rsidP="006D64B8">
            <w:pPr>
              <w:jc w:val="center"/>
            </w:pPr>
            <w:r>
              <w:rPr>
                <w:sz w:val="24"/>
                <w:lang w:val="uk-UA"/>
              </w:rPr>
              <w:t>4</w:t>
            </w:r>
          </w:p>
        </w:tc>
      </w:tr>
      <w:tr w:rsidR="006D64B8" w:rsidRPr="00704C45" w:rsidTr="006D64B8">
        <w:trPr>
          <w:trHeight w:val="43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64B8" w:rsidRPr="00704C45" w:rsidRDefault="006D64B8" w:rsidP="005367E1">
            <w:pPr>
              <w:snapToGrid w:val="0"/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6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64B8" w:rsidRPr="00704C45" w:rsidRDefault="006D64B8" w:rsidP="006D64B8">
            <w:pPr>
              <w:spacing w:line="256" w:lineRule="auto"/>
              <w:jc w:val="both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Підготовка до навчальних занять та контрольних заходів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4B8" w:rsidRPr="00704C45" w:rsidRDefault="00840E58" w:rsidP="006D64B8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</w:tr>
      <w:tr w:rsidR="006D64B8" w:rsidRPr="00704C45" w:rsidTr="006D64B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B8" w:rsidRPr="00704C45" w:rsidRDefault="006D64B8" w:rsidP="006D64B8">
            <w:pPr>
              <w:snapToGri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4B8" w:rsidRPr="00704C45" w:rsidRDefault="006D64B8" w:rsidP="006D64B8">
            <w:pPr>
              <w:pStyle w:val="FR1"/>
              <w:spacing w:before="0" w:line="240" w:lineRule="auto"/>
              <w:ind w:left="0" w:right="-1"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704C45">
              <w:rPr>
                <w:rFonts w:ascii="Times New Roman" w:hAnsi="Times New Roman"/>
                <w:b/>
                <w:szCs w:val="24"/>
              </w:rPr>
              <w:t>Разом: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4B8" w:rsidRPr="00704C45" w:rsidRDefault="006D64B8" w:rsidP="006D64B8">
            <w:pPr>
              <w:snapToGrid w:val="0"/>
              <w:jc w:val="center"/>
              <w:rPr>
                <w:b/>
                <w:sz w:val="24"/>
                <w:lang w:val="uk-UA"/>
              </w:rPr>
            </w:pPr>
            <w:r w:rsidRPr="00704C45">
              <w:rPr>
                <w:b/>
                <w:sz w:val="24"/>
                <w:lang w:val="uk-UA"/>
              </w:rPr>
              <w:t>60</w:t>
            </w:r>
          </w:p>
        </w:tc>
      </w:tr>
    </w:tbl>
    <w:p w:rsidR="001A6AA9" w:rsidRPr="00704C45" w:rsidRDefault="001A6AA9" w:rsidP="00E2466D">
      <w:pPr>
        <w:spacing w:line="360" w:lineRule="auto"/>
        <w:jc w:val="center"/>
        <w:rPr>
          <w:b/>
          <w:color w:val="000000"/>
          <w:sz w:val="24"/>
          <w:lang w:val="uk-UA"/>
        </w:rPr>
      </w:pPr>
    </w:p>
    <w:p w:rsidR="00D35459" w:rsidRDefault="00D35459">
      <w:pPr>
        <w:spacing w:after="160" w:line="259" w:lineRule="auto"/>
        <w:rPr>
          <w:b/>
          <w:color w:val="000000"/>
          <w:sz w:val="24"/>
          <w:lang w:val="uk-UA"/>
        </w:rPr>
      </w:pPr>
      <w:r>
        <w:rPr>
          <w:b/>
          <w:color w:val="000000"/>
          <w:sz w:val="24"/>
          <w:lang w:val="uk-UA"/>
        </w:rPr>
        <w:br w:type="page"/>
      </w:r>
    </w:p>
    <w:p w:rsidR="001A6AA9" w:rsidRPr="00704C45" w:rsidRDefault="001A6AA9" w:rsidP="00E2466D">
      <w:pPr>
        <w:spacing w:line="360" w:lineRule="auto"/>
        <w:jc w:val="center"/>
        <w:rPr>
          <w:b/>
          <w:color w:val="000000"/>
          <w:sz w:val="24"/>
          <w:lang w:val="uk-UA"/>
        </w:rPr>
      </w:pPr>
    </w:p>
    <w:p w:rsidR="00E2466D" w:rsidRPr="00704C45" w:rsidRDefault="00E2466D" w:rsidP="00E2466D">
      <w:pPr>
        <w:tabs>
          <w:tab w:val="left" w:pos="567"/>
        </w:tabs>
        <w:ind w:firstLine="567"/>
        <w:jc w:val="center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>4. Індивідуальні завдання</w:t>
      </w:r>
    </w:p>
    <w:p w:rsidR="00E2466D" w:rsidRPr="00704C45" w:rsidRDefault="00E2466D" w:rsidP="00E2466D">
      <w:pPr>
        <w:tabs>
          <w:tab w:val="left" w:pos="709"/>
        </w:tabs>
        <w:ind w:firstLine="993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З метою покращення успішності здобувачів та підвищення його балів за поточний контроль, здобувачу протягом семестру може додатково надаватися індивідуальне завдання.</w:t>
      </w:r>
    </w:p>
    <w:p w:rsidR="006D64B8" w:rsidRPr="00704C45" w:rsidRDefault="006D64B8" w:rsidP="006D64B8">
      <w:pPr>
        <w:numPr>
          <w:ilvl w:val="0"/>
          <w:numId w:val="24"/>
        </w:numPr>
        <w:tabs>
          <w:tab w:val="left" w:pos="426"/>
        </w:tabs>
        <w:suppressAutoHyphens/>
        <w:spacing w:line="276" w:lineRule="auto"/>
        <w:ind w:left="426" w:hanging="426"/>
        <w:rPr>
          <w:sz w:val="24"/>
          <w:lang w:val="uk-UA"/>
        </w:rPr>
      </w:pPr>
      <w:r w:rsidRPr="00704C45">
        <w:rPr>
          <w:sz w:val="24"/>
          <w:lang w:val="uk-UA"/>
        </w:rPr>
        <w:t>Будова генів.</w:t>
      </w:r>
    </w:p>
    <w:p w:rsidR="006D64B8" w:rsidRPr="00704C45" w:rsidRDefault="006D64B8" w:rsidP="006D64B8">
      <w:pPr>
        <w:numPr>
          <w:ilvl w:val="0"/>
          <w:numId w:val="24"/>
        </w:numPr>
        <w:tabs>
          <w:tab w:val="left" w:pos="426"/>
        </w:tabs>
        <w:suppressAutoHyphens/>
        <w:spacing w:line="276" w:lineRule="auto"/>
        <w:ind w:left="426" w:hanging="426"/>
        <w:rPr>
          <w:sz w:val="24"/>
          <w:lang w:val="uk-UA"/>
        </w:rPr>
      </w:pPr>
      <w:r w:rsidRPr="00704C45">
        <w:rPr>
          <w:sz w:val="24"/>
          <w:lang w:val="uk-UA"/>
        </w:rPr>
        <w:t>Отримання генів.</w:t>
      </w:r>
    </w:p>
    <w:p w:rsidR="006D64B8" w:rsidRPr="00704C45" w:rsidRDefault="006D64B8" w:rsidP="006D64B8">
      <w:pPr>
        <w:numPr>
          <w:ilvl w:val="0"/>
          <w:numId w:val="24"/>
        </w:numPr>
        <w:tabs>
          <w:tab w:val="left" w:pos="426"/>
        </w:tabs>
        <w:suppressAutoHyphens/>
        <w:spacing w:line="276" w:lineRule="auto"/>
        <w:ind w:left="426" w:hanging="426"/>
        <w:rPr>
          <w:sz w:val="24"/>
          <w:lang w:val="uk-UA"/>
        </w:rPr>
      </w:pPr>
      <w:proofErr w:type="spellStart"/>
      <w:r w:rsidRPr="00704C45">
        <w:rPr>
          <w:sz w:val="24"/>
          <w:lang w:val="uk-UA"/>
        </w:rPr>
        <w:t>Рекомбінантні</w:t>
      </w:r>
      <w:proofErr w:type="spellEnd"/>
      <w:r w:rsidRPr="00704C45">
        <w:rPr>
          <w:sz w:val="24"/>
          <w:lang w:val="uk-UA"/>
        </w:rPr>
        <w:t xml:space="preserve"> ДНК.</w:t>
      </w:r>
    </w:p>
    <w:p w:rsidR="00EC37B4" w:rsidRPr="00704C45" w:rsidRDefault="006D64B8" w:rsidP="00EC37B4">
      <w:pPr>
        <w:numPr>
          <w:ilvl w:val="0"/>
          <w:numId w:val="24"/>
        </w:numPr>
        <w:tabs>
          <w:tab w:val="left" w:pos="426"/>
        </w:tabs>
        <w:suppressAutoHyphens/>
        <w:spacing w:line="276" w:lineRule="auto"/>
        <w:ind w:left="426" w:hanging="426"/>
        <w:rPr>
          <w:sz w:val="24"/>
          <w:lang w:val="uk-UA"/>
        </w:rPr>
      </w:pPr>
      <w:r w:rsidRPr="00704C45">
        <w:rPr>
          <w:sz w:val="24"/>
          <w:lang w:val="uk-UA"/>
        </w:rPr>
        <w:t>Генно-інженерні вакцини.</w:t>
      </w:r>
      <w:r w:rsidR="00EC37B4" w:rsidRPr="00704C45">
        <w:rPr>
          <w:sz w:val="24"/>
          <w:lang w:val="uk-UA"/>
        </w:rPr>
        <w:t xml:space="preserve"> </w:t>
      </w:r>
    </w:p>
    <w:p w:rsidR="00EC37B4" w:rsidRPr="00704C45" w:rsidRDefault="00EC37B4" w:rsidP="00EC37B4">
      <w:pPr>
        <w:numPr>
          <w:ilvl w:val="0"/>
          <w:numId w:val="24"/>
        </w:numPr>
        <w:tabs>
          <w:tab w:val="left" w:pos="426"/>
        </w:tabs>
        <w:suppressAutoHyphens/>
        <w:spacing w:line="276" w:lineRule="auto"/>
        <w:ind w:left="426" w:hanging="426"/>
        <w:rPr>
          <w:sz w:val="24"/>
          <w:lang w:val="uk-UA"/>
        </w:rPr>
      </w:pPr>
      <w:proofErr w:type="spellStart"/>
      <w:r w:rsidRPr="00704C45">
        <w:rPr>
          <w:sz w:val="24"/>
          <w:lang w:val="uk-UA"/>
        </w:rPr>
        <w:t>Моноклональні</w:t>
      </w:r>
      <w:proofErr w:type="spellEnd"/>
      <w:r w:rsidRPr="00704C45">
        <w:rPr>
          <w:sz w:val="24"/>
          <w:lang w:val="uk-UA"/>
        </w:rPr>
        <w:t xml:space="preserve"> антитіла, їх використання.</w:t>
      </w:r>
    </w:p>
    <w:p w:rsidR="006D64B8" w:rsidRPr="00704C45" w:rsidRDefault="006D64B8" w:rsidP="00E2466D">
      <w:pPr>
        <w:tabs>
          <w:tab w:val="left" w:pos="567"/>
        </w:tabs>
        <w:ind w:firstLine="567"/>
        <w:jc w:val="center"/>
        <w:rPr>
          <w:b/>
          <w:sz w:val="24"/>
          <w:lang w:val="uk-UA"/>
        </w:rPr>
      </w:pPr>
    </w:p>
    <w:p w:rsidR="00E2466D" w:rsidRPr="00704C45" w:rsidRDefault="00E2466D" w:rsidP="00E2466D">
      <w:pPr>
        <w:tabs>
          <w:tab w:val="left" w:pos="567"/>
        </w:tabs>
        <w:ind w:firstLine="567"/>
        <w:jc w:val="center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>5. Методи навчання</w:t>
      </w:r>
    </w:p>
    <w:p w:rsidR="00E2466D" w:rsidRPr="00704C45" w:rsidRDefault="00E2466D" w:rsidP="00E2466D">
      <w:pPr>
        <w:pStyle w:val="Style3"/>
        <w:widowControl/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У процесі вивчення навчальної дисципліни використовуються такі методи:</w:t>
      </w:r>
    </w:p>
    <w:p w:rsidR="00E2466D" w:rsidRPr="00704C45" w:rsidRDefault="00E2466D" w:rsidP="00E2466D">
      <w:pPr>
        <w:pStyle w:val="Style3"/>
        <w:widowControl/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- викладання лекційного матеріалу;</w:t>
      </w:r>
    </w:p>
    <w:p w:rsidR="00E2466D" w:rsidRPr="00704C45" w:rsidRDefault="00E2466D" w:rsidP="00E2466D">
      <w:pPr>
        <w:pStyle w:val="Style3"/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- пояснення, бесіда, дискусія,</w:t>
      </w:r>
    </w:p>
    <w:p w:rsidR="00E2466D" w:rsidRPr="00704C45" w:rsidRDefault="00E2466D" w:rsidP="00E2466D">
      <w:pPr>
        <w:pStyle w:val="Style3"/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- розв’язання тестових завдань,</w:t>
      </w:r>
    </w:p>
    <w:p w:rsidR="00E2466D" w:rsidRPr="00704C45" w:rsidRDefault="00E2466D" w:rsidP="00E2466D">
      <w:pPr>
        <w:pStyle w:val="Style3"/>
        <w:widowControl/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-  науково-дослідна робота здобувачів;</w:t>
      </w:r>
    </w:p>
    <w:p w:rsidR="00E2466D" w:rsidRPr="00704C45" w:rsidRDefault="00E2466D" w:rsidP="00E2466D">
      <w:pPr>
        <w:pStyle w:val="Style3"/>
        <w:widowControl/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- самостійна робота здобувачів.</w:t>
      </w:r>
    </w:p>
    <w:p w:rsidR="00E2466D" w:rsidRPr="00704C45" w:rsidRDefault="00E2466D" w:rsidP="00E2466D">
      <w:pPr>
        <w:pStyle w:val="Style3"/>
        <w:widowControl/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Основними видами навчальних занять згідно з навчальним планом є:</w:t>
      </w:r>
    </w:p>
    <w:p w:rsidR="00E2466D" w:rsidRPr="00704C45" w:rsidRDefault="00E2466D" w:rsidP="00E2466D">
      <w:pPr>
        <w:pStyle w:val="Style3"/>
        <w:widowControl/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лекції;</w:t>
      </w:r>
    </w:p>
    <w:p w:rsidR="00E2466D" w:rsidRPr="00704C45" w:rsidRDefault="00E2466D" w:rsidP="00E2466D">
      <w:pPr>
        <w:pStyle w:val="Style3"/>
        <w:widowControl/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лабораторні заняття;</w:t>
      </w:r>
    </w:p>
    <w:p w:rsidR="00E2466D" w:rsidRPr="00704C45" w:rsidRDefault="00E2466D" w:rsidP="00E2466D">
      <w:pPr>
        <w:pStyle w:val="Style3"/>
        <w:widowControl/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 xml:space="preserve">самостійна </w:t>
      </w:r>
      <w:proofErr w:type="spellStart"/>
      <w:r w:rsidRPr="00704C45">
        <w:rPr>
          <w:sz w:val="24"/>
          <w:lang w:val="uk-UA"/>
        </w:rPr>
        <w:t>позааудиторна</w:t>
      </w:r>
      <w:proofErr w:type="spellEnd"/>
      <w:r w:rsidRPr="00704C45">
        <w:rPr>
          <w:sz w:val="24"/>
          <w:lang w:val="uk-UA"/>
        </w:rPr>
        <w:t xml:space="preserve"> робота здобувачів.</w:t>
      </w:r>
    </w:p>
    <w:p w:rsidR="00E2466D" w:rsidRPr="00704C45" w:rsidRDefault="00E2466D" w:rsidP="00E2466D">
      <w:pPr>
        <w:pStyle w:val="Style3"/>
        <w:widowControl/>
        <w:tabs>
          <w:tab w:val="left" w:pos="567"/>
        </w:tabs>
        <w:ind w:firstLine="567"/>
        <w:jc w:val="both"/>
        <w:rPr>
          <w:sz w:val="24"/>
          <w:lang w:val="uk-UA"/>
        </w:rPr>
      </w:pPr>
    </w:p>
    <w:p w:rsidR="00E2466D" w:rsidRPr="00704C45" w:rsidRDefault="00E2466D" w:rsidP="00E2466D">
      <w:pPr>
        <w:tabs>
          <w:tab w:val="left" w:pos="567"/>
        </w:tabs>
        <w:ind w:firstLine="567"/>
        <w:jc w:val="center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>6. Методи контролю</w:t>
      </w:r>
    </w:p>
    <w:p w:rsidR="00E2466D" w:rsidRPr="00704C45" w:rsidRDefault="00E2466D" w:rsidP="00E2466D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Форми проведення поточної перевірки протягом семестру:</w:t>
      </w:r>
    </w:p>
    <w:p w:rsidR="00E2466D" w:rsidRPr="00704C45" w:rsidRDefault="00E2466D" w:rsidP="00E2466D">
      <w:pPr>
        <w:numPr>
          <w:ilvl w:val="0"/>
          <w:numId w:val="15"/>
        </w:numPr>
        <w:tabs>
          <w:tab w:val="left" w:pos="567"/>
        </w:tabs>
        <w:ind w:left="0" w:firstLine="567"/>
        <w:rPr>
          <w:sz w:val="24"/>
          <w:lang w:val="uk-UA"/>
        </w:rPr>
      </w:pPr>
      <w:r w:rsidRPr="00704C45">
        <w:rPr>
          <w:sz w:val="24"/>
          <w:lang w:val="uk-UA"/>
        </w:rPr>
        <w:t>усна співбесіда;</w:t>
      </w:r>
    </w:p>
    <w:p w:rsidR="00E2466D" w:rsidRPr="00704C45" w:rsidRDefault="00E2466D" w:rsidP="00E2466D">
      <w:pPr>
        <w:numPr>
          <w:ilvl w:val="0"/>
          <w:numId w:val="15"/>
        </w:numPr>
        <w:tabs>
          <w:tab w:val="left" w:pos="567"/>
        </w:tabs>
        <w:ind w:left="0" w:firstLine="567"/>
        <w:rPr>
          <w:sz w:val="24"/>
          <w:lang w:val="uk-UA"/>
        </w:rPr>
      </w:pPr>
      <w:r w:rsidRPr="00704C45">
        <w:rPr>
          <w:sz w:val="24"/>
          <w:lang w:val="uk-UA"/>
        </w:rPr>
        <w:t>письмове фронтальне опитування;</w:t>
      </w:r>
    </w:p>
    <w:p w:rsidR="00E2466D" w:rsidRPr="00704C45" w:rsidRDefault="00E2466D" w:rsidP="00E2466D">
      <w:pPr>
        <w:numPr>
          <w:ilvl w:val="0"/>
          <w:numId w:val="15"/>
        </w:numPr>
        <w:tabs>
          <w:tab w:val="left" w:pos="567"/>
        </w:tabs>
        <w:ind w:left="0" w:firstLine="567"/>
        <w:rPr>
          <w:sz w:val="24"/>
          <w:lang w:val="uk-UA"/>
        </w:rPr>
      </w:pPr>
      <w:r w:rsidRPr="00704C45">
        <w:rPr>
          <w:sz w:val="24"/>
          <w:lang w:val="uk-UA"/>
        </w:rPr>
        <w:t>контроль (описовий);</w:t>
      </w:r>
    </w:p>
    <w:p w:rsidR="00E2466D" w:rsidRPr="00704C45" w:rsidRDefault="00E2466D" w:rsidP="00E2466D">
      <w:pPr>
        <w:numPr>
          <w:ilvl w:val="0"/>
          <w:numId w:val="15"/>
        </w:numPr>
        <w:tabs>
          <w:tab w:val="left" w:pos="0"/>
          <w:tab w:val="left" w:pos="567"/>
        </w:tabs>
        <w:ind w:left="0"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завдання індивідуального характеру;</w:t>
      </w:r>
    </w:p>
    <w:p w:rsidR="00E2466D" w:rsidRPr="00704C45" w:rsidRDefault="00E2466D" w:rsidP="00E2466D">
      <w:pPr>
        <w:numPr>
          <w:ilvl w:val="0"/>
          <w:numId w:val="15"/>
        </w:numPr>
        <w:tabs>
          <w:tab w:val="left" w:pos="0"/>
          <w:tab w:val="left" w:pos="567"/>
        </w:tabs>
        <w:ind w:left="0" w:firstLine="567"/>
        <w:jc w:val="both"/>
        <w:rPr>
          <w:sz w:val="24"/>
          <w:lang w:val="uk-UA"/>
        </w:rPr>
      </w:pPr>
      <w:r w:rsidRPr="00704C45">
        <w:rPr>
          <w:sz w:val="24"/>
          <w:lang w:val="uk-UA"/>
        </w:rPr>
        <w:t>перевірка засвоєння тем самостійної роботи.</w:t>
      </w:r>
    </w:p>
    <w:p w:rsidR="00E2466D" w:rsidRPr="00704C45" w:rsidRDefault="00E2466D" w:rsidP="00E2466D">
      <w:pPr>
        <w:tabs>
          <w:tab w:val="left" w:pos="0"/>
          <w:tab w:val="left" w:pos="567"/>
        </w:tabs>
        <w:jc w:val="both"/>
        <w:rPr>
          <w:sz w:val="24"/>
          <w:lang w:val="uk-UA"/>
        </w:rPr>
      </w:pPr>
    </w:p>
    <w:p w:rsidR="00E2466D" w:rsidRDefault="00E2466D" w:rsidP="00E2466D">
      <w:pPr>
        <w:pStyle w:val="a5"/>
        <w:numPr>
          <w:ilvl w:val="0"/>
          <w:numId w:val="16"/>
        </w:numPr>
        <w:spacing w:line="276" w:lineRule="auto"/>
        <w:ind w:left="0"/>
        <w:jc w:val="center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>Критерії оцінювання результатів навчання здобувачів</w:t>
      </w:r>
    </w:p>
    <w:p w:rsidR="00772A1B" w:rsidRPr="00772A1B" w:rsidRDefault="00772A1B" w:rsidP="00772A1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772A1B">
        <w:rPr>
          <w:sz w:val="24"/>
          <w:lang w:val="uk-UA"/>
        </w:rPr>
        <w:t>Підсумковий контроль визначається за сумою фактично набраних рейтингових балів з поточного контролю. Максимально можлива кількість балів становить 100.</w:t>
      </w:r>
    </w:p>
    <w:p w:rsidR="00772A1B" w:rsidRPr="00772A1B" w:rsidRDefault="00772A1B" w:rsidP="00772A1B">
      <w:pPr>
        <w:widowControl w:val="0"/>
        <w:suppressAutoHyphens/>
        <w:ind w:firstLine="709"/>
        <w:jc w:val="both"/>
        <w:rPr>
          <w:sz w:val="24"/>
          <w:lang w:val="uk-UA"/>
        </w:rPr>
      </w:pPr>
      <w:r w:rsidRPr="00772A1B">
        <w:rPr>
          <w:sz w:val="24"/>
          <w:lang w:val="uk-UA"/>
        </w:rPr>
        <w:t xml:space="preserve">Результати поточного контролю оцінюються за чотирибальною («2», «3», «4», «5») шкалою. У кінці курсу обчислюється середнє арифметичне значення (САЗ) усіх отриманих </w:t>
      </w:r>
      <w:r>
        <w:rPr>
          <w:bCs/>
          <w:sz w:val="24"/>
          <w:lang w:val="uk-UA"/>
        </w:rPr>
        <w:t>здобувачем</w:t>
      </w:r>
      <w:r w:rsidRPr="00772A1B">
        <w:rPr>
          <w:sz w:val="24"/>
          <w:lang w:val="uk-UA"/>
        </w:rPr>
        <w:t xml:space="preserve"> оцінок з наступ</w:t>
      </w:r>
      <w:r w:rsidRPr="00772A1B">
        <w:rPr>
          <w:sz w:val="24"/>
          <w:lang w:val="uk-UA"/>
        </w:rPr>
        <w:softHyphen/>
        <w:t>ним переведенням його у бали за формулою:</w:t>
      </w:r>
    </w:p>
    <w:p w:rsidR="00772A1B" w:rsidRPr="00772A1B" w:rsidRDefault="00772A1B" w:rsidP="00772A1B">
      <w:pPr>
        <w:widowControl w:val="0"/>
        <w:suppressAutoHyphens/>
        <w:jc w:val="center"/>
        <w:rPr>
          <w:sz w:val="24"/>
          <w:lang w:val="uk-UA"/>
        </w:rPr>
      </w:pPr>
      <w:r w:rsidRPr="00772A1B">
        <w:rPr>
          <w:sz w:val="24"/>
          <w:lang w:val="uk-UA"/>
        </w:rPr>
        <w:t>ПК = (100 х САЗ) / 5 = 20 х САЗ</w:t>
      </w:r>
    </w:p>
    <w:p w:rsidR="00772A1B" w:rsidRPr="00772A1B" w:rsidRDefault="00772A1B" w:rsidP="00772A1B">
      <w:pPr>
        <w:widowControl w:val="0"/>
        <w:suppressAutoHyphens/>
        <w:ind w:firstLine="709"/>
        <w:rPr>
          <w:sz w:val="24"/>
          <w:lang w:val="uk-UA"/>
        </w:rPr>
      </w:pPr>
      <w:r w:rsidRPr="00772A1B">
        <w:rPr>
          <w:sz w:val="24"/>
          <w:lang w:val="uk-UA"/>
        </w:rPr>
        <w:t>де</w:t>
      </w:r>
      <w:r w:rsidRPr="00772A1B">
        <w:rPr>
          <w:sz w:val="24"/>
          <w:lang w:val="uk-UA"/>
        </w:rPr>
        <w:tab/>
        <w:t>ПК – бали за поточний контроль;</w:t>
      </w:r>
    </w:p>
    <w:p w:rsidR="00772A1B" w:rsidRPr="00772A1B" w:rsidRDefault="00772A1B" w:rsidP="00772A1B">
      <w:pPr>
        <w:widowControl w:val="0"/>
        <w:suppressAutoHyphens/>
        <w:ind w:left="2268" w:hanging="850"/>
        <w:jc w:val="both"/>
        <w:rPr>
          <w:sz w:val="24"/>
          <w:lang w:val="uk-UA"/>
        </w:rPr>
      </w:pPr>
      <w:r w:rsidRPr="00772A1B">
        <w:rPr>
          <w:sz w:val="24"/>
          <w:lang w:val="uk-UA"/>
        </w:rPr>
        <w:t>100 – максимально можлива кількість балів за поточний контроль у відповідному семестрі;</w:t>
      </w:r>
    </w:p>
    <w:p w:rsidR="00772A1B" w:rsidRPr="00772A1B" w:rsidRDefault="00772A1B" w:rsidP="00772A1B">
      <w:pPr>
        <w:widowControl w:val="0"/>
        <w:suppressAutoHyphens/>
        <w:ind w:left="2268" w:hanging="850"/>
        <w:jc w:val="both"/>
        <w:rPr>
          <w:sz w:val="24"/>
          <w:lang w:val="uk-UA"/>
        </w:rPr>
      </w:pPr>
      <w:proofErr w:type="spellStart"/>
      <w:r w:rsidRPr="00772A1B">
        <w:rPr>
          <w:sz w:val="24"/>
          <w:lang w:val="uk-UA"/>
        </w:rPr>
        <w:t>САЗ – сер</w:t>
      </w:r>
      <w:proofErr w:type="spellEnd"/>
      <w:r w:rsidRPr="00772A1B">
        <w:rPr>
          <w:sz w:val="24"/>
          <w:lang w:val="uk-UA"/>
        </w:rPr>
        <w:t xml:space="preserve">еднє арифметичне значення усіх отриманих </w:t>
      </w:r>
      <w:r w:rsidRPr="00772A1B">
        <w:rPr>
          <w:bCs/>
          <w:sz w:val="24"/>
          <w:lang w:val="uk-UA"/>
        </w:rPr>
        <w:t>здобувачем</w:t>
      </w:r>
      <w:r w:rsidRPr="00772A1B">
        <w:rPr>
          <w:sz w:val="24"/>
          <w:lang w:val="uk-UA"/>
        </w:rPr>
        <w:t xml:space="preserve"> оцінок (з точністю до 0,01);</w:t>
      </w:r>
    </w:p>
    <w:p w:rsidR="00772A1B" w:rsidRPr="00772A1B" w:rsidRDefault="00772A1B" w:rsidP="00772A1B">
      <w:pPr>
        <w:widowControl w:val="0"/>
        <w:suppressAutoHyphens/>
        <w:ind w:left="708" w:firstLine="709"/>
        <w:jc w:val="both"/>
        <w:rPr>
          <w:sz w:val="24"/>
          <w:lang w:val="uk-UA"/>
        </w:rPr>
      </w:pPr>
      <w:r w:rsidRPr="00772A1B">
        <w:rPr>
          <w:sz w:val="24"/>
          <w:lang w:val="uk-UA"/>
        </w:rPr>
        <w:t>5 – максимально можливе САЗ.</w:t>
      </w:r>
    </w:p>
    <w:p w:rsidR="00772A1B" w:rsidRPr="00772A1B" w:rsidRDefault="00772A1B" w:rsidP="00772A1B">
      <w:pPr>
        <w:widowControl w:val="0"/>
        <w:suppressAutoHyphens/>
        <w:jc w:val="right"/>
        <w:rPr>
          <w:sz w:val="24"/>
          <w:lang w:val="uk-UA"/>
        </w:rPr>
      </w:pPr>
      <w:r w:rsidRPr="00772A1B">
        <w:rPr>
          <w:sz w:val="24"/>
          <w:lang w:val="uk-UA"/>
        </w:rPr>
        <w:t>Таблиця 1.</w:t>
      </w:r>
    </w:p>
    <w:p w:rsidR="00772A1B" w:rsidRDefault="00772A1B" w:rsidP="00772A1B">
      <w:pPr>
        <w:widowControl w:val="0"/>
        <w:suppressAutoHyphens/>
        <w:jc w:val="center"/>
        <w:rPr>
          <w:bCs/>
          <w:sz w:val="24"/>
          <w:lang w:val="uk-UA"/>
        </w:rPr>
      </w:pPr>
      <w:r w:rsidRPr="00772A1B">
        <w:rPr>
          <w:bCs/>
          <w:sz w:val="24"/>
          <w:lang w:val="uk-UA"/>
        </w:rPr>
        <w:t>Критерії оцінювання знань</w:t>
      </w:r>
      <w:r w:rsidR="00840E58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здобувачів</w:t>
      </w:r>
      <w:r w:rsidRPr="00772A1B">
        <w:rPr>
          <w:bCs/>
          <w:sz w:val="24"/>
          <w:lang w:val="uk-UA"/>
        </w:rPr>
        <w:t xml:space="preserve"> під час поточного контролю</w:t>
      </w: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A45CEF" w:rsidRPr="00F75C35" w:rsidTr="00E23198">
        <w:tc>
          <w:tcPr>
            <w:tcW w:w="562" w:type="dxa"/>
            <w:vAlign w:val="center"/>
          </w:tcPr>
          <w:p w:rsidR="00A45CEF" w:rsidRPr="00F75C35" w:rsidRDefault="00A45CEF" w:rsidP="00E23198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F75C35">
              <w:rPr>
                <w:rFonts w:ascii="Times New Roman" w:hAnsi="Times New Roman"/>
                <w:b/>
                <w:bCs/>
                <w:sz w:val="24"/>
                <w:lang w:val="uk-UA"/>
              </w:rPr>
              <w:t>5 –</w:t>
            </w:r>
          </w:p>
        </w:tc>
        <w:tc>
          <w:tcPr>
            <w:tcW w:w="9356" w:type="dxa"/>
          </w:tcPr>
          <w:p w:rsidR="00A45CEF" w:rsidRPr="00F75C35" w:rsidRDefault="00A45CEF" w:rsidP="00E23198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F75C35">
              <w:rPr>
                <w:rFonts w:ascii="Times New Roman" w:hAnsi="Times New Roman"/>
                <w:sz w:val="24"/>
                <w:lang w:val="uk-UA"/>
              </w:rPr>
              <w:t>Здобувач у повному обсязі володіє навчальним матеріалом, вільно самостійно та аргументовано його викладає, глибоко і всебічно розкриває зміст, використовуючи при цьому обов’язкову та додаткову літературу. Правильно вирішив 90% тестових завдань.</w:t>
            </w:r>
          </w:p>
        </w:tc>
      </w:tr>
      <w:tr w:rsidR="00A45CEF" w:rsidRPr="00F75C35" w:rsidTr="00E23198">
        <w:tc>
          <w:tcPr>
            <w:tcW w:w="562" w:type="dxa"/>
            <w:vAlign w:val="center"/>
          </w:tcPr>
          <w:p w:rsidR="00A45CEF" w:rsidRPr="00F75C35" w:rsidRDefault="00A45CEF" w:rsidP="00E23198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F75C35">
              <w:rPr>
                <w:rFonts w:ascii="Times New Roman" w:hAnsi="Times New Roman"/>
                <w:b/>
                <w:bCs/>
                <w:sz w:val="24"/>
                <w:lang w:val="uk-UA"/>
              </w:rPr>
              <w:t>4 –</w:t>
            </w:r>
          </w:p>
        </w:tc>
        <w:tc>
          <w:tcPr>
            <w:tcW w:w="9356" w:type="dxa"/>
          </w:tcPr>
          <w:p w:rsidR="00A45CEF" w:rsidRPr="00F75C35" w:rsidRDefault="00A45CEF" w:rsidP="00E23198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F75C35">
              <w:rPr>
                <w:rFonts w:ascii="Times New Roman" w:hAnsi="Times New Roman"/>
                <w:sz w:val="24"/>
                <w:lang w:val="uk-UA"/>
              </w:rPr>
              <w:t xml:space="preserve">Здобувач  достатньо повно володіє навчальним матеріалом, обґрунтовано його викладає, в основному розкриває зміст завдань, використовуючи при цьому обов’язкову літературу. </w:t>
            </w:r>
            <w:r w:rsidRPr="00F75C35">
              <w:rPr>
                <w:rFonts w:ascii="Times New Roman" w:hAnsi="Times New Roman"/>
                <w:sz w:val="24"/>
              </w:rPr>
              <w:t xml:space="preserve">Але при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викладанні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деяких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питань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не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вистачає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достатньої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глибини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аргументації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допускаються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при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цьому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окремі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несуттєві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неточності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та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незначні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помилки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. </w:t>
            </w:r>
            <w:r w:rsidRPr="00F75C35">
              <w:rPr>
                <w:rFonts w:ascii="Times New Roman" w:hAnsi="Times New Roman"/>
                <w:sz w:val="24"/>
              </w:rPr>
              <w:lastRenderedPageBreak/>
              <w:t xml:space="preserve">Правильно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вирі</w:t>
            </w:r>
            <w:proofErr w:type="gramStart"/>
            <w:r w:rsidRPr="00F75C35">
              <w:rPr>
                <w:rFonts w:ascii="Times New Roman" w:hAnsi="Times New Roman"/>
                <w:sz w:val="24"/>
              </w:rPr>
              <w:t>шив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б</w:t>
            </w:r>
            <w:proofErr w:type="gramEnd"/>
            <w:r w:rsidRPr="00F75C35">
              <w:rPr>
                <w:rFonts w:ascii="Times New Roman" w:hAnsi="Times New Roman"/>
                <w:sz w:val="24"/>
              </w:rPr>
              <w:t>ільшість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тестових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45CEF" w:rsidRPr="00F75C35" w:rsidTr="00E23198">
        <w:tc>
          <w:tcPr>
            <w:tcW w:w="562" w:type="dxa"/>
            <w:vAlign w:val="center"/>
          </w:tcPr>
          <w:p w:rsidR="00A45CEF" w:rsidRPr="00F75C35" w:rsidRDefault="00A45CEF" w:rsidP="00E23198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F75C35">
              <w:rPr>
                <w:rFonts w:ascii="Times New Roman" w:hAnsi="Times New Roman"/>
                <w:b/>
                <w:bCs/>
                <w:sz w:val="24"/>
                <w:lang w:val="uk-UA"/>
              </w:rPr>
              <w:lastRenderedPageBreak/>
              <w:t>3 –</w:t>
            </w:r>
          </w:p>
        </w:tc>
        <w:tc>
          <w:tcPr>
            <w:tcW w:w="9356" w:type="dxa"/>
          </w:tcPr>
          <w:p w:rsidR="00A45CEF" w:rsidRPr="00F75C35" w:rsidRDefault="00A45CEF" w:rsidP="00E23198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F75C35">
              <w:rPr>
                <w:rFonts w:ascii="Times New Roman" w:hAnsi="Times New Roman"/>
                <w:bCs/>
                <w:sz w:val="24"/>
                <w:lang w:val="uk-UA"/>
              </w:rPr>
              <w:t xml:space="preserve">Здобувач задовільно засвоїв базовий матеріал, використовуючи для цього лише основну навчальну літературу, а також частково виконавши завдання, що виносилися на самостійне опрацювання. Його відповіді на запитання є не повними, не чіткими, часто заплутаними, а тому вимагають значної кількості додаткових уточнюючих запитань. </w:t>
            </w:r>
            <w:r w:rsidRPr="00F75C35">
              <w:rPr>
                <w:rFonts w:ascii="Times New Roman" w:hAnsi="Times New Roman"/>
                <w:sz w:val="24"/>
                <w:lang w:val="uk-UA"/>
              </w:rPr>
              <w:t>Правильно вирішив половину тестових завдань.</w:t>
            </w:r>
          </w:p>
        </w:tc>
      </w:tr>
      <w:tr w:rsidR="00A45CEF" w:rsidRPr="00F75C35" w:rsidTr="00E23198">
        <w:tc>
          <w:tcPr>
            <w:tcW w:w="562" w:type="dxa"/>
            <w:vAlign w:val="center"/>
          </w:tcPr>
          <w:p w:rsidR="00A45CEF" w:rsidRPr="00F75C35" w:rsidRDefault="00A45CEF" w:rsidP="00E23198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F75C35">
              <w:rPr>
                <w:rFonts w:ascii="Times New Roman" w:hAnsi="Times New Roman"/>
                <w:b/>
                <w:bCs/>
                <w:sz w:val="24"/>
                <w:lang w:val="uk-UA"/>
              </w:rPr>
              <w:t>2 –</w:t>
            </w:r>
          </w:p>
        </w:tc>
        <w:tc>
          <w:tcPr>
            <w:tcW w:w="9356" w:type="dxa"/>
          </w:tcPr>
          <w:p w:rsidR="00A45CEF" w:rsidRPr="00F75C35" w:rsidRDefault="00A45CEF" w:rsidP="00E23198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 w:rsidRPr="00F75C35">
              <w:rPr>
                <w:rFonts w:ascii="Times New Roman" w:hAnsi="Times New Roman"/>
                <w:bCs/>
                <w:sz w:val="24"/>
                <w:lang w:val="uk-UA"/>
              </w:rPr>
              <w:t xml:space="preserve">Здобувач незадовільно засвоїв базовий матеріал, використовуючи для цього лише основну навчальну літературу, а також частково виконавши завдання, що виносилися на самостійне опрацювання, або взагалі їх не виконавши. Здобувач демонструє мінімальні уривчасті знання, або їх повну відсутність. Його відповіді на запитання є не чіткими, здебільшого не зрозумілими, заплутаними та суперечливими, а тому вимагають значної кількості додаткових уточнюючих запитань, на які він також часто не може відповісти. </w:t>
            </w:r>
            <w:r w:rsidRPr="00F75C35">
              <w:rPr>
                <w:rFonts w:ascii="Times New Roman" w:hAnsi="Times New Roman"/>
                <w:sz w:val="24"/>
                <w:lang w:val="uk-UA"/>
              </w:rPr>
              <w:t>П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равильно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вирішив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меншість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тестових</w:t>
            </w:r>
            <w:proofErr w:type="spellEnd"/>
            <w:r w:rsidRPr="00F75C3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5C35">
              <w:rPr>
                <w:rFonts w:ascii="Times New Roman" w:hAnsi="Times New Roman"/>
                <w:sz w:val="24"/>
              </w:rPr>
              <w:t>завдань</w:t>
            </w:r>
            <w:proofErr w:type="spellEnd"/>
            <w:r w:rsidRPr="00F75C35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</w:tbl>
    <w:p w:rsidR="00772A1B" w:rsidRPr="0049638D" w:rsidRDefault="00772A1B" w:rsidP="00772A1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772A1B" w:rsidRPr="00772A1B" w:rsidRDefault="00772A1B" w:rsidP="00772A1B">
      <w:pPr>
        <w:widowControl w:val="0"/>
        <w:suppressAutoHyphens/>
        <w:jc w:val="right"/>
        <w:rPr>
          <w:sz w:val="24"/>
          <w:lang w:val="uk-UA"/>
        </w:rPr>
      </w:pPr>
      <w:r w:rsidRPr="00772A1B">
        <w:rPr>
          <w:sz w:val="24"/>
          <w:lang w:val="uk-UA"/>
        </w:rPr>
        <w:t>Таблиця 2.</w:t>
      </w:r>
    </w:p>
    <w:p w:rsidR="00772A1B" w:rsidRDefault="00772A1B" w:rsidP="00772A1B">
      <w:pPr>
        <w:widowControl w:val="0"/>
        <w:tabs>
          <w:tab w:val="center" w:pos="4819"/>
          <w:tab w:val="left" w:pos="8625"/>
        </w:tabs>
        <w:suppressAutoHyphens/>
        <w:rPr>
          <w:bCs/>
          <w:sz w:val="24"/>
          <w:lang w:val="uk-UA"/>
        </w:rPr>
      </w:pPr>
      <w:r w:rsidRPr="00772A1B">
        <w:rPr>
          <w:bCs/>
          <w:sz w:val="24"/>
          <w:lang w:val="uk-UA"/>
        </w:rPr>
        <w:tab/>
        <w:t>Критерії оцінювання знань здобувачів під час проведення заліку</w:t>
      </w:r>
      <w:r w:rsidRPr="00772A1B">
        <w:rPr>
          <w:bCs/>
          <w:sz w:val="24"/>
          <w:lang w:val="uk-UA"/>
        </w:rPr>
        <w:tab/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1980"/>
        <w:gridCol w:w="7909"/>
      </w:tblGrid>
      <w:tr w:rsidR="00772A1B" w:rsidRPr="00772A1B" w:rsidTr="00A45CEF">
        <w:tc>
          <w:tcPr>
            <w:tcW w:w="1980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772A1B">
              <w:rPr>
                <w:rFonts w:ascii="Times New Roman" w:hAnsi="Times New Roman"/>
                <w:b/>
                <w:bCs/>
                <w:sz w:val="24"/>
                <w:lang w:val="uk-UA"/>
              </w:rPr>
              <w:t>Зараховано –</w:t>
            </w:r>
          </w:p>
        </w:tc>
        <w:tc>
          <w:tcPr>
            <w:tcW w:w="7909" w:type="dxa"/>
          </w:tcPr>
          <w:p w:rsidR="00772A1B" w:rsidRPr="00772A1B" w:rsidRDefault="00772A1B" w:rsidP="00772A1B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Здобувач</w:t>
            </w:r>
            <w:r w:rsidRPr="00772A1B">
              <w:rPr>
                <w:rFonts w:ascii="Times New Roman" w:hAnsi="Times New Roman"/>
                <w:bCs/>
                <w:sz w:val="24"/>
                <w:lang w:val="uk-UA"/>
              </w:rPr>
              <w:t xml:space="preserve"> задовільно засвоїв базовий матеріал, використовуючи для цього основну і додаткову навчальну літературу, а також виконавши більшість завдань, що виносилися на самостійне опрацювання. У основному, достатньо повно відповідає на запитання, інколи виникає потреба у додаткових уточнюючих питаннях. Демонструє достатнє володіння термінологією українською та латинською мовами, допускаючись помилок. Правильно показує мінімум 40 % анатомічних структур на препаратах чи інших унаочненнях, здатний охарактеризувати функціональні особливості деяких з них. Також знає ключові відмінності цих структур у різних видів тварин, а тому, часто може встановити видову приналежність органів.</w:t>
            </w:r>
          </w:p>
        </w:tc>
      </w:tr>
      <w:tr w:rsidR="00772A1B" w:rsidRPr="00772A1B" w:rsidTr="00A45CEF">
        <w:tc>
          <w:tcPr>
            <w:tcW w:w="1980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772A1B">
              <w:rPr>
                <w:rFonts w:ascii="Times New Roman" w:hAnsi="Times New Roman"/>
                <w:b/>
                <w:bCs/>
                <w:sz w:val="24"/>
                <w:lang w:val="uk-UA"/>
              </w:rPr>
              <w:t>Не зараховано –</w:t>
            </w:r>
          </w:p>
        </w:tc>
        <w:tc>
          <w:tcPr>
            <w:tcW w:w="7909" w:type="dxa"/>
          </w:tcPr>
          <w:p w:rsidR="00772A1B" w:rsidRPr="00772A1B" w:rsidRDefault="00772A1B" w:rsidP="00772A1B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lang w:val="uk-UA"/>
              </w:rPr>
              <w:t>Здобувач</w:t>
            </w:r>
            <w:r w:rsidRPr="00772A1B">
              <w:rPr>
                <w:rFonts w:ascii="Times New Roman" w:hAnsi="Times New Roman"/>
                <w:bCs/>
                <w:sz w:val="24"/>
                <w:lang w:val="uk-UA"/>
              </w:rPr>
              <w:t xml:space="preserve"> незадовільно засвоїв базовий матеріал, використовуючи для цього лише основну навчальну літературу, а також частково виконавши завдання, що виносилися на самостійне опрацювання, або взагалі їх не виконавши.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Здобувач</w:t>
            </w:r>
            <w:r w:rsidRPr="00772A1B">
              <w:rPr>
                <w:rFonts w:ascii="Times New Roman" w:hAnsi="Times New Roman"/>
                <w:bCs/>
                <w:sz w:val="24"/>
                <w:lang w:val="uk-UA"/>
              </w:rPr>
              <w:t xml:space="preserve"> демонструє мінімальні уривчасті знання, або їх повну відсутність. Його відповіді на запитання є не чіткими, здебільшого не зрозумілими, заплутаними та суперечливими, а тому вимагають значної кількості додаткових уточнюючих запитань, на які він також часто не може відповісти. Володіння термінологією українською та латинською мовами є мінімальним, з наявністю грубих помилок. </w:t>
            </w:r>
            <w:r>
              <w:rPr>
                <w:rFonts w:ascii="Times New Roman" w:hAnsi="Times New Roman"/>
                <w:bCs/>
                <w:sz w:val="24"/>
                <w:lang w:val="uk-UA"/>
              </w:rPr>
              <w:t>Здобувач</w:t>
            </w:r>
            <w:r w:rsidRPr="00772A1B">
              <w:rPr>
                <w:rFonts w:ascii="Times New Roman" w:hAnsi="Times New Roman"/>
                <w:bCs/>
                <w:sz w:val="24"/>
                <w:lang w:val="uk-UA"/>
              </w:rPr>
              <w:t xml:space="preserve"> може правильно показати менше 30 % анатомічних структур на препаратах чи інших унаочненнях та не здатний охарактеризувати їх функціональні особливості. Здебільшого не знає відмінностей цих структур у різних видів тварин, а тому не може встановити видову приналежність більшості органів.</w:t>
            </w:r>
          </w:p>
        </w:tc>
      </w:tr>
    </w:tbl>
    <w:p w:rsidR="00772A1B" w:rsidRPr="00772A1B" w:rsidRDefault="00772A1B" w:rsidP="00772A1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</w:p>
    <w:p w:rsidR="00772A1B" w:rsidRPr="00772A1B" w:rsidRDefault="00772A1B" w:rsidP="00772A1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772A1B">
        <w:rPr>
          <w:sz w:val="24"/>
          <w:lang w:val="uk-UA"/>
        </w:rPr>
        <w:t>Результати підсумкового семестрового контролю (табл. 1) виставляються у трьох варіантах: 1) за національною шкалою; 2) за шкалою ECTS; 3) за сумою рейтингових балів (максимум 100 балів).</w:t>
      </w:r>
    </w:p>
    <w:p w:rsidR="00772A1B" w:rsidRPr="00772A1B" w:rsidRDefault="00772A1B" w:rsidP="00772A1B">
      <w:pPr>
        <w:widowControl w:val="0"/>
        <w:shd w:val="clear" w:color="auto" w:fill="FFFFFF"/>
        <w:suppressAutoHyphens/>
        <w:spacing w:before="40" w:after="60"/>
        <w:ind w:right="85"/>
        <w:jc w:val="right"/>
        <w:rPr>
          <w:sz w:val="24"/>
          <w:lang w:val="uk-UA"/>
        </w:rPr>
      </w:pPr>
      <w:r w:rsidRPr="00772A1B">
        <w:rPr>
          <w:sz w:val="24"/>
          <w:lang w:val="uk-UA"/>
        </w:rPr>
        <w:t>Таблиця 3.</w:t>
      </w:r>
    </w:p>
    <w:p w:rsidR="00772A1B" w:rsidRPr="00772A1B" w:rsidRDefault="00772A1B" w:rsidP="00772A1B">
      <w:pPr>
        <w:widowControl w:val="0"/>
        <w:shd w:val="clear" w:color="auto" w:fill="FFFFFF"/>
        <w:suppressAutoHyphens/>
        <w:spacing w:before="40" w:after="60"/>
        <w:ind w:right="85"/>
        <w:jc w:val="center"/>
        <w:rPr>
          <w:sz w:val="24"/>
          <w:lang w:val="uk-UA"/>
        </w:rPr>
      </w:pPr>
      <w:r w:rsidRPr="00772A1B">
        <w:rPr>
          <w:sz w:val="24"/>
          <w:lang w:val="uk-UA"/>
        </w:rPr>
        <w:t xml:space="preserve">Шкала оцінювання успішності </w:t>
      </w:r>
      <w:r>
        <w:rPr>
          <w:bCs/>
          <w:sz w:val="24"/>
          <w:lang w:val="uk-UA"/>
        </w:rPr>
        <w:t>здобувачів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055"/>
        <w:gridCol w:w="2630"/>
        <w:gridCol w:w="2126"/>
      </w:tblGrid>
      <w:tr w:rsidR="00772A1B" w:rsidRPr="00772A1B" w:rsidTr="00772A1B">
        <w:trPr>
          <w:trHeight w:val="450"/>
        </w:trPr>
        <w:tc>
          <w:tcPr>
            <w:tcW w:w="2112" w:type="dxa"/>
            <w:vMerge w:val="restart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За 100-бальною шкалою</w:t>
            </w:r>
          </w:p>
        </w:tc>
        <w:tc>
          <w:tcPr>
            <w:tcW w:w="5685" w:type="dxa"/>
            <w:gridSpan w:val="2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За національною шкалою</w:t>
            </w:r>
          </w:p>
        </w:tc>
        <w:tc>
          <w:tcPr>
            <w:tcW w:w="2126" w:type="dxa"/>
            <w:vMerge w:val="restart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За шкалою</w:t>
            </w:r>
            <w:r w:rsidRPr="00772A1B">
              <w:rPr>
                <w:b/>
                <w:sz w:val="24"/>
                <w:lang w:val="uk-UA"/>
              </w:rPr>
              <w:t xml:space="preserve"> </w:t>
            </w:r>
            <w:r w:rsidRPr="00772A1B">
              <w:rPr>
                <w:sz w:val="24"/>
                <w:lang w:val="uk-UA"/>
              </w:rPr>
              <w:t>ECTS</w:t>
            </w:r>
          </w:p>
        </w:tc>
      </w:tr>
      <w:tr w:rsidR="00772A1B" w:rsidRPr="00772A1B" w:rsidTr="00772A1B">
        <w:trPr>
          <w:trHeight w:val="450"/>
        </w:trPr>
        <w:tc>
          <w:tcPr>
            <w:tcW w:w="2112" w:type="dxa"/>
            <w:vMerge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</w:p>
        </w:tc>
        <w:tc>
          <w:tcPr>
            <w:tcW w:w="3055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ind w:right="-144"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 xml:space="preserve">Екзамен, </w:t>
            </w:r>
          </w:p>
          <w:p w:rsidR="00772A1B" w:rsidRPr="00772A1B" w:rsidRDefault="00772A1B" w:rsidP="00772A1B">
            <w:pPr>
              <w:widowControl w:val="0"/>
              <w:suppressAutoHyphens/>
              <w:ind w:right="-144"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диференційований залік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Залік</w:t>
            </w:r>
          </w:p>
        </w:tc>
        <w:tc>
          <w:tcPr>
            <w:tcW w:w="2126" w:type="dxa"/>
            <w:vMerge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</w:p>
        </w:tc>
      </w:tr>
      <w:tr w:rsidR="00772A1B" w:rsidRPr="00772A1B" w:rsidTr="00772A1B">
        <w:tc>
          <w:tcPr>
            <w:tcW w:w="2112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ind w:left="180"/>
              <w:jc w:val="center"/>
              <w:rPr>
                <w:b/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90 – 100</w:t>
            </w:r>
          </w:p>
        </w:tc>
        <w:tc>
          <w:tcPr>
            <w:tcW w:w="3055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Відмінно</w:t>
            </w:r>
          </w:p>
        </w:tc>
        <w:tc>
          <w:tcPr>
            <w:tcW w:w="2630" w:type="dxa"/>
            <w:vMerge w:val="restart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Зараховано</w:t>
            </w:r>
          </w:p>
        </w:tc>
        <w:tc>
          <w:tcPr>
            <w:tcW w:w="2126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А</w:t>
            </w:r>
          </w:p>
        </w:tc>
      </w:tr>
      <w:tr w:rsidR="00772A1B" w:rsidRPr="00772A1B" w:rsidTr="00772A1B">
        <w:trPr>
          <w:trHeight w:val="194"/>
        </w:trPr>
        <w:tc>
          <w:tcPr>
            <w:tcW w:w="2112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ind w:left="180"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82-89</w:t>
            </w:r>
          </w:p>
        </w:tc>
        <w:tc>
          <w:tcPr>
            <w:tcW w:w="3055" w:type="dxa"/>
            <w:vMerge w:val="restart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Добре</w:t>
            </w:r>
          </w:p>
        </w:tc>
        <w:tc>
          <w:tcPr>
            <w:tcW w:w="2630" w:type="dxa"/>
            <w:vMerge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В</w:t>
            </w:r>
          </w:p>
        </w:tc>
      </w:tr>
      <w:tr w:rsidR="00772A1B" w:rsidRPr="00772A1B" w:rsidTr="00772A1B">
        <w:tc>
          <w:tcPr>
            <w:tcW w:w="2112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ind w:left="180"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lastRenderedPageBreak/>
              <w:t>74-81</w:t>
            </w:r>
          </w:p>
        </w:tc>
        <w:tc>
          <w:tcPr>
            <w:tcW w:w="3055" w:type="dxa"/>
            <w:vMerge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С</w:t>
            </w:r>
          </w:p>
        </w:tc>
      </w:tr>
      <w:tr w:rsidR="00772A1B" w:rsidRPr="00772A1B" w:rsidTr="00772A1B">
        <w:tc>
          <w:tcPr>
            <w:tcW w:w="2112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ind w:left="180"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64-73</w:t>
            </w:r>
          </w:p>
        </w:tc>
        <w:tc>
          <w:tcPr>
            <w:tcW w:w="3055" w:type="dxa"/>
            <w:vMerge w:val="restart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Задовільно</w:t>
            </w:r>
          </w:p>
        </w:tc>
        <w:tc>
          <w:tcPr>
            <w:tcW w:w="2630" w:type="dxa"/>
            <w:vMerge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D</w:t>
            </w:r>
          </w:p>
        </w:tc>
      </w:tr>
      <w:tr w:rsidR="00772A1B" w:rsidRPr="00772A1B" w:rsidTr="00772A1B">
        <w:tc>
          <w:tcPr>
            <w:tcW w:w="2112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ind w:left="180"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60-63</w:t>
            </w:r>
          </w:p>
        </w:tc>
        <w:tc>
          <w:tcPr>
            <w:tcW w:w="3055" w:type="dxa"/>
            <w:vMerge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</w:p>
        </w:tc>
        <w:tc>
          <w:tcPr>
            <w:tcW w:w="2630" w:type="dxa"/>
            <w:vMerge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Е</w:t>
            </w:r>
          </w:p>
        </w:tc>
      </w:tr>
      <w:tr w:rsidR="00772A1B" w:rsidRPr="00772A1B" w:rsidTr="00772A1B">
        <w:tc>
          <w:tcPr>
            <w:tcW w:w="2112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ind w:left="180"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35-59</w:t>
            </w:r>
          </w:p>
        </w:tc>
        <w:tc>
          <w:tcPr>
            <w:tcW w:w="5685" w:type="dxa"/>
            <w:gridSpan w:val="2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Незадовільно (</w:t>
            </w:r>
            <w:proofErr w:type="spellStart"/>
            <w:r w:rsidRPr="00772A1B">
              <w:rPr>
                <w:sz w:val="24"/>
                <w:lang w:val="uk-UA"/>
              </w:rPr>
              <w:t>незараховано</w:t>
            </w:r>
            <w:proofErr w:type="spellEnd"/>
            <w:r w:rsidRPr="00772A1B">
              <w:rPr>
                <w:sz w:val="24"/>
                <w:lang w:val="uk-UA"/>
              </w:rPr>
              <w:t>) з можливістю повторного складання</w:t>
            </w:r>
          </w:p>
        </w:tc>
        <w:tc>
          <w:tcPr>
            <w:tcW w:w="2126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FX</w:t>
            </w:r>
          </w:p>
        </w:tc>
      </w:tr>
      <w:tr w:rsidR="00772A1B" w:rsidRPr="00772A1B" w:rsidTr="00772A1B">
        <w:trPr>
          <w:trHeight w:val="708"/>
        </w:trPr>
        <w:tc>
          <w:tcPr>
            <w:tcW w:w="2112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ind w:left="180"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0-34</w:t>
            </w:r>
          </w:p>
        </w:tc>
        <w:tc>
          <w:tcPr>
            <w:tcW w:w="5685" w:type="dxa"/>
            <w:gridSpan w:val="2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Незадовільно (</w:t>
            </w:r>
            <w:proofErr w:type="spellStart"/>
            <w:r w:rsidRPr="00772A1B">
              <w:rPr>
                <w:sz w:val="24"/>
                <w:lang w:val="uk-UA"/>
              </w:rPr>
              <w:t>незараховано</w:t>
            </w:r>
            <w:proofErr w:type="spellEnd"/>
            <w:r w:rsidRPr="00772A1B">
              <w:rPr>
                <w:sz w:val="24"/>
                <w:lang w:val="uk-UA"/>
              </w:rPr>
              <w:t>) з обов’язковим повторним вивченням дисципліни</w:t>
            </w:r>
          </w:p>
        </w:tc>
        <w:tc>
          <w:tcPr>
            <w:tcW w:w="2126" w:type="dxa"/>
            <w:vAlign w:val="center"/>
          </w:tcPr>
          <w:p w:rsidR="00772A1B" w:rsidRPr="00772A1B" w:rsidRDefault="00772A1B" w:rsidP="00772A1B">
            <w:pPr>
              <w:widowControl w:val="0"/>
              <w:suppressAutoHyphens/>
              <w:jc w:val="center"/>
              <w:rPr>
                <w:sz w:val="24"/>
                <w:lang w:val="uk-UA"/>
              </w:rPr>
            </w:pPr>
            <w:r w:rsidRPr="00772A1B">
              <w:rPr>
                <w:sz w:val="24"/>
                <w:lang w:val="uk-UA"/>
              </w:rPr>
              <w:t>F</w:t>
            </w:r>
          </w:p>
        </w:tc>
      </w:tr>
    </w:tbl>
    <w:p w:rsidR="00E2466D" w:rsidRPr="00772A1B" w:rsidRDefault="00E2466D" w:rsidP="00E2466D">
      <w:pPr>
        <w:tabs>
          <w:tab w:val="left" w:pos="567"/>
        </w:tabs>
        <w:ind w:firstLine="567"/>
        <w:jc w:val="center"/>
        <w:rPr>
          <w:b/>
          <w:sz w:val="24"/>
          <w:lang w:val="uk-UA"/>
        </w:rPr>
      </w:pPr>
      <w:r w:rsidRPr="00772A1B">
        <w:rPr>
          <w:b/>
          <w:sz w:val="24"/>
          <w:lang w:val="uk-UA"/>
        </w:rPr>
        <w:t>8. Навчально-методичне забезпечення</w:t>
      </w:r>
    </w:p>
    <w:p w:rsidR="00E2466D" w:rsidRPr="00772A1B" w:rsidRDefault="00E2466D" w:rsidP="00E2466D">
      <w:pPr>
        <w:tabs>
          <w:tab w:val="left" w:pos="567"/>
        </w:tabs>
        <w:jc w:val="both"/>
        <w:rPr>
          <w:sz w:val="24"/>
          <w:lang w:val="uk-UA"/>
        </w:rPr>
      </w:pPr>
      <w:r w:rsidRPr="00772A1B">
        <w:rPr>
          <w:sz w:val="24"/>
          <w:lang w:val="uk-UA"/>
        </w:rPr>
        <w:t xml:space="preserve">1.Підручники та навчальні посібники. </w:t>
      </w:r>
      <w:proofErr w:type="spellStart"/>
      <w:r w:rsidRPr="00772A1B">
        <w:rPr>
          <w:color w:val="000000"/>
          <w:sz w:val="24"/>
          <w:lang w:val="uk-UA"/>
        </w:rPr>
        <w:t>Галяс</w:t>
      </w:r>
      <w:proofErr w:type="spellEnd"/>
      <w:r w:rsidRPr="00772A1B">
        <w:rPr>
          <w:color w:val="000000"/>
          <w:sz w:val="24"/>
          <w:lang w:val="uk-UA"/>
        </w:rPr>
        <w:t xml:space="preserve"> В.Л., </w:t>
      </w:r>
      <w:proofErr w:type="spellStart"/>
      <w:r w:rsidRPr="00772A1B">
        <w:rPr>
          <w:color w:val="000000"/>
          <w:sz w:val="24"/>
          <w:lang w:val="uk-UA"/>
        </w:rPr>
        <w:t>Вигнан</w:t>
      </w:r>
      <w:proofErr w:type="spellEnd"/>
      <w:r w:rsidRPr="00772A1B">
        <w:rPr>
          <w:color w:val="000000"/>
          <w:sz w:val="24"/>
          <w:lang w:val="uk-UA"/>
        </w:rPr>
        <w:t xml:space="preserve"> Д.С., </w:t>
      </w:r>
      <w:proofErr w:type="spellStart"/>
      <w:r w:rsidRPr="00772A1B">
        <w:rPr>
          <w:color w:val="000000"/>
          <w:sz w:val="24"/>
          <w:lang w:val="uk-UA"/>
        </w:rPr>
        <w:t>Красневич</w:t>
      </w:r>
      <w:proofErr w:type="spellEnd"/>
      <w:r w:rsidRPr="00772A1B">
        <w:rPr>
          <w:color w:val="000000"/>
          <w:sz w:val="24"/>
          <w:lang w:val="uk-UA"/>
        </w:rPr>
        <w:t xml:space="preserve"> А.Я., </w:t>
      </w:r>
      <w:proofErr w:type="spellStart"/>
      <w:r w:rsidRPr="00772A1B">
        <w:rPr>
          <w:color w:val="000000"/>
          <w:spacing w:val="-2"/>
          <w:sz w:val="24"/>
          <w:lang w:val="uk-UA"/>
        </w:rPr>
        <w:t>Федець</w:t>
      </w:r>
      <w:proofErr w:type="spellEnd"/>
      <w:r w:rsidRPr="00772A1B">
        <w:rPr>
          <w:color w:val="000000"/>
          <w:spacing w:val="-2"/>
          <w:sz w:val="24"/>
          <w:lang w:val="uk-UA"/>
        </w:rPr>
        <w:t xml:space="preserve"> О.М., </w:t>
      </w:r>
      <w:proofErr w:type="spellStart"/>
      <w:r w:rsidRPr="00772A1B">
        <w:rPr>
          <w:color w:val="000000"/>
          <w:spacing w:val="-2"/>
          <w:sz w:val="24"/>
          <w:lang w:val="uk-UA"/>
        </w:rPr>
        <w:t>Возна</w:t>
      </w:r>
      <w:proofErr w:type="spellEnd"/>
      <w:r w:rsidRPr="00772A1B">
        <w:rPr>
          <w:color w:val="000000"/>
          <w:spacing w:val="-2"/>
          <w:sz w:val="24"/>
          <w:lang w:val="uk-UA"/>
        </w:rPr>
        <w:t xml:space="preserve"> О.Є. Посібник для</w:t>
      </w:r>
      <w:r w:rsidRPr="00772A1B">
        <w:rPr>
          <w:color w:val="000000"/>
          <w:spacing w:val="-3"/>
          <w:sz w:val="24"/>
          <w:lang w:val="uk-UA"/>
        </w:rPr>
        <w:t xml:space="preserve"> виконання лабораторних робіт та самопідготовки при кредитно-модульній системі навчання з дисципліни «Біохімія з </w:t>
      </w:r>
      <w:r w:rsidRPr="00772A1B">
        <w:rPr>
          <w:color w:val="000000"/>
          <w:spacing w:val="-4"/>
          <w:sz w:val="24"/>
          <w:lang w:val="uk-UA"/>
        </w:rPr>
        <w:t>основами фізичної і колоїдної хімії»</w:t>
      </w:r>
      <w:r w:rsidRPr="00772A1B">
        <w:rPr>
          <w:color w:val="000000"/>
          <w:sz w:val="24"/>
          <w:lang w:val="uk-UA"/>
        </w:rPr>
        <w:t>. - Львів, 2009. - 187 с.</w:t>
      </w:r>
    </w:p>
    <w:p w:rsidR="00E2466D" w:rsidRPr="00772A1B" w:rsidRDefault="00E2466D" w:rsidP="00E2466D">
      <w:pPr>
        <w:tabs>
          <w:tab w:val="left" w:pos="567"/>
        </w:tabs>
        <w:jc w:val="both"/>
        <w:rPr>
          <w:sz w:val="24"/>
          <w:lang w:val="uk-UA"/>
        </w:rPr>
      </w:pPr>
      <w:r w:rsidRPr="00772A1B">
        <w:rPr>
          <w:sz w:val="24"/>
          <w:lang w:val="uk-UA"/>
        </w:rPr>
        <w:t>2. Конспект лекцій з дисципліни.</w:t>
      </w:r>
    </w:p>
    <w:p w:rsidR="00E2466D" w:rsidRPr="00772A1B" w:rsidRDefault="00E2466D" w:rsidP="00E2466D">
      <w:pPr>
        <w:tabs>
          <w:tab w:val="left" w:pos="567"/>
        </w:tabs>
        <w:jc w:val="both"/>
        <w:rPr>
          <w:sz w:val="24"/>
          <w:lang w:val="uk-UA"/>
        </w:rPr>
      </w:pPr>
      <w:r w:rsidRPr="00772A1B">
        <w:rPr>
          <w:sz w:val="24"/>
          <w:lang w:val="uk-UA"/>
        </w:rPr>
        <w:t>3. Контрольні питання для поточного контролю знань.</w:t>
      </w:r>
    </w:p>
    <w:p w:rsidR="00E2466D" w:rsidRPr="00772A1B" w:rsidRDefault="005D6A86" w:rsidP="00E2466D">
      <w:pPr>
        <w:tabs>
          <w:tab w:val="left" w:pos="567"/>
        </w:tabs>
        <w:jc w:val="both"/>
        <w:rPr>
          <w:sz w:val="24"/>
          <w:lang w:val="uk-UA"/>
        </w:rPr>
      </w:pPr>
      <w:r w:rsidRPr="00772A1B">
        <w:rPr>
          <w:sz w:val="24"/>
          <w:lang w:val="uk-UA"/>
        </w:rPr>
        <w:t>4</w:t>
      </w:r>
      <w:r w:rsidR="00E2466D" w:rsidRPr="00772A1B">
        <w:rPr>
          <w:sz w:val="24"/>
          <w:lang w:val="uk-UA"/>
        </w:rPr>
        <w:t>. Навчальні схеми та таблиці.</w:t>
      </w:r>
    </w:p>
    <w:p w:rsidR="00E2466D" w:rsidRPr="00704C45" w:rsidRDefault="00E2466D" w:rsidP="00E2466D">
      <w:pPr>
        <w:shd w:val="clear" w:color="auto" w:fill="FFFFFF"/>
        <w:tabs>
          <w:tab w:val="left" w:pos="567"/>
        </w:tabs>
        <w:ind w:firstLine="567"/>
        <w:rPr>
          <w:b/>
          <w:sz w:val="24"/>
          <w:lang w:val="uk-UA"/>
        </w:rPr>
      </w:pPr>
    </w:p>
    <w:p w:rsidR="00E2466D" w:rsidRPr="00704C45" w:rsidRDefault="00E2466D" w:rsidP="00E2466D">
      <w:pPr>
        <w:shd w:val="clear" w:color="auto" w:fill="FFFFFF"/>
        <w:tabs>
          <w:tab w:val="left" w:pos="567"/>
        </w:tabs>
        <w:ind w:firstLine="567"/>
        <w:jc w:val="center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>9. Рекомендована література</w:t>
      </w:r>
    </w:p>
    <w:p w:rsidR="00E2466D" w:rsidRPr="00704C45" w:rsidRDefault="00E2466D" w:rsidP="00E2466D">
      <w:pPr>
        <w:pStyle w:val="8"/>
        <w:spacing w:before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/>
        </w:rPr>
      </w:pPr>
      <w:r w:rsidRPr="00704C45">
        <w:rPr>
          <w:rFonts w:ascii="Times New Roman" w:hAnsi="Times New Roman" w:cs="Times New Roman"/>
          <w:b/>
          <w:iCs/>
          <w:color w:val="000000"/>
          <w:sz w:val="24"/>
          <w:szCs w:val="24"/>
          <w:lang w:val="uk-UA"/>
        </w:rPr>
        <w:t>а)</w:t>
      </w:r>
      <w:r w:rsidRPr="00704C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/>
        </w:rPr>
        <w:t xml:space="preserve"> базова</w:t>
      </w:r>
    </w:p>
    <w:p w:rsidR="00E2466D" w:rsidRPr="00704C45" w:rsidRDefault="00E2466D" w:rsidP="00E2466D">
      <w:pPr>
        <w:widowControl w:val="0"/>
        <w:numPr>
          <w:ilvl w:val="0"/>
          <w:numId w:val="17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lang w:val="uk-UA"/>
        </w:rPr>
      </w:pPr>
      <w:proofErr w:type="spellStart"/>
      <w:r w:rsidRPr="00704C45">
        <w:rPr>
          <w:color w:val="000000"/>
          <w:spacing w:val="-3"/>
          <w:sz w:val="24"/>
          <w:lang w:val="uk-UA"/>
        </w:rPr>
        <w:t>Березов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Т.Т., </w:t>
      </w:r>
      <w:proofErr w:type="spellStart"/>
      <w:r w:rsidRPr="00704C45">
        <w:rPr>
          <w:color w:val="000000"/>
          <w:spacing w:val="-3"/>
          <w:sz w:val="24"/>
          <w:lang w:val="uk-UA"/>
        </w:rPr>
        <w:t>Коровкин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Б.Ф. </w:t>
      </w:r>
      <w:proofErr w:type="spellStart"/>
      <w:r w:rsidRPr="00704C45">
        <w:rPr>
          <w:color w:val="000000"/>
          <w:spacing w:val="-3"/>
          <w:sz w:val="24"/>
          <w:lang w:val="uk-UA"/>
        </w:rPr>
        <w:t>Биологическа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</w:t>
      </w:r>
      <w:proofErr w:type="spellStart"/>
      <w:r w:rsidRPr="00704C45">
        <w:rPr>
          <w:color w:val="000000"/>
          <w:spacing w:val="-3"/>
          <w:sz w:val="24"/>
          <w:lang w:val="uk-UA"/>
        </w:rPr>
        <w:t>яхимия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. - М.: Медицина, 2004. </w:t>
      </w:r>
      <w:r w:rsidRPr="00704C45">
        <w:rPr>
          <w:color w:val="000000"/>
          <w:sz w:val="24"/>
          <w:lang w:val="uk-UA"/>
        </w:rPr>
        <w:t>- 704 с.</w:t>
      </w:r>
    </w:p>
    <w:p w:rsidR="00E2466D" w:rsidRPr="00704C45" w:rsidRDefault="00E2466D" w:rsidP="00E2466D">
      <w:pPr>
        <w:widowControl w:val="0"/>
        <w:numPr>
          <w:ilvl w:val="0"/>
          <w:numId w:val="17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9"/>
          <w:sz w:val="24"/>
          <w:lang w:val="uk-UA"/>
        </w:rPr>
      </w:pPr>
      <w:proofErr w:type="spellStart"/>
      <w:r w:rsidRPr="00704C45">
        <w:rPr>
          <w:color w:val="000000"/>
          <w:spacing w:val="-1"/>
          <w:sz w:val="24"/>
          <w:lang w:val="uk-UA"/>
        </w:rPr>
        <w:t>Галяс</w:t>
      </w:r>
      <w:proofErr w:type="spellEnd"/>
      <w:r w:rsidRPr="00704C45">
        <w:rPr>
          <w:color w:val="000000"/>
          <w:spacing w:val="-1"/>
          <w:sz w:val="24"/>
          <w:lang w:val="uk-UA"/>
        </w:rPr>
        <w:t xml:space="preserve"> В.Л., </w:t>
      </w:r>
      <w:proofErr w:type="spellStart"/>
      <w:r w:rsidRPr="00704C45">
        <w:rPr>
          <w:color w:val="000000"/>
          <w:spacing w:val="-1"/>
          <w:sz w:val="24"/>
          <w:lang w:val="uk-UA"/>
        </w:rPr>
        <w:t>Колотницький</w:t>
      </w:r>
      <w:proofErr w:type="spellEnd"/>
      <w:r w:rsidRPr="00704C45">
        <w:rPr>
          <w:color w:val="000000"/>
          <w:spacing w:val="-1"/>
          <w:sz w:val="24"/>
          <w:lang w:val="uk-UA"/>
        </w:rPr>
        <w:t xml:space="preserve"> А.Г. Біохімічний і біотехнологічний </w:t>
      </w:r>
      <w:r w:rsidRPr="00704C45">
        <w:rPr>
          <w:color w:val="000000"/>
          <w:sz w:val="24"/>
          <w:lang w:val="uk-UA"/>
        </w:rPr>
        <w:t>словник. - Львів, 2005. – 498 с.</w:t>
      </w:r>
    </w:p>
    <w:p w:rsidR="00E2466D" w:rsidRPr="00704C45" w:rsidRDefault="00E2466D" w:rsidP="00E2466D">
      <w:pPr>
        <w:widowControl w:val="0"/>
        <w:numPr>
          <w:ilvl w:val="0"/>
          <w:numId w:val="17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6"/>
          <w:sz w:val="24"/>
          <w:lang w:val="uk-UA"/>
        </w:rPr>
      </w:pPr>
      <w:proofErr w:type="spellStart"/>
      <w:r w:rsidRPr="00704C45">
        <w:rPr>
          <w:color w:val="000000"/>
          <w:spacing w:val="-4"/>
          <w:sz w:val="24"/>
          <w:lang w:val="uk-UA"/>
        </w:rPr>
        <w:t>Кононський</w:t>
      </w:r>
      <w:proofErr w:type="spellEnd"/>
      <w:r w:rsidRPr="00704C45">
        <w:rPr>
          <w:color w:val="000000"/>
          <w:spacing w:val="-4"/>
          <w:sz w:val="24"/>
          <w:lang w:val="uk-UA"/>
        </w:rPr>
        <w:t xml:space="preserve"> О.І. Біохімія тварин. - Київ: Вища школа, 2006. – 454 с.</w:t>
      </w:r>
    </w:p>
    <w:p w:rsidR="00E2466D" w:rsidRPr="00704C45" w:rsidRDefault="00E2466D" w:rsidP="00E2466D">
      <w:pPr>
        <w:widowControl w:val="0"/>
        <w:numPr>
          <w:ilvl w:val="0"/>
          <w:numId w:val="17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9"/>
          <w:sz w:val="24"/>
          <w:lang w:val="uk-UA"/>
        </w:rPr>
      </w:pPr>
      <w:r w:rsidRPr="00704C45">
        <w:rPr>
          <w:color w:val="000000"/>
          <w:spacing w:val="-3"/>
          <w:sz w:val="24"/>
          <w:lang w:val="uk-UA"/>
        </w:rPr>
        <w:t xml:space="preserve">Кучеренко М.Є., </w:t>
      </w:r>
      <w:proofErr w:type="spellStart"/>
      <w:r w:rsidRPr="00704C45">
        <w:rPr>
          <w:color w:val="000000"/>
          <w:spacing w:val="-3"/>
          <w:sz w:val="24"/>
          <w:lang w:val="uk-UA"/>
        </w:rPr>
        <w:t>Бабенюк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Ю.Д., </w:t>
      </w:r>
      <w:proofErr w:type="spellStart"/>
      <w:r w:rsidRPr="00704C45">
        <w:rPr>
          <w:color w:val="000000"/>
          <w:spacing w:val="-3"/>
          <w:sz w:val="24"/>
          <w:lang w:val="uk-UA"/>
        </w:rPr>
        <w:t>ВасильєвО.М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. та ін. Біохімія. - Київ: </w:t>
      </w:r>
      <w:r w:rsidRPr="00704C45">
        <w:rPr>
          <w:color w:val="000000"/>
          <w:spacing w:val="-2"/>
          <w:sz w:val="24"/>
          <w:lang w:val="uk-UA"/>
        </w:rPr>
        <w:t>Видавничо-поліграфічний центр "Київський університет", 2002. - 480 с.</w:t>
      </w:r>
    </w:p>
    <w:p w:rsidR="00E2466D" w:rsidRPr="00704C45" w:rsidRDefault="00E2466D" w:rsidP="00E2466D">
      <w:pPr>
        <w:widowControl w:val="0"/>
        <w:numPr>
          <w:ilvl w:val="0"/>
          <w:numId w:val="17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lang w:val="uk-UA"/>
        </w:rPr>
      </w:pPr>
      <w:proofErr w:type="spellStart"/>
      <w:r w:rsidRPr="00704C45">
        <w:rPr>
          <w:color w:val="000000"/>
          <w:spacing w:val="-4"/>
          <w:sz w:val="24"/>
          <w:lang w:val="uk-UA"/>
        </w:rPr>
        <w:t>Ленинджер</w:t>
      </w:r>
      <w:proofErr w:type="spellEnd"/>
      <w:r w:rsidRPr="00704C45">
        <w:rPr>
          <w:color w:val="000000"/>
          <w:spacing w:val="-4"/>
          <w:sz w:val="24"/>
          <w:lang w:val="uk-UA"/>
        </w:rPr>
        <w:t xml:space="preserve"> А. </w:t>
      </w:r>
      <w:proofErr w:type="spellStart"/>
      <w:r w:rsidRPr="00704C45">
        <w:rPr>
          <w:color w:val="000000"/>
          <w:spacing w:val="-4"/>
          <w:sz w:val="24"/>
          <w:lang w:val="uk-UA"/>
        </w:rPr>
        <w:t>Основыбиохимии</w:t>
      </w:r>
      <w:proofErr w:type="spellEnd"/>
      <w:r w:rsidRPr="00704C45">
        <w:rPr>
          <w:color w:val="000000"/>
          <w:spacing w:val="-4"/>
          <w:sz w:val="24"/>
          <w:lang w:val="uk-UA"/>
        </w:rPr>
        <w:t>. – М.: Мир, 1986. Т.1-3.</w:t>
      </w:r>
    </w:p>
    <w:p w:rsidR="00E2466D" w:rsidRPr="00704C45" w:rsidRDefault="00E2466D" w:rsidP="00E2466D">
      <w:pPr>
        <w:widowControl w:val="0"/>
        <w:numPr>
          <w:ilvl w:val="0"/>
          <w:numId w:val="17"/>
        </w:numPr>
        <w:shd w:val="clear" w:color="auto" w:fill="FFFFFF"/>
        <w:tabs>
          <w:tab w:val="num" w:pos="120"/>
          <w:tab w:val="num" w:pos="48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4"/>
          <w:sz w:val="24"/>
          <w:lang w:val="uk-UA"/>
        </w:rPr>
      </w:pPr>
      <w:proofErr w:type="spellStart"/>
      <w:r w:rsidRPr="00704C45">
        <w:rPr>
          <w:color w:val="000000"/>
          <w:spacing w:val="-4"/>
          <w:sz w:val="24"/>
          <w:lang w:val="uk-UA"/>
        </w:rPr>
        <w:t>МецлерД</w:t>
      </w:r>
      <w:proofErr w:type="spellEnd"/>
      <w:r w:rsidRPr="00704C45">
        <w:rPr>
          <w:color w:val="000000"/>
          <w:spacing w:val="-4"/>
          <w:sz w:val="24"/>
          <w:lang w:val="uk-UA"/>
        </w:rPr>
        <w:t xml:space="preserve">. </w:t>
      </w:r>
      <w:proofErr w:type="spellStart"/>
      <w:r w:rsidRPr="00704C45">
        <w:rPr>
          <w:color w:val="000000"/>
          <w:spacing w:val="-4"/>
          <w:sz w:val="24"/>
          <w:lang w:val="uk-UA"/>
        </w:rPr>
        <w:t>Биохимия</w:t>
      </w:r>
      <w:proofErr w:type="spellEnd"/>
      <w:r w:rsidRPr="00704C45">
        <w:rPr>
          <w:color w:val="000000"/>
          <w:spacing w:val="-4"/>
          <w:sz w:val="24"/>
          <w:lang w:val="uk-UA"/>
        </w:rPr>
        <w:t>. - Москва: Мир, 1980. – Т. 1-3.</w:t>
      </w:r>
    </w:p>
    <w:p w:rsidR="00E2466D" w:rsidRPr="00704C45" w:rsidRDefault="00E2466D" w:rsidP="00E2466D">
      <w:pPr>
        <w:widowControl w:val="0"/>
        <w:numPr>
          <w:ilvl w:val="0"/>
          <w:numId w:val="17"/>
        </w:numPr>
        <w:shd w:val="clear" w:color="auto" w:fill="FFFFFF"/>
        <w:tabs>
          <w:tab w:val="num" w:pos="120"/>
          <w:tab w:val="num" w:pos="48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9"/>
          <w:sz w:val="24"/>
          <w:lang w:val="uk-UA"/>
        </w:rPr>
      </w:pPr>
      <w:proofErr w:type="spellStart"/>
      <w:r w:rsidRPr="00704C45">
        <w:rPr>
          <w:color w:val="000000"/>
          <w:spacing w:val="-4"/>
          <w:sz w:val="24"/>
          <w:lang w:val="uk-UA"/>
        </w:rPr>
        <w:t>Николаев</w:t>
      </w:r>
      <w:proofErr w:type="spellEnd"/>
      <w:r w:rsidRPr="00704C45">
        <w:rPr>
          <w:color w:val="000000"/>
          <w:spacing w:val="-4"/>
          <w:sz w:val="24"/>
          <w:lang w:val="uk-UA"/>
        </w:rPr>
        <w:t xml:space="preserve"> Ф.Я. </w:t>
      </w:r>
      <w:proofErr w:type="spellStart"/>
      <w:r w:rsidRPr="00704C45">
        <w:rPr>
          <w:color w:val="000000"/>
          <w:spacing w:val="-4"/>
          <w:sz w:val="24"/>
          <w:lang w:val="uk-UA"/>
        </w:rPr>
        <w:t>Биологическаяхимия</w:t>
      </w:r>
      <w:proofErr w:type="spellEnd"/>
      <w:r w:rsidRPr="00704C45">
        <w:rPr>
          <w:color w:val="000000"/>
          <w:spacing w:val="-4"/>
          <w:sz w:val="24"/>
          <w:lang w:val="uk-UA"/>
        </w:rPr>
        <w:t>. - Москва: МИЕ, 2004. 566 с.</w:t>
      </w:r>
    </w:p>
    <w:p w:rsidR="00E2466D" w:rsidRPr="00704C45" w:rsidRDefault="00E2466D" w:rsidP="00E2466D">
      <w:pPr>
        <w:widowControl w:val="0"/>
        <w:numPr>
          <w:ilvl w:val="0"/>
          <w:numId w:val="17"/>
        </w:numPr>
        <w:shd w:val="clear" w:color="auto" w:fill="FFFFFF"/>
        <w:tabs>
          <w:tab w:val="num" w:pos="120"/>
          <w:tab w:val="num" w:pos="48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7"/>
          <w:sz w:val="24"/>
          <w:lang w:val="uk-UA"/>
        </w:rPr>
      </w:pPr>
      <w:r w:rsidRPr="00704C45">
        <w:rPr>
          <w:color w:val="000000"/>
          <w:spacing w:val="-4"/>
          <w:sz w:val="24"/>
          <w:lang w:val="uk-UA"/>
        </w:rPr>
        <w:t>Савицький І.В. Біологічна хімія. Київ: Вища школа, 1973.</w:t>
      </w:r>
    </w:p>
    <w:p w:rsidR="00E2466D" w:rsidRPr="00704C45" w:rsidRDefault="00E2466D" w:rsidP="00E2466D">
      <w:pPr>
        <w:widowControl w:val="0"/>
        <w:numPr>
          <w:ilvl w:val="0"/>
          <w:numId w:val="17"/>
        </w:numPr>
        <w:shd w:val="clear" w:color="auto" w:fill="FFFFFF"/>
        <w:tabs>
          <w:tab w:val="num" w:pos="120"/>
          <w:tab w:val="num" w:pos="48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7"/>
          <w:sz w:val="24"/>
          <w:lang w:val="uk-UA"/>
        </w:rPr>
      </w:pPr>
      <w:proofErr w:type="spellStart"/>
      <w:r w:rsidRPr="00704C45">
        <w:rPr>
          <w:color w:val="000000"/>
          <w:spacing w:val="-3"/>
          <w:sz w:val="24"/>
          <w:lang w:val="uk-UA"/>
        </w:rPr>
        <w:t>Чечеткин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А.В., </w:t>
      </w:r>
      <w:proofErr w:type="spellStart"/>
      <w:r w:rsidRPr="00704C45">
        <w:rPr>
          <w:color w:val="000000"/>
          <w:spacing w:val="-3"/>
          <w:sz w:val="24"/>
          <w:lang w:val="uk-UA"/>
        </w:rPr>
        <w:t>Воронянский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В.И., Покусай Г.Г., </w:t>
      </w:r>
      <w:proofErr w:type="spellStart"/>
      <w:r w:rsidRPr="00704C45">
        <w:rPr>
          <w:color w:val="000000"/>
          <w:spacing w:val="-3"/>
          <w:sz w:val="24"/>
          <w:lang w:val="uk-UA"/>
        </w:rPr>
        <w:t>Карташов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Н.И., </w:t>
      </w:r>
      <w:proofErr w:type="spellStart"/>
      <w:r w:rsidRPr="00704C45">
        <w:rPr>
          <w:color w:val="000000"/>
          <w:spacing w:val="-3"/>
          <w:sz w:val="24"/>
          <w:lang w:val="uk-UA"/>
        </w:rPr>
        <w:t>Докторович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Н.Л., Кириченко И.В. Практикум по </w:t>
      </w:r>
      <w:proofErr w:type="spellStart"/>
      <w:r w:rsidRPr="00704C45">
        <w:rPr>
          <w:color w:val="000000"/>
          <w:spacing w:val="-3"/>
          <w:sz w:val="24"/>
          <w:lang w:val="uk-UA"/>
        </w:rPr>
        <w:t>биохимии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</w:t>
      </w:r>
      <w:proofErr w:type="spellStart"/>
      <w:r w:rsidRPr="00704C45">
        <w:rPr>
          <w:color w:val="000000"/>
          <w:spacing w:val="-6"/>
          <w:sz w:val="24"/>
          <w:lang w:val="uk-UA"/>
        </w:rPr>
        <w:t>сельскохозяственних</w:t>
      </w:r>
      <w:proofErr w:type="spellEnd"/>
      <w:r w:rsidRPr="00704C45">
        <w:rPr>
          <w:color w:val="000000"/>
          <w:spacing w:val="-6"/>
          <w:sz w:val="24"/>
          <w:lang w:val="uk-UA"/>
        </w:rPr>
        <w:t xml:space="preserve"> </w:t>
      </w:r>
      <w:proofErr w:type="spellStart"/>
      <w:r w:rsidRPr="00704C45">
        <w:rPr>
          <w:color w:val="000000"/>
          <w:spacing w:val="-6"/>
          <w:sz w:val="24"/>
          <w:lang w:val="uk-UA"/>
        </w:rPr>
        <w:t>животних</w:t>
      </w:r>
      <w:proofErr w:type="spellEnd"/>
      <w:r w:rsidRPr="00704C45">
        <w:rPr>
          <w:color w:val="000000"/>
          <w:spacing w:val="-6"/>
          <w:sz w:val="24"/>
          <w:lang w:val="uk-UA"/>
        </w:rPr>
        <w:t xml:space="preserve">. Москва: </w:t>
      </w:r>
      <w:proofErr w:type="spellStart"/>
      <w:r w:rsidRPr="00704C45">
        <w:rPr>
          <w:color w:val="000000"/>
          <w:spacing w:val="-6"/>
          <w:sz w:val="24"/>
          <w:lang w:val="uk-UA"/>
        </w:rPr>
        <w:t>Высшая</w:t>
      </w:r>
      <w:proofErr w:type="spellEnd"/>
      <w:r w:rsidRPr="00704C45">
        <w:rPr>
          <w:color w:val="000000"/>
          <w:spacing w:val="-6"/>
          <w:sz w:val="24"/>
          <w:lang w:val="uk-UA"/>
        </w:rPr>
        <w:t xml:space="preserve"> школа, 1980.</w:t>
      </w:r>
    </w:p>
    <w:p w:rsidR="00E2466D" w:rsidRPr="00704C45" w:rsidRDefault="00E2466D" w:rsidP="00E2466D">
      <w:pPr>
        <w:widowControl w:val="0"/>
        <w:numPr>
          <w:ilvl w:val="0"/>
          <w:numId w:val="17"/>
        </w:numPr>
        <w:shd w:val="clear" w:color="auto" w:fill="FFFFFF"/>
        <w:tabs>
          <w:tab w:val="num" w:pos="120"/>
          <w:tab w:val="num" w:pos="4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lang w:val="uk-UA"/>
        </w:rPr>
      </w:pPr>
      <w:proofErr w:type="spellStart"/>
      <w:r w:rsidRPr="00704C45">
        <w:rPr>
          <w:color w:val="000000"/>
          <w:spacing w:val="-5"/>
          <w:sz w:val="24"/>
          <w:lang w:val="uk-UA"/>
        </w:rPr>
        <w:t>Чечеткин</w:t>
      </w:r>
      <w:proofErr w:type="spellEnd"/>
      <w:r w:rsidRPr="00704C45">
        <w:rPr>
          <w:color w:val="000000"/>
          <w:spacing w:val="-5"/>
          <w:sz w:val="24"/>
          <w:lang w:val="uk-UA"/>
        </w:rPr>
        <w:t xml:space="preserve"> А.В., </w:t>
      </w:r>
      <w:proofErr w:type="spellStart"/>
      <w:r w:rsidRPr="00704C45">
        <w:rPr>
          <w:color w:val="000000"/>
          <w:spacing w:val="-5"/>
          <w:sz w:val="24"/>
          <w:lang w:val="uk-UA"/>
        </w:rPr>
        <w:t>Головацкий</w:t>
      </w:r>
      <w:proofErr w:type="spellEnd"/>
      <w:r w:rsidRPr="00704C45">
        <w:rPr>
          <w:color w:val="000000"/>
          <w:spacing w:val="-5"/>
          <w:sz w:val="24"/>
          <w:lang w:val="uk-UA"/>
        </w:rPr>
        <w:t xml:space="preserve"> И.Д., </w:t>
      </w:r>
      <w:proofErr w:type="spellStart"/>
      <w:r w:rsidRPr="00704C45">
        <w:rPr>
          <w:color w:val="000000"/>
          <w:spacing w:val="-5"/>
          <w:sz w:val="24"/>
          <w:lang w:val="uk-UA"/>
        </w:rPr>
        <w:t>Калиман</w:t>
      </w:r>
      <w:proofErr w:type="spellEnd"/>
      <w:r w:rsidRPr="00704C45">
        <w:rPr>
          <w:color w:val="000000"/>
          <w:spacing w:val="-5"/>
          <w:sz w:val="24"/>
          <w:lang w:val="uk-UA"/>
        </w:rPr>
        <w:t xml:space="preserve"> П.А., </w:t>
      </w:r>
      <w:proofErr w:type="spellStart"/>
      <w:r w:rsidRPr="00704C45">
        <w:rPr>
          <w:color w:val="000000"/>
          <w:spacing w:val="-5"/>
          <w:sz w:val="24"/>
          <w:lang w:val="uk-UA"/>
        </w:rPr>
        <w:t>Воронянский</w:t>
      </w:r>
      <w:proofErr w:type="spellEnd"/>
      <w:r w:rsidRPr="00704C45">
        <w:rPr>
          <w:color w:val="000000"/>
          <w:spacing w:val="-5"/>
          <w:sz w:val="24"/>
          <w:lang w:val="uk-UA"/>
        </w:rPr>
        <w:t xml:space="preserve"> В.И. </w:t>
      </w:r>
      <w:proofErr w:type="spellStart"/>
      <w:r w:rsidRPr="00704C45">
        <w:rPr>
          <w:color w:val="000000"/>
          <w:spacing w:val="-5"/>
          <w:sz w:val="24"/>
          <w:lang w:val="uk-UA"/>
        </w:rPr>
        <w:t>Биохимия</w:t>
      </w:r>
      <w:proofErr w:type="spellEnd"/>
      <w:r w:rsidRPr="00704C45">
        <w:rPr>
          <w:color w:val="000000"/>
          <w:spacing w:val="-5"/>
          <w:sz w:val="24"/>
          <w:lang w:val="uk-UA"/>
        </w:rPr>
        <w:t xml:space="preserve"> </w:t>
      </w:r>
      <w:proofErr w:type="spellStart"/>
      <w:r w:rsidRPr="00704C45">
        <w:rPr>
          <w:color w:val="000000"/>
          <w:spacing w:val="-5"/>
          <w:sz w:val="24"/>
          <w:lang w:val="uk-UA"/>
        </w:rPr>
        <w:t>животных</w:t>
      </w:r>
      <w:proofErr w:type="spellEnd"/>
      <w:r w:rsidRPr="00704C45">
        <w:rPr>
          <w:color w:val="000000"/>
          <w:spacing w:val="-5"/>
          <w:sz w:val="24"/>
          <w:lang w:val="uk-UA"/>
        </w:rPr>
        <w:t xml:space="preserve">. Москва: </w:t>
      </w:r>
      <w:proofErr w:type="spellStart"/>
      <w:r w:rsidRPr="00704C45">
        <w:rPr>
          <w:color w:val="000000"/>
          <w:spacing w:val="-5"/>
          <w:sz w:val="24"/>
          <w:lang w:val="uk-UA"/>
        </w:rPr>
        <w:t>Высшая</w:t>
      </w:r>
      <w:proofErr w:type="spellEnd"/>
      <w:r w:rsidRPr="00704C45">
        <w:rPr>
          <w:color w:val="000000"/>
          <w:spacing w:val="-5"/>
          <w:sz w:val="24"/>
          <w:lang w:val="uk-UA"/>
        </w:rPr>
        <w:t xml:space="preserve"> школа, 1982. – 511 с.</w:t>
      </w:r>
    </w:p>
    <w:p w:rsidR="00E2466D" w:rsidRPr="00704C45" w:rsidRDefault="00E2466D" w:rsidP="00E2466D">
      <w:pPr>
        <w:widowControl w:val="0"/>
        <w:numPr>
          <w:ilvl w:val="0"/>
          <w:numId w:val="17"/>
        </w:numPr>
        <w:shd w:val="clear" w:color="auto" w:fill="FFFFFF"/>
        <w:tabs>
          <w:tab w:val="num" w:pos="120"/>
          <w:tab w:val="num" w:pos="4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lang w:val="uk-UA"/>
        </w:rPr>
      </w:pPr>
      <w:proofErr w:type="spellStart"/>
      <w:r w:rsidRPr="00704C45">
        <w:rPr>
          <w:color w:val="000000"/>
          <w:spacing w:val="-3"/>
          <w:sz w:val="24"/>
          <w:lang w:val="uk-UA"/>
        </w:rPr>
        <w:t>Чечоткін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О.В., </w:t>
      </w:r>
      <w:proofErr w:type="spellStart"/>
      <w:r w:rsidRPr="00704C45">
        <w:rPr>
          <w:color w:val="000000"/>
          <w:spacing w:val="-3"/>
          <w:sz w:val="24"/>
          <w:lang w:val="uk-UA"/>
        </w:rPr>
        <w:t>Воронянський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В.І., </w:t>
      </w:r>
      <w:proofErr w:type="spellStart"/>
      <w:r w:rsidRPr="00704C45">
        <w:rPr>
          <w:color w:val="000000"/>
          <w:spacing w:val="-3"/>
          <w:sz w:val="24"/>
          <w:lang w:val="uk-UA"/>
        </w:rPr>
        <w:t>Карташов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М.І. Біохімія </w:t>
      </w:r>
      <w:r w:rsidRPr="00704C45">
        <w:rPr>
          <w:color w:val="000000"/>
          <w:sz w:val="24"/>
          <w:lang w:val="uk-UA"/>
        </w:rPr>
        <w:t>сільськогосподарських тварин. - Харків, 2000. – 466 с.</w:t>
      </w:r>
      <w:r w:rsidRPr="00704C45">
        <w:rPr>
          <w:i/>
          <w:iCs/>
          <w:color w:val="000000"/>
          <w:sz w:val="24"/>
          <w:lang w:val="uk-UA"/>
        </w:rPr>
        <w:tab/>
      </w:r>
    </w:p>
    <w:p w:rsidR="00E2466D" w:rsidRPr="00704C45" w:rsidRDefault="00E2466D" w:rsidP="00E2466D">
      <w:pPr>
        <w:shd w:val="clear" w:color="auto" w:fill="FFFFFF"/>
        <w:tabs>
          <w:tab w:val="left" w:pos="330"/>
          <w:tab w:val="center" w:pos="4680"/>
        </w:tabs>
        <w:jc w:val="center"/>
        <w:rPr>
          <w:b/>
          <w:iCs/>
          <w:color w:val="000000"/>
          <w:sz w:val="24"/>
          <w:lang w:val="uk-UA"/>
        </w:rPr>
      </w:pPr>
      <w:r w:rsidRPr="00704C45">
        <w:rPr>
          <w:b/>
          <w:iCs/>
          <w:color w:val="000000"/>
          <w:sz w:val="24"/>
          <w:lang w:val="uk-UA"/>
        </w:rPr>
        <w:t>б) допоміжна</w:t>
      </w:r>
    </w:p>
    <w:p w:rsidR="00E2466D" w:rsidRPr="00704C45" w:rsidRDefault="00E2466D" w:rsidP="00E246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lang w:val="uk-UA"/>
        </w:rPr>
      </w:pPr>
      <w:r w:rsidRPr="00704C45">
        <w:rPr>
          <w:color w:val="000000"/>
          <w:spacing w:val="-1"/>
          <w:sz w:val="24"/>
          <w:lang w:val="uk-UA"/>
        </w:rPr>
        <w:t xml:space="preserve">1. </w:t>
      </w:r>
      <w:proofErr w:type="spellStart"/>
      <w:r w:rsidRPr="00704C45">
        <w:rPr>
          <w:color w:val="000000"/>
          <w:spacing w:val="-1"/>
          <w:sz w:val="24"/>
          <w:lang w:val="uk-UA"/>
        </w:rPr>
        <w:t>Бабенюк</w:t>
      </w:r>
      <w:proofErr w:type="spellEnd"/>
      <w:r w:rsidRPr="00704C45">
        <w:rPr>
          <w:color w:val="000000"/>
          <w:spacing w:val="-1"/>
          <w:sz w:val="24"/>
          <w:lang w:val="uk-UA"/>
        </w:rPr>
        <w:t xml:space="preserve"> Ю.Д., </w:t>
      </w:r>
      <w:proofErr w:type="spellStart"/>
      <w:r w:rsidRPr="00704C45">
        <w:rPr>
          <w:color w:val="000000"/>
          <w:spacing w:val="-1"/>
          <w:sz w:val="24"/>
          <w:lang w:val="uk-UA"/>
        </w:rPr>
        <w:t>Остапченко</w:t>
      </w:r>
      <w:proofErr w:type="spellEnd"/>
      <w:r w:rsidRPr="00704C45">
        <w:rPr>
          <w:color w:val="000000"/>
          <w:spacing w:val="-1"/>
          <w:sz w:val="24"/>
          <w:lang w:val="uk-UA"/>
        </w:rPr>
        <w:t xml:space="preserve"> Л.І., </w:t>
      </w:r>
      <w:proofErr w:type="spellStart"/>
      <w:r w:rsidRPr="00704C45">
        <w:rPr>
          <w:color w:val="000000"/>
          <w:spacing w:val="-1"/>
          <w:sz w:val="24"/>
          <w:lang w:val="uk-UA"/>
        </w:rPr>
        <w:t>Скопенко</w:t>
      </w:r>
      <w:proofErr w:type="spellEnd"/>
      <w:r w:rsidRPr="00704C45">
        <w:rPr>
          <w:color w:val="000000"/>
          <w:spacing w:val="-1"/>
          <w:sz w:val="24"/>
          <w:lang w:val="uk-UA"/>
        </w:rPr>
        <w:t xml:space="preserve"> О.В. Біохімія: терміни і </w:t>
      </w:r>
      <w:r w:rsidRPr="00704C45">
        <w:rPr>
          <w:color w:val="000000"/>
          <w:spacing w:val="-4"/>
          <w:sz w:val="24"/>
          <w:lang w:val="uk-UA"/>
        </w:rPr>
        <w:t xml:space="preserve">номенклатура ферментів. - К.: Видавничо-поліграфічний центр "Київський </w:t>
      </w:r>
      <w:r w:rsidRPr="00704C45">
        <w:rPr>
          <w:color w:val="000000"/>
          <w:spacing w:val="-1"/>
          <w:sz w:val="24"/>
          <w:lang w:val="uk-UA"/>
        </w:rPr>
        <w:t>ун-т", 2005. - 356 с.</w:t>
      </w:r>
    </w:p>
    <w:p w:rsidR="00E2466D" w:rsidRPr="00704C45" w:rsidRDefault="00E2466D" w:rsidP="00E246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pacing w:val="-7"/>
          <w:sz w:val="24"/>
          <w:lang w:val="uk-UA"/>
        </w:rPr>
      </w:pPr>
      <w:r w:rsidRPr="00704C45">
        <w:rPr>
          <w:color w:val="000000"/>
          <w:spacing w:val="-4"/>
          <w:sz w:val="24"/>
          <w:lang w:val="uk-UA"/>
        </w:rPr>
        <w:t xml:space="preserve">2.Кондрахин И.П., </w:t>
      </w:r>
      <w:proofErr w:type="spellStart"/>
      <w:r w:rsidRPr="00704C45">
        <w:rPr>
          <w:color w:val="000000"/>
          <w:spacing w:val="-4"/>
          <w:sz w:val="24"/>
          <w:lang w:val="uk-UA"/>
        </w:rPr>
        <w:t>Курилов</w:t>
      </w:r>
      <w:proofErr w:type="spellEnd"/>
      <w:r w:rsidRPr="00704C45">
        <w:rPr>
          <w:color w:val="000000"/>
          <w:spacing w:val="-4"/>
          <w:sz w:val="24"/>
          <w:lang w:val="uk-UA"/>
        </w:rPr>
        <w:t xml:space="preserve"> Н,В., Малахов А.Г., Архипов А.В., </w:t>
      </w:r>
      <w:proofErr w:type="spellStart"/>
      <w:r w:rsidRPr="00704C45">
        <w:rPr>
          <w:color w:val="000000"/>
          <w:spacing w:val="-4"/>
          <w:sz w:val="24"/>
          <w:lang w:val="uk-UA"/>
        </w:rPr>
        <w:t>Беров</w:t>
      </w:r>
      <w:r w:rsidRPr="00704C45">
        <w:rPr>
          <w:color w:val="000000"/>
          <w:spacing w:val="-3"/>
          <w:sz w:val="24"/>
          <w:lang w:val="uk-UA"/>
        </w:rPr>
        <w:t>А.Д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., </w:t>
      </w:r>
      <w:proofErr w:type="spellStart"/>
      <w:r w:rsidRPr="00704C45">
        <w:rPr>
          <w:color w:val="000000"/>
          <w:spacing w:val="-3"/>
          <w:sz w:val="24"/>
          <w:lang w:val="uk-UA"/>
        </w:rPr>
        <w:t>Беляков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Н.М., </w:t>
      </w:r>
      <w:proofErr w:type="spellStart"/>
      <w:r w:rsidRPr="00704C45">
        <w:rPr>
          <w:color w:val="000000"/>
          <w:spacing w:val="-3"/>
          <w:sz w:val="24"/>
          <w:lang w:val="uk-UA"/>
        </w:rPr>
        <w:t>Блинов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Н.И., </w:t>
      </w:r>
      <w:proofErr w:type="spellStart"/>
      <w:r w:rsidRPr="00704C45">
        <w:rPr>
          <w:color w:val="000000"/>
          <w:spacing w:val="-3"/>
          <w:sz w:val="24"/>
          <w:lang w:val="uk-UA"/>
        </w:rPr>
        <w:t>Коробов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А.В., </w:t>
      </w:r>
      <w:proofErr w:type="spellStart"/>
      <w:r w:rsidRPr="00704C45">
        <w:rPr>
          <w:color w:val="000000"/>
          <w:spacing w:val="-3"/>
          <w:sz w:val="24"/>
          <w:lang w:val="uk-UA"/>
        </w:rPr>
        <w:t>Фролов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Л.А., Севастьянова Н.А. </w:t>
      </w:r>
      <w:proofErr w:type="spellStart"/>
      <w:r w:rsidRPr="00704C45">
        <w:rPr>
          <w:color w:val="000000"/>
          <w:spacing w:val="-3"/>
          <w:sz w:val="24"/>
          <w:lang w:val="uk-UA"/>
        </w:rPr>
        <w:t>Клиническая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</w:t>
      </w:r>
      <w:proofErr w:type="spellStart"/>
      <w:r w:rsidRPr="00704C45">
        <w:rPr>
          <w:color w:val="000000"/>
          <w:spacing w:val="-3"/>
          <w:sz w:val="24"/>
          <w:lang w:val="uk-UA"/>
        </w:rPr>
        <w:t>лабораторная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діагностика в </w:t>
      </w:r>
      <w:proofErr w:type="spellStart"/>
      <w:r w:rsidRPr="00704C45">
        <w:rPr>
          <w:color w:val="000000"/>
          <w:spacing w:val="-1"/>
          <w:sz w:val="24"/>
          <w:lang w:val="uk-UA"/>
        </w:rPr>
        <w:t>ветеринарии</w:t>
      </w:r>
      <w:proofErr w:type="spellEnd"/>
      <w:r w:rsidRPr="00704C45">
        <w:rPr>
          <w:color w:val="000000"/>
          <w:spacing w:val="-1"/>
          <w:sz w:val="24"/>
          <w:lang w:val="uk-UA"/>
        </w:rPr>
        <w:t xml:space="preserve">. </w:t>
      </w:r>
      <w:proofErr w:type="spellStart"/>
      <w:r w:rsidRPr="00704C45">
        <w:rPr>
          <w:color w:val="000000"/>
          <w:spacing w:val="-1"/>
          <w:sz w:val="24"/>
          <w:lang w:val="uk-UA"/>
        </w:rPr>
        <w:t>Справочное</w:t>
      </w:r>
      <w:proofErr w:type="spellEnd"/>
      <w:r w:rsidRPr="00704C45">
        <w:rPr>
          <w:color w:val="000000"/>
          <w:spacing w:val="-1"/>
          <w:sz w:val="24"/>
          <w:lang w:val="uk-UA"/>
        </w:rPr>
        <w:t xml:space="preserve"> </w:t>
      </w:r>
      <w:proofErr w:type="spellStart"/>
      <w:r w:rsidRPr="00704C45">
        <w:rPr>
          <w:color w:val="000000"/>
          <w:spacing w:val="-1"/>
          <w:sz w:val="24"/>
          <w:lang w:val="uk-UA"/>
        </w:rPr>
        <w:t>издание</w:t>
      </w:r>
      <w:proofErr w:type="spellEnd"/>
      <w:r w:rsidRPr="00704C45">
        <w:rPr>
          <w:color w:val="000000"/>
          <w:spacing w:val="-1"/>
          <w:sz w:val="24"/>
          <w:lang w:val="uk-UA"/>
        </w:rPr>
        <w:t xml:space="preserve">. - Москва: </w:t>
      </w:r>
      <w:proofErr w:type="spellStart"/>
      <w:r w:rsidRPr="00704C45">
        <w:rPr>
          <w:color w:val="000000"/>
          <w:spacing w:val="-1"/>
          <w:sz w:val="24"/>
          <w:lang w:val="uk-UA"/>
        </w:rPr>
        <w:t>Агропромиздат</w:t>
      </w:r>
      <w:proofErr w:type="spellEnd"/>
      <w:r w:rsidRPr="00704C45">
        <w:rPr>
          <w:color w:val="000000"/>
          <w:spacing w:val="-1"/>
          <w:sz w:val="24"/>
          <w:lang w:val="uk-UA"/>
        </w:rPr>
        <w:t xml:space="preserve">, </w:t>
      </w:r>
      <w:r w:rsidRPr="00704C45">
        <w:rPr>
          <w:color w:val="000000"/>
          <w:sz w:val="24"/>
          <w:lang w:val="uk-UA"/>
        </w:rPr>
        <w:t>1985.</w:t>
      </w:r>
    </w:p>
    <w:p w:rsidR="00E2466D" w:rsidRPr="00704C45" w:rsidRDefault="00E2466D" w:rsidP="00E2466D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pacing w:val="-16"/>
          <w:sz w:val="24"/>
          <w:lang w:val="uk-UA"/>
        </w:rPr>
      </w:pPr>
      <w:proofErr w:type="spellStart"/>
      <w:r w:rsidRPr="00704C45">
        <w:rPr>
          <w:color w:val="000000"/>
          <w:sz w:val="24"/>
          <w:lang w:val="uk-UA"/>
        </w:rPr>
        <w:t>Левченко</w:t>
      </w:r>
      <w:proofErr w:type="spellEnd"/>
      <w:r w:rsidRPr="00704C45">
        <w:rPr>
          <w:color w:val="000000"/>
          <w:sz w:val="24"/>
          <w:lang w:val="uk-UA"/>
        </w:rPr>
        <w:t xml:space="preserve"> В.І., Влізло В.В., </w:t>
      </w:r>
      <w:proofErr w:type="spellStart"/>
      <w:r w:rsidRPr="00704C45">
        <w:rPr>
          <w:color w:val="000000"/>
          <w:sz w:val="24"/>
          <w:lang w:val="uk-UA"/>
        </w:rPr>
        <w:t>Кондрахін</w:t>
      </w:r>
      <w:proofErr w:type="spellEnd"/>
      <w:r w:rsidRPr="00704C45">
        <w:rPr>
          <w:color w:val="000000"/>
          <w:sz w:val="24"/>
          <w:lang w:val="uk-UA"/>
        </w:rPr>
        <w:t xml:space="preserve"> І.П., Мельничук Д.О., </w:t>
      </w:r>
      <w:proofErr w:type="spellStart"/>
      <w:r w:rsidRPr="00704C45">
        <w:rPr>
          <w:color w:val="000000"/>
          <w:spacing w:val="-2"/>
          <w:sz w:val="24"/>
          <w:lang w:val="uk-UA"/>
        </w:rPr>
        <w:t>Апуховська</w:t>
      </w:r>
      <w:proofErr w:type="spellEnd"/>
      <w:r w:rsidRPr="00704C45">
        <w:rPr>
          <w:color w:val="000000"/>
          <w:spacing w:val="-2"/>
          <w:sz w:val="24"/>
          <w:lang w:val="uk-UA"/>
        </w:rPr>
        <w:t xml:space="preserve"> Л.І., </w:t>
      </w:r>
      <w:proofErr w:type="spellStart"/>
      <w:r w:rsidRPr="00704C45">
        <w:rPr>
          <w:color w:val="000000"/>
          <w:spacing w:val="-2"/>
          <w:sz w:val="24"/>
          <w:lang w:val="uk-UA"/>
        </w:rPr>
        <w:t>Галяс</w:t>
      </w:r>
      <w:proofErr w:type="spellEnd"/>
      <w:r w:rsidRPr="00704C45">
        <w:rPr>
          <w:color w:val="000000"/>
          <w:spacing w:val="-2"/>
          <w:sz w:val="24"/>
          <w:lang w:val="uk-UA"/>
        </w:rPr>
        <w:t xml:space="preserve"> В.Л., </w:t>
      </w:r>
      <w:proofErr w:type="spellStart"/>
      <w:r w:rsidRPr="00704C45">
        <w:rPr>
          <w:color w:val="000000"/>
          <w:spacing w:val="-2"/>
          <w:sz w:val="24"/>
          <w:lang w:val="uk-UA"/>
        </w:rPr>
        <w:t>Головаха</w:t>
      </w:r>
      <w:proofErr w:type="spellEnd"/>
      <w:r w:rsidRPr="00704C45">
        <w:rPr>
          <w:color w:val="000000"/>
          <w:spacing w:val="-2"/>
          <w:sz w:val="24"/>
          <w:lang w:val="uk-UA"/>
        </w:rPr>
        <w:t xml:space="preserve"> В.І., </w:t>
      </w:r>
      <w:proofErr w:type="spellStart"/>
      <w:r w:rsidRPr="00704C45">
        <w:rPr>
          <w:color w:val="000000"/>
          <w:spacing w:val="-2"/>
          <w:sz w:val="24"/>
          <w:lang w:val="uk-UA"/>
        </w:rPr>
        <w:t>Сахнюк</w:t>
      </w:r>
      <w:proofErr w:type="spellEnd"/>
      <w:r w:rsidRPr="00704C45">
        <w:rPr>
          <w:color w:val="000000"/>
          <w:spacing w:val="-2"/>
          <w:sz w:val="24"/>
          <w:lang w:val="uk-UA"/>
        </w:rPr>
        <w:t xml:space="preserve"> В.В., </w:t>
      </w:r>
      <w:proofErr w:type="spellStart"/>
      <w:r w:rsidRPr="00704C45">
        <w:rPr>
          <w:color w:val="000000"/>
          <w:spacing w:val="-2"/>
          <w:sz w:val="24"/>
          <w:lang w:val="uk-UA"/>
        </w:rPr>
        <w:t>Томчук</w:t>
      </w:r>
      <w:r w:rsidRPr="00704C45">
        <w:rPr>
          <w:color w:val="000000"/>
          <w:spacing w:val="-1"/>
          <w:sz w:val="24"/>
          <w:lang w:val="uk-UA"/>
        </w:rPr>
        <w:t>В.А</w:t>
      </w:r>
      <w:proofErr w:type="spellEnd"/>
      <w:r w:rsidRPr="00704C45">
        <w:rPr>
          <w:color w:val="000000"/>
          <w:spacing w:val="-1"/>
          <w:sz w:val="24"/>
          <w:lang w:val="uk-UA"/>
        </w:rPr>
        <w:t xml:space="preserve">., Грищенко В.А., </w:t>
      </w:r>
      <w:proofErr w:type="spellStart"/>
      <w:r w:rsidRPr="00704C45">
        <w:rPr>
          <w:color w:val="000000"/>
          <w:spacing w:val="-1"/>
          <w:sz w:val="24"/>
          <w:lang w:val="uk-UA"/>
        </w:rPr>
        <w:t>Цвіліховський</w:t>
      </w:r>
      <w:proofErr w:type="spellEnd"/>
      <w:r w:rsidRPr="00704C45">
        <w:rPr>
          <w:color w:val="000000"/>
          <w:spacing w:val="-1"/>
          <w:sz w:val="24"/>
          <w:lang w:val="uk-UA"/>
        </w:rPr>
        <w:t xml:space="preserve"> М.І. Ветеринарна клінічна </w:t>
      </w:r>
      <w:r w:rsidRPr="00704C45">
        <w:rPr>
          <w:color w:val="000000"/>
          <w:spacing w:val="-3"/>
          <w:sz w:val="24"/>
          <w:lang w:val="uk-UA"/>
        </w:rPr>
        <w:t xml:space="preserve">біохімія (за редакцією </w:t>
      </w:r>
      <w:proofErr w:type="spellStart"/>
      <w:r w:rsidRPr="00704C45">
        <w:rPr>
          <w:color w:val="000000"/>
          <w:spacing w:val="-3"/>
          <w:sz w:val="24"/>
          <w:lang w:val="uk-UA"/>
        </w:rPr>
        <w:t>Левченка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В.І., </w:t>
      </w:r>
      <w:proofErr w:type="spellStart"/>
      <w:r w:rsidRPr="00704C45">
        <w:rPr>
          <w:color w:val="000000"/>
          <w:spacing w:val="-3"/>
          <w:sz w:val="24"/>
          <w:lang w:val="uk-UA"/>
        </w:rPr>
        <w:t>Галяса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В.Л.).  – Біла Церква, </w:t>
      </w:r>
      <w:r w:rsidRPr="00704C45">
        <w:rPr>
          <w:color w:val="000000"/>
          <w:sz w:val="24"/>
          <w:lang w:val="uk-UA"/>
        </w:rPr>
        <w:t>2002. – 400 с.</w:t>
      </w:r>
    </w:p>
    <w:p w:rsidR="00E2466D" w:rsidRPr="00704C45" w:rsidRDefault="00E2466D" w:rsidP="00E246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lang w:val="uk-UA"/>
        </w:rPr>
      </w:pPr>
      <w:r w:rsidRPr="00704C45">
        <w:rPr>
          <w:color w:val="000000"/>
          <w:sz w:val="24"/>
          <w:lang w:val="uk-UA"/>
        </w:rPr>
        <w:t xml:space="preserve"> 4. Мари Р., </w:t>
      </w:r>
      <w:proofErr w:type="spellStart"/>
      <w:r w:rsidRPr="00704C45">
        <w:rPr>
          <w:color w:val="000000"/>
          <w:sz w:val="24"/>
          <w:lang w:val="uk-UA"/>
        </w:rPr>
        <w:t>ГреннерД</w:t>
      </w:r>
      <w:proofErr w:type="spellEnd"/>
      <w:r w:rsidRPr="00704C45">
        <w:rPr>
          <w:color w:val="000000"/>
          <w:sz w:val="24"/>
          <w:lang w:val="uk-UA"/>
        </w:rPr>
        <w:t xml:space="preserve">., </w:t>
      </w:r>
      <w:proofErr w:type="spellStart"/>
      <w:r w:rsidRPr="00704C45">
        <w:rPr>
          <w:color w:val="000000"/>
          <w:sz w:val="24"/>
          <w:lang w:val="uk-UA"/>
        </w:rPr>
        <w:t>МейсП</w:t>
      </w:r>
      <w:proofErr w:type="spellEnd"/>
      <w:r w:rsidRPr="00704C45">
        <w:rPr>
          <w:color w:val="000000"/>
          <w:sz w:val="24"/>
          <w:lang w:val="uk-UA"/>
        </w:rPr>
        <w:t xml:space="preserve">. </w:t>
      </w:r>
      <w:proofErr w:type="spellStart"/>
      <w:r w:rsidRPr="00704C45">
        <w:rPr>
          <w:color w:val="000000"/>
          <w:sz w:val="24"/>
          <w:lang w:val="uk-UA"/>
        </w:rPr>
        <w:t>Биохимия</w:t>
      </w:r>
      <w:proofErr w:type="spellEnd"/>
      <w:r w:rsidRPr="00704C45">
        <w:rPr>
          <w:color w:val="000000"/>
          <w:sz w:val="24"/>
          <w:lang w:val="uk-UA"/>
        </w:rPr>
        <w:t xml:space="preserve"> </w:t>
      </w:r>
      <w:proofErr w:type="spellStart"/>
      <w:r w:rsidRPr="00704C45">
        <w:rPr>
          <w:color w:val="000000"/>
          <w:sz w:val="24"/>
          <w:lang w:val="uk-UA"/>
        </w:rPr>
        <w:t>человека</w:t>
      </w:r>
      <w:proofErr w:type="spellEnd"/>
      <w:r w:rsidRPr="00704C45">
        <w:rPr>
          <w:color w:val="000000"/>
          <w:sz w:val="24"/>
          <w:lang w:val="uk-UA"/>
        </w:rPr>
        <w:t xml:space="preserve">. - Москва: Мир, 1993. – </w:t>
      </w:r>
    </w:p>
    <w:p w:rsidR="00E2466D" w:rsidRPr="00704C45" w:rsidRDefault="00E2466D" w:rsidP="00E2466D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4"/>
          <w:sz w:val="24"/>
          <w:lang w:val="uk-UA"/>
        </w:rPr>
      </w:pPr>
    </w:p>
    <w:p w:rsidR="00E2466D" w:rsidRPr="00704C45" w:rsidRDefault="00E2466D" w:rsidP="00E2466D">
      <w:pPr>
        <w:pStyle w:val="a3"/>
        <w:numPr>
          <w:ilvl w:val="0"/>
          <w:numId w:val="19"/>
        </w:numPr>
        <w:tabs>
          <w:tab w:val="left" w:pos="426"/>
        </w:tabs>
        <w:spacing w:after="0"/>
        <w:ind w:left="0" w:firstLine="0"/>
        <w:jc w:val="both"/>
        <w:rPr>
          <w:color w:val="000000"/>
          <w:sz w:val="24"/>
          <w:lang w:val="uk-UA"/>
        </w:rPr>
      </w:pPr>
      <w:proofErr w:type="spellStart"/>
      <w:r w:rsidRPr="00704C45">
        <w:rPr>
          <w:color w:val="000000"/>
          <w:sz w:val="24"/>
          <w:lang w:val="uk-UA"/>
        </w:rPr>
        <w:t>Галяс</w:t>
      </w:r>
      <w:proofErr w:type="spellEnd"/>
      <w:r w:rsidRPr="00704C45">
        <w:rPr>
          <w:color w:val="000000"/>
          <w:sz w:val="24"/>
          <w:lang w:val="uk-UA"/>
        </w:rPr>
        <w:t xml:space="preserve"> В.Л., </w:t>
      </w:r>
      <w:proofErr w:type="spellStart"/>
      <w:r w:rsidRPr="00704C45">
        <w:rPr>
          <w:color w:val="000000"/>
          <w:sz w:val="24"/>
          <w:lang w:val="uk-UA"/>
        </w:rPr>
        <w:t>Вигнан</w:t>
      </w:r>
      <w:proofErr w:type="spellEnd"/>
      <w:r w:rsidRPr="00704C45">
        <w:rPr>
          <w:color w:val="000000"/>
          <w:sz w:val="24"/>
          <w:lang w:val="uk-UA"/>
        </w:rPr>
        <w:t xml:space="preserve"> Д.С., </w:t>
      </w:r>
      <w:proofErr w:type="spellStart"/>
      <w:r w:rsidRPr="00704C45">
        <w:rPr>
          <w:color w:val="000000"/>
          <w:sz w:val="24"/>
          <w:lang w:val="uk-UA"/>
        </w:rPr>
        <w:t>Красневич</w:t>
      </w:r>
      <w:proofErr w:type="spellEnd"/>
      <w:r w:rsidRPr="00704C45">
        <w:rPr>
          <w:color w:val="000000"/>
          <w:sz w:val="24"/>
          <w:lang w:val="uk-UA"/>
        </w:rPr>
        <w:t xml:space="preserve"> А.Я., </w:t>
      </w:r>
      <w:proofErr w:type="spellStart"/>
      <w:r w:rsidRPr="00704C45">
        <w:rPr>
          <w:color w:val="000000"/>
          <w:spacing w:val="-2"/>
          <w:sz w:val="24"/>
          <w:lang w:val="uk-UA"/>
        </w:rPr>
        <w:t>Федець</w:t>
      </w:r>
      <w:proofErr w:type="spellEnd"/>
      <w:r w:rsidRPr="00704C45">
        <w:rPr>
          <w:color w:val="000000"/>
          <w:spacing w:val="-2"/>
          <w:sz w:val="24"/>
          <w:lang w:val="uk-UA"/>
        </w:rPr>
        <w:t xml:space="preserve"> О.М., </w:t>
      </w:r>
      <w:proofErr w:type="spellStart"/>
      <w:r w:rsidRPr="00704C45">
        <w:rPr>
          <w:color w:val="000000"/>
          <w:spacing w:val="-2"/>
          <w:sz w:val="24"/>
          <w:lang w:val="uk-UA"/>
        </w:rPr>
        <w:t>Возна</w:t>
      </w:r>
      <w:proofErr w:type="spellEnd"/>
      <w:r w:rsidRPr="00704C45">
        <w:rPr>
          <w:color w:val="000000"/>
          <w:spacing w:val="-2"/>
          <w:sz w:val="24"/>
          <w:lang w:val="uk-UA"/>
        </w:rPr>
        <w:t xml:space="preserve"> О.Є. Посібник для</w:t>
      </w:r>
      <w:r w:rsidRPr="00704C45">
        <w:rPr>
          <w:color w:val="000000"/>
          <w:spacing w:val="-3"/>
          <w:sz w:val="24"/>
          <w:lang w:val="uk-UA"/>
        </w:rPr>
        <w:t xml:space="preserve"> виконання лабораторних робіт та самопідготовки при кредитно-модульній системі навчання з дисципліни "Біохімія з </w:t>
      </w:r>
      <w:r w:rsidRPr="00704C45">
        <w:rPr>
          <w:color w:val="000000"/>
          <w:spacing w:val="-4"/>
          <w:sz w:val="24"/>
          <w:lang w:val="uk-UA"/>
        </w:rPr>
        <w:t>основами фізичної і колоїдної хімії”</w:t>
      </w:r>
      <w:r w:rsidRPr="00704C45">
        <w:rPr>
          <w:color w:val="000000"/>
          <w:sz w:val="24"/>
          <w:lang w:val="uk-UA"/>
        </w:rPr>
        <w:t>. - Львів, 2009. - 187 с.</w:t>
      </w:r>
    </w:p>
    <w:p w:rsidR="00E2466D" w:rsidRPr="00704C45" w:rsidRDefault="00E2466D" w:rsidP="00E2466D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lang w:val="uk-UA"/>
        </w:rPr>
      </w:pPr>
      <w:r w:rsidRPr="00704C45">
        <w:rPr>
          <w:color w:val="000000"/>
          <w:spacing w:val="-5"/>
          <w:sz w:val="24"/>
          <w:lang w:val="uk-UA"/>
        </w:rPr>
        <w:t xml:space="preserve">Мельничук Д.О., </w:t>
      </w:r>
      <w:proofErr w:type="spellStart"/>
      <w:r w:rsidRPr="00704C45">
        <w:rPr>
          <w:color w:val="000000"/>
          <w:spacing w:val="-5"/>
          <w:sz w:val="24"/>
          <w:lang w:val="uk-UA"/>
        </w:rPr>
        <w:t>Усатюк</w:t>
      </w:r>
      <w:proofErr w:type="spellEnd"/>
      <w:r w:rsidRPr="00704C45">
        <w:rPr>
          <w:color w:val="000000"/>
          <w:spacing w:val="-5"/>
          <w:sz w:val="24"/>
          <w:lang w:val="uk-UA"/>
        </w:rPr>
        <w:t xml:space="preserve"> П.В., </w:t>
      </w:r>
      <w:proofErr w:type="spellStart"/>
      <w:r w:rsidRPr="00704C45">
        <w:rPr>
          <w:color w:val="000000"/>
          <w:spacing w:val="-5"/>
          <w:sz w:val="24"/>
          <w:lang w:val="uk-UA"/>
        </w:rPr>
        <w:t>Цвіліховський</w:t>
      </w:r>
      <w:proofErr w:type="spellEnd"/>
      <w:r w:rsidRPr="00704C45">
        <w:rPr>
          <w:color w:val="000000"/>
          <w:spacing w:val="-5"/>
          <w:sz w:val="24"/>
          <w:lang w:val="uk-UA"/>
        </w:rPr>
        <w:t xml:space="preserve"> М.І. Біологічна хімія з </w:t>
      </w:r>
      <w:r w:rsidRPr="00704C45">
        <w:rPr>
          <w:color w:val="000000"/>
          <w:sz w:val="24"/>
          <w:lang w:val="uk-UA"/>
        </w:rPr>
        <w:t xml:space="preserve">основами фізичної і колоїдної хімії (лабораторно-практичні заняття) - Київ: </w:t>
      </w:r>
      <w:proofErr w:type="spellStart"/>
      <w:r w:rsidRPr="00704C45">
        <w:rPr>
          <w:color w:val="000000"/>
          <w:sz w:val="24"/>
          <w:lang w:val="uk-UA"/>
        </w:rPr>
        <w:t>ЦентрІТ</w:t>
      </w:r>
      <w:proofErr w:type="spellEnd"/>
      <w:r w:rsidRPr="00704C45">
        <w:rPr>
          <w:color w:val="000000"/>
          <w:sz w:val="24"/>
          <w:lang w:val="uk-UA"/>
        </w:rPr>
        <w:t>, 1998. – 147 с.</w:t>
      </w:r>
    </w:p>
    <w:p w:rsidR="00E2466D" w:rsidRPr="00704C45" w:rsidRDefault="00E2466D" w:rsidP="00E2466D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lang w:val="uk-UA"/>
        </w:rPr>
      </w:pPr>
      <w:r w:rsidRPr="00704C45">
        <w:rPr>
          <w:color w:val="000000"/>
          <w:spacing w:val="-3"/>
          <w:sz w:val="24"/>
          <w:lang w:val="uk-UA"/>
        </w:rPr>
        <w:t xml:space="preserve">Практикум з біологічної хімії / Д.П.Бойків, О.Л. Іванків, Л.І. </w:t>
      </w:r>
      <w:proofErr w:type="spellStart"/>
      <w:r w:rsidRPr="00704C45">
        <w:rPr>
          <w:color w:val="000000"/>
          <w:spacing w:val="-3"/>
          <w:sz w:val="24"/>
          <w:lang w:val="uk-UA"/>
        </w:rPr>
        <w:t>Кобилінська</w:t>
      </w:r>
      <w:proofErr w:type="spellEnd"/>
      <w:r w:rsidRPr="00704C45">
        <w:rPr>
          <w:color w:val="000000"/>
          <w:spacing w:val="-3"/>
          <w:sz w:val="24"/>
          <w:lang w:val="uk-UA"/>
        </w:rPr>
        <w:t xml:space="preserve"> та ін.,</w:t>
      </w:r>
      <w:r w:rsidRPr="00704C45">
        <w:rPr>
          <w:color w:val="000000"/>
          <w:spacing w:val="1"/>
          <w:sz w:val="24"/>
          <w:lang w:val="uk-UA"/>
        </w:rPr>
        <w:t xml:space="preserve"> За ред. </w:t>
      </w:r>
      <w:r w:rsidRPr="00704C45">
        <w:rPr>
          <w:color w:val="000000"/>
          <w:spacing w:val="1"/>
          <w:sz w:val="24"/>
          <w:lang w:val="uk-UA"/>
        </w:rPr>
        <w:lastRenderedPageBreak/>
        <w:t>О.Я.</w:t>
      </w:r>
      <w:proofErr w:type="spellStart"/>
      <w:r w:rsidRPr="00704C45">
        <w:rPr>
          <w:color w:val="000000"/>
          <w:spacing w:val="1"/>
          <w:sz w:val="24"/>
          <w:lang w:val="uk-UA"/>
        </w:rPr>
        <w:t>Склярова</w:t>
      </w:r>
      <w:proofErr w:type="spellEnd"/>
      <w:r w:rsidRPr="00704C45">
        <w:rPr>
          <w:color w:val="000000"/>
          <w:spacing w:val="1"/>
          <w:sz w:val="24"/>
          <w:lang w:val="uk-UA"/>
        </w:rPr>
        <w:t>. - К.: Здоров'я, 2002. – 298 с.</w:t>
      </w:r>
    </w:p>
    <w:p w:rsidR="00E2466D" w:rsidRPr="00704C45" w:rsidRDefault="00E2466D" w:rsidP="00E246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lang w:val="uk-UA"/>
        </w:rPr>
      </w:pPr>
      <w:r w:rsidRPr="00704C45">
        <w:rPr>
          <w:color w:val="000000"/>
          <w:sz w:val="24"/>
          <w:lang w:val="uk-UA"/>
        </w:rPr>
        <w:t xml:space="preserve">8.Чечеткин А.В.. </w:t>
      </w:r>
      <w:proofErr w:type="spellStart"/>
      <w:r w:rsidRPr="00704C45">
        <w:rPr>
          <w:color w:val="000000"/>
          <w:sz w:val="24"/>
          <w:lang w:val="uk-UA"/>
        </w:rPr>
        <w:t>Воронянский</w:t>
      </w:r>
      <w:proofErr w:type="spellEnd"/>
      <w:r w:rsidRPr="00704C45">
        <w:rPr>
          <w:color w:val="000000"/>
          <w:sz w:val="24"/>
          <w:lang w:val="uk-UA"/>
        </w:rPr>
        <w:t xml:space="preserve"> В.И., Покусай Г.Г. Практикум по </w:t>
      </w:r>
      <w:proofErr w:type="spellStart"/>
      <w:r w:rsidRPr="00704C45">
        <w:rPr>
          <w:color w:val="000000"/>
          <w:sz w:val="24"/>
          <w:lang w:val="uk-UA"/>
        </w:rPr>
        <w:t>биохимии</w:t>
      </w:r>
      <w:proofErr w:type="spellEnd"/>
    </w:p>
    <w:p w:rsidR="00E2466D" w:rsidRPr="00704C45" w:rsidRDefault="00E2466D" w:rsidP="00E246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lang w:val="uk-UA"/>
        </w:rPr>
      </w:pPr>
      <w:proofErr w:type="spellStart"/>
      <w:r w:rsidRPr="00704C45">
        <w:rPr>
          <w:color w:val="000000"/>
          <w:spacing w:val="-2"/>
          <w:sz w:val="24"/>
          <w:lang w:val="uk-UA"/>
        </w:rPr>
        <w:t>Сельскохозяйственных</w:t>
      </w:r>
      <w:proofErr w:type="spellEnd"/>
      <w:r w:rsidRPr="00704C45">
        <w:rPr>
          <w:color w:val="000000"/>
          <w:spacing w:val="-2"/>
          <w:sz w:val="24"/>
          <w:lang w:val="uk-UA"/>
        </w:rPr>
        <w:t xml:space="preserve"> </w:t>
      </w:r>
      <w:proofErr w:type="spellStart"/>
      <w:r w:rsidRPr="00704C45">
        <w:rPr>
          <w:color w:val="000000"/>
          <w:spacing w:val="-2"/>
          <w:sz w:val="24"/>
          <w:lang w:val="uk-UA"/>
        </w:rPr>
        <w:t>животных</w:t>
      </w:r>
      <w:proofErr w:type="spellEnd"/>
      <w:r w:rsidRPr="00704C45">
        <w:rPr>
          <w:color w:val="000000"/>
          <w:spacing w:val="-2"/>
          <w:sz w:val="24"/>
          <w:lang w:val="uk-UA"/>
        </w:rPr>
        <w:t xml:space="preserve">. - М.: </w:t>
      </w:r>
      <w:proofErr w:type="spellStart"/>
      <w:r w:rsidRPr="00704C45">
        <w:rPr>
          <w:color w:val="000000"/>
          <w:spacing w:val="-2"/>
          <w:sz w:val="24"/>
          <w:lang w:val="uk-UA"/>
        </w:rPr>
        <w:t>Высш</w:t>
      </w:r>
      <w:proofErr w:type="spellEnd"/>
      <w:r w:rsidRPr="00704C45">
        <w:rPr>
          <w:color w:val="000000"/>
          <w:spacing w:val="-2"/>
          <w:sz w:val="24"/>
          <w:lang w:val="uk-UA"/>
        </w:rPr>
        <w:t>. шк., 1980. - 304 с.</w:t>
      </w:r>
    </w:p>
    <w:p w:rsidR="00E2466D" w:rsidRPr="00704C45" w:rsidRDefault="00E2466D" w:rsidP="00E2466D">
      <w:pPr>
        <w:tabs>
          <w:tab w:val="left" w:pos="426"/>
        </w:tabs>
        <w:jc w:val="both"/>
        <w:rPr>
          <w:b/>
          <w:bCs/>
          <w:caps/>
          <w:color w:val="000000"/>
          <w:sz w:val="24"/>
          <w:lang w:val="uk-UA"/>
        </w:rPr>
      </w:pPr>
    </w:p>
    <w:p w:rsidR="00E2466D" w:rsidRPr="00704C45" w:rsidRDefault="00E2466D" w:rsidP="00E2466D">
      <w:pPr>
        <w:shd w:val="clear" w:color="auto" w:fill="FFFFFF"/>
        <w:tabs>
          <w:tab w:val="left" w:pos="365"/>
          <w:tab w:val="left" w:pos="567"/>
        </w:tabs>
        <w:ind w:firstLine="567"/>
        <w:jc w:val="center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>10. Інформаційні ресурси</w:t>
      </w:r>
    </w:p>
    <w:p w:rsidR="006B1863" w:rsidRPr="009F5C8A" w:rsidRDefault="00211016" w:rsidP="009F5C8A">
      <w:pPr>
        <w:jc w:val="both"/>
        <w:rPr>
          <w:sz w:val="24"/>
          <w:lang w:val="uk-UA"/>
        </w:rPr>
      </w:pPr>
      <w:r w:rsidRPr="009F5C8A">
        <w:rPr>
          <w:sz w:val="24"/>
          <w:lang w:val="uk-UA"/>
        </w:rPr>
        <w:t xml:space="preserve">1. </w:t>
      </w:r>
      <w:r w:rsidR="00E2466D" w:rsidRPr="009F5C8A">
        <w:rPr>
          <w:sz w:val="24"/>
          <w:lang w:val="uk-UA"/>
        </w:rPr>
        <w:t>Національна бібліотека України імені В.І. Вернадсько</w:t>
      </w:r>
      <w:r w:rsidR="009F5C8A">
        <w:rPr>
          <w:sz w:val="24"/>
          <w:lang w:val="uk-UA"/>
        </w:rPr>
        <w:t xml:space="preserve">го </w:t>
      </w:r>
    </w:p>
    <w:p w:rsidR="00FB0811" w:rsidRPr="009F5C8A" w:rsidRDefault="00E2466D" w:rsidP="009F5C8A">
      <w:pPr>
        <w:jc w:val="both"/>
        <w:rPr>
          <w:sz w:val="24"/>
          <w:lang w:val="uk-UA"/>
        </w:rPr>
      </w:pPr>
      <w:proofErr w:type="spellStart"/>
      <w:r w:rsidRPr="009F5C8A">
        <w:rPr>
          <w:sz w:val="24"/>
        </w:rPr>
        <w:t>http</w:t>
      </w:r>
      <w:proofErr w:type="spellEnd"/>
      <w:r w:rsidRPr="009F5C8A">
        <w:rPr>
          <w:sz w:val="24"/>
          <w:lang w:val="uk-UA"/>
        </w:rPr>
        <w:t>: //</w:t>
      </w:r>
      <w:proofErr w:type="spellStart"/>
      <w:r w:rsidRPr="009F5C8A">
        <w:rPr>
          <w:sz w:val="24"/>
        </w:rPr>
        <w:t>www</w:t>
      </w:r>
      <w:proofErr w:type="spellEnd"/>
      <w:r w:rsidRPr="009F5C8A">
        <w:rPr>
          <w:sz w:val="24"/>
          <w:lang w:val="uk-UA"/>
        </w:rPr>
        <w:t>/</w:t>
      </w:r>
      <w:proofErr w:type="spellStart"/>
      <w:r w:rsidRPr="009F5C8A">
        <w:rPr>
          <w:sz w:val="24"/>
        </w:rPr>
        <w:t>nbuv</w:t>
      </w:r>
      <w:proofErr w:type="spellEnd"/>
      <w:r w:rsidRPr="009F5C8A">
        <w:rPr>
          <w:sz w:val="24"/>
          <w:lang w:val="uk-UA"/>
        </w:rPr>
        <w:t>.</w:t>
      </w:r>
      <w:proofErr w:type="spellStart"/>
      <w:r w:rsidRPr="009F5C8A">
        <w:rPr>
          <w:sz w:val="24"/>
        </w:rPr>
        <w:t>gov</w:t>
      </w:r>
      <w:proofErr w:type="spellEnd"/>
      <w:r w:rsidRPr="009F5C8A">
        <w:rPr>
          <w:sz w:val="24"/>
          <w:lang w:val="uk-UA"/>
        </w:rPr>
        <w:t>.</w:t>
      </w:r>
      <w:proofErr w:type="spellStart"/>
      <w:r w:rsidRPr="009F5C8A">
        <w:rPr>
          <w:sz w:val="24"/>
        </w:rPr>
        <w:t>ua</w:t>
      </w:r>
      <w:proofErr w:type="spellEnd"/>
      <w:r w:rsidRPr="009F5C8A">
        <w:rPr>
          <w:sz w:val="24"/>
          <w:lang w:val="uk-UA"/>
        </w:rPr>
        <w:t>/</w:t>
      </w:r>
    </w:p>
    <w:p w:rsidR="009F5C8A" w:rsidRDefault="00FB0811" w:rsidP="009F5C8A">
      <w:pPr>
        <w:pStyle w:val="a5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4"/>
          <w:lang w:val="uk-UA"/>
        </w:rPr>
      </w:pPr>
      <w:r w:rsidRPr="009F5C8A">
        <w:rPr>
          <w:sz w:val="24"/>
          <w:lang w:val="uk-UA"/>
        </w:rPr>
        <w:t>Б</w:t>
      </w:r>
      <w:r w:rsidR="00E2466D" w:rsidRPr="009F5C8A">
        <w:rPr>
          <w:sz w:val="24"/>
          <w:lang w:val="uk-UA"/>
        </w:rPr>
        <w:t>ібліотека ЛНУВМ та БТ імені С.З.</w:t>
      </w:r>
      <w:proofErr w:type="spellStart"/>
      <w:r w:rsidR="00E2466D" w:rsidRPr="009F5C8A">
        <w:rPr>
          <w:sz w:val="24"/>
          <w:lang w:val="uk-UA"/>
        </w:rPr>
        <w:t>Гжицького</w:t>
      </w:r>
      <w:proofErr w:type="spellEnd"/>
      <w:r w:rsidR="00E2466D" w:rsidRPr="009F5C8A">
        <w:rPr>
          <w:sz w:val="24"/>
          <w:lang w:val="uk-UA"/>
        </w:rPr>
        <w:t xml:space="preserve"> ( </w:t>
      </w:r>
      <w:proofErr w:type="spellStart"/>
      <w:r w:rsidR="00E2466D" w:rsidRPr="009F5C8A">
        <w:rPr>
          <w:sz w:val="24"/>
          <w:lang w:val="uk-UA"/>
        </w:rPr>
        <w:t>м.Львів</w:t>
      </w:r>
      <w:proofErr w:type="spellEnd"/>
      <w:r w:rsidR="00E2466D" w:rsidRPr="009F5C8A">
        <w:rPr>
          <w:sz w:val="24"/>
          <w:lang w:val="uk-UA"/>
        </w:rPr>
        <w:t xml:space="preserve">, </w:t>
      </w:r>
      <w:proofErr w:type="spellStart"/>
      <w:r w:rsidR="00E2466D" w:rsidRPr="009F5C8A">
        <w:rPr>
          <w:sz w:val="24"/>
          <w:lang w:val="uk-UA"/>
        </w:rPr>
        <w:t>вул.Пекарська</w:t>
      </w:r>
      <w:proofErr w:type="spellEnd"/>
      <w:r w:rsidR="00E2466D" w:rsidRPr="009F5C8A">
        <w:rPr>
          <w:sz w:val="24"/>
          <w:lang w:val="uk-UA"/>
        </w:rPr>
        <w:t>, 50);</w:t>
      </w:r>
    </w:p>
    <w:p w:rsidR="009F5C8A" w:rsidRPr="009F5C8A" w:rsidRDefault="009F5C8A" w:rsidP="009F5C8A">
      <w:pPr>
        <w:pStyle w:val="a5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</w:rPr>
        <w:fldChar w:fldCharType="begin"/>
      </w: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  <w:lang w:val="uk-UA"/>
        </w:rPr>
        <w:instrText xml:space="preserve"> </w:instrText>
      </w: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</w:rPr>
        <w:instrText>HYPERLINK</w:instrText>
      </w: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  <w:lang w:val="uk-UA"/>
        </w:rPr>
        <w:instrText xml:space="preserve"> "</w:instrText>
      </w: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</w:rPr>
        <w:instrText>http</w:instrText>
      </w: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  <w:lang w:val="uk-UA"/>
        </w:rPr>
        <w:instrText>://</w:instrText>
      </w: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</w:rPr>
        <w:instrText>www</w:instrText>
      </w: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  <w:lang w:val="uk-UA"/>
        </w:rPr>
        <w:instrText>.</w:instrText>
      </w: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</w:rPr>
        <w:instrText>dnabb</w:instrText>
      </w: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  <w:lang w:val="uk-UA"/>
        </w:rPr>
        <w:instrText>.</w:instrText>
      </w: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</w:rPr>
        <w:instrText>org</w:instrText>
      </w:r>
      <w:r w:rsidRPr="009F5C8A">
        <w:rPr>
          <w:rStyle w:val="dyjrff"/>
          <w:rFonts w:eastAsiaTheme="majorEastAsia"/>
          <w:color w:val="000000" w:themeColor="text1"/>
          <w:sz w:val="24"/>
          <w:shd w:val="clear" w:color="auto" w:fill="FFFFFF"/>
        </w:rPr>
        <w:instrText> </w:instrText>
      </w:r>
    </w:p>
    <w:p w:rsidR="009F5C8A" w:rsidRPr="009F5C8A" w:rsidRDefault="009F5C8A" w:rsidP="009F5C8A">
      <w:pPr>
        <w:pStyle w:val="a5"/>
        <w:jc w:val="both"/>
        <w:rPr>
          <w:rStyle w:val="ac"/>
          <w:color w:val="000000" w:themeColor="text1"/>
          <w:sz w:val="24"/>
          <w:u w:val="none"/>
        </w:rPr>
      </w:pP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</w:rPr>
        <w:instrText xml:space="preserve">" </w:instrText>
      </w: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</w:rPr>
        <w:fldChar w:fldCharType="separate"/>
      </w:r>
      <w:r w:rsidRPr="009F5C8A">
        <w:rPr>
          <w:rStyle w:val="ac"/>
          <w:color w:val="000000" w:themeColor="text1"/>
          <w:sz w:val="24"/>
          <w:u w:val="none"/>
          <w:shd w:val="clear" w:color="auto" w:fill="FFFFFF"/>
        </w:rPr>
        <w:t>http://www.dnabb.org</w:t>
      </w:r>
      <w:r w:rsidRPr="009F5C8A">
        <w:rPr>
          <w:rStyle w:val="ac"/>
          <w:rFonts w:eastAsiaTheme="majorEastAsia"/>
          <w:color w:val="000000" w:themeColor="text1"/>
          <w:sz w:val="24"/>
          <w:u w:val="none"/>
          <w:shd w:val="clear" w:color="auto" w:fill="FFFFFF"/>
        </w:rPr>
        <w:t> </w:t>
      </w:r>
    </w:p>
    <w:p w:rsidR="006B1863" w:rsidRPr="009F5C8A" w:rsidRDefault="009F5C8A" w:rsidP="009F5C8A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  <w:lang w:val="uk-UA"/>
        </w:rPr>
      </w:pPr>
      <w:r w:rsidRPr="009F5C8A">
        <w:rPr>
          <w:rStyle w:val="HTML"/>
          <w:i w:val="0"/>
          <w:iCs w:val="0"/>
          <w:color w:val="000000" w:themeColor="text1"/>
          <w:sz w:val="24"/>
          <w:shd w:val="clear" w:color="auto" w:fill="FFFFFF"/>
        </w:rPr>
        <w:fldChar w:fldCharType="end"/>
      </w:r>
      <w:r w:rsidR="00E2466D" w:rsidRPr="009F5C8A">
        <w:rPr>
          <w:sz w:val="24"/>
          <w:lang w:val="uk-UA"/>
        </w:rPr>
        <w:t>Львівська наукова бібліотека імені В.Стефаника НАН Україн</w:t>
      </w:r>
      <w:r>
        <w:rPr>
          <w:sz w:val="24"/>
          <w:lang w:val="uk-UA"/>
        </w:rPr>
        <w:t>и (</w:t>
      </w:r>
      <w:proofErr w:type="spellStart"/>
      <w:r w:rsidR="00211016" w:rsidRPr="009F5C8A">
        <w:rPr>
          <w:sz w:val="24"/>
          <w:lang w:val="uk-UA"/>
        </w:rPr>
        <w:t>м.Львів</w:t>
      </w:r>
      <w:proofErr w:type="spellEnd"/>
      <w:r w:rsidR="00211016" w:rsidRPr="009F5C8A">
        <w:rPr>
          <w:sz w:val="24"/>
          <w:lang w:val="uk-UA"/>
        </w:rPr>
        <w:t xml:space="preserve">, вул. </w:t>
      </w:r>
      <w:r>
        <w:rPr>
          <w:sz w:val="24"/>
          <w:lang w:val="uk-UA"/>
        </w:rPr>
        <w:t>Стефаника,</w:t>
      </w:r>
      <w:r w:rsidR="00211016" w:rsidRPr="009F5C8A">
        <w:rPr>
          <w:sz w:val="24"/>
          <w:lang w:val="uk-UA"/>
        </w:rPr>
        <w:t>2)</w:t>
      </w:r>
      <w:r w:rsidR="006B1863" w:rsidRPr="009F5C8A">
        <w:rPr>
          <w:sz w:val="24"/>
          <w:lang w:val="uk-UA"/>
        </w:rPr>
        <w:t xml:space="preserve"> </w:t>
      </w:r>
    </w:p>
    <w:p w:rsidR="006B1863" w:rsidRPr="009F5C8A" w:rsidRDefault="006B1863" w:rsidP="009F5C8A">
      <w:pPr>
        <w:pStyle w:val="a5"/>
        <w:ind w:left="0"/>
        <w:jc w:val="both"/>
        <w:rPr>
          <w:sz w:val="24"/>
          <w:lang w:val="en-US"/>
        </w:rPr>
      </w:pPr>
      <w:r w:rsidRPr="009F5C8A">
        <w:rPr>
          <w:sz w:val="24"/>
          <w:lang w:val="en-US"/>
        </w:rPr>
        <w:t>http</w:t>
      </w:r>
      <w:r w:rsidRPr="009F5C8A">
        <w:rPr>
          <w:sz w:val="24"/>
        </w:rPr>
        <w:t>:</w:t>
      </w:r>
      <w:r w:rsidRPr="009F5C8A">
        <w:rPr>
          <w:sz w:val="24"/>
          <w:lang w:val="en-US"/>
        </w:rPr>
        <w:t>www</w:t>
      </w:r>
      <w:r w:rsidRPr="009F5C8A">
        <w:rPr>
          <w:sz w:val="24"/>
        </w:rPr>
        <w:t>.</w:t>
      </w:r>
      <w:proofErr w:type="spellStart"/>
      <w:r w:rsidRPr="009F5C8A">
        <w:rPr>
          <w:sz w:val="24"/>
          <w:lang w:val="en-US"/>
        </w:rPr>
        <w:t>lsl</w:t>
      </w:r>
      <w:proofErr w:type="spellEnd"/>
      <w:r w:rsidRPr="009F5C8A">
        <w:rPr>
          <w:sz w:val="24"/>
        </w:rPr>
        <w:t>.</w:t>
      </w:r>
      <w:proofErr w:type="spellStart"/>
      <w:r w:rsidRPr="009F5C8A">
        <w:rPr>
          <w:sz w:val="24"/>
          <w:lang w:val="en-US"/>
        </w:rPr>
        <w:t>lviv</w:t>
      </w:r>
      <w:proofErr w:type="spellEnd"/>
      <w:r w:rsidRPr="009F5C8A">
        <w:rPr>
          <w:sz w:val="24"/>
        </w:rPr>
        <w:t>.</w:t>
      </w:r>
      <w:proofErr w:type="spellStart"/>
      <w:r w:rsidRPr="009F5C8A">
        <w:rPr>
          <w:sz w:val="24"/>
          <w:lang w:val="en-US"/>
        </w:rPr>
        <w:t>ua</w:t>
      </w:r>
      <w:proofErr w:type="spellEnd"/>
    </w:p>
    <w:p w:rsidR="00211016" w:rsidRPr="009F5C8A" w:rsidRDefault="00211016" w:rsidP="009F5C8A">
      <w:pPr>
        <w:pStyle w:val="a5"/>
        <w:numPr>
          <w:ilvl w:val="0"/>
          <w:numId w:val="12"/>
        </w:numPr>
        <w:ind w:left="0" w:firstLine="0"/>
        <w:jc w:val="both"/>
        <w:rPr>
          <w:color w:val="000000" w:themeColor="text1"/>
          <w:sz w:val="24"/>
        </w:rPr>
      </w:pPr>
      <w:r w:rsidRPr="009F5C8A">
        <w:rPr>
          <w:sz w:val="24"/>
          <w:lang w:val="uk-UA"/>
        </w:rPr>
        <w:t xml:space="preserve">4. </w:t>
      </w:r>
      <w:proofErr w:type="spellStart"/>
      <w:r w:rsidR="00E2466D" w:rsidRPr="009F5C8A">
        <w:rPr>
          <w:sz w:val="24"/>
        </w:rPr>
        <w:t>Львівська</w:t>
      </w:r>
      <w:proofErr w:type="spellEnd"/>
      <w:r w:rsidR="00E2466D" w:rsidRPr="009F5C8A">
        <w:rPr>
          <w:sz w:val="24"/>
        </w:rPr>
        <w:t xml:space="preserve"> </w:t>
      </w:r>
      <w:proofErr w:type="spellStart"/>
      <w:r w:rsidR="00E2466D" w:rsidRPr="009F5C8A">
        <w:rPr>
          <w:sz w:val="24"/>
        </w:rPr>
        <w:t>обласна</w:t>
      </w:r>
      <w:proofErr w:type="spellEnd"/>
      <w:r w:rsidR="00E2466D" w:rsidRPr="009F5C8A">
        <w:rPr>
          <w:sz w:val="24"/>
        </w:rPr>
        <w:t xml:space="preserve"> </w:t>
      </w:r>
      <w:proofErr w:type="spellStart"/>
      <w:r w:rsidR="00E2466D" w:rsidRPr="009F5C8A">
        <w:rPr>
          <w:sz w:val="24"/>
        </w:rPr>
        <w:t>наукова</w:t>
      </w:r>
      <w:proofErr w:type="spellEnd"/>
      <w:r w:rsidR="00E2466D" w:rsidRPr="009F5C8A">
        <w:rPr>
          <w:sz w:val="24"/>
        </w:rPr>
        <w:t xml:space="preserve"> </w:t>
      </w:r>
      <w:proofErr w:type="spellStart"/>
      <w:r w:rsidR="00E2466D" w:rsidRPr="009F5C8A">
        <w:rPr>
          <w:sz w:val="24"/>
        </w:rPr>
        <w:t>бібліотека</w:t>
      </w:r>
      <w:proofErr w:type="spellEnd"/>
      <w:r w:rsidR="00E2466D" w:rsidRPr="009F5C8A">
        <w:rPr>
          <w:sz w:val="24"/>
        </w:rPr>
        <w:t xml:space="preserve"> (</w:t>
      </w:r>
      <w:proofErr w:type="spellStart"/>
      <w:r w:rsidR="00E2466D" w:rsidRPr="009F5C8A">
        <w:rPr>
          <w:sz w:val="24"/>
        </w:rPr>
        <w:t>м.Львів</w:t>
      </w:r>
      <w:proofErr w:type="spellEnd"/>
      <w:r w:rsidR="00E2466D" w:rsidRPr="009F5C8A">
        <w:rPr>
          <w:sz w:val="24"/>
        </w:rPr>
        <w:t xml:space="preserve">, просп. </w:t>
      </w:r>
      <w:proofErr w:type="spellStart"/>
      <w:r w:rsidR="00E2466D" w:rsidRPr="009F5C8A">
        <w:rPr>
          <w:sz w:val="24"/>
        </w:rPr>
        <w:t>Шевченка</w:t>
      </w:r>
      <w:proofErr w:type="spellEnd"/>
      <w:r w:rsidR="00E2466D" w:rsidRPr="009F5C8A">
        <w:rPr>
          <w:sz w:val="24"/>
        </w:rPr>
        <w:t>, 13);</w:t>
      </w:r>
      <w:r w:rsidRPr="009F5C8A">
        <w:rPr>
          <w:sz w:val="24"/>
        </w:rPr>
        <w:t xml:space="preserve"> </w:t>
      </w:r>
      <w:r w:rsidRPr="009F5C8A">
        <w:rPr>
          <w:color w:val="000000" w:themeColor="text1"/>
          <w:sz w:val="24"/>
        </w:rPr>
        <w:fldChar w:fldCharType="begin"/>
      </w:r>
      <w:r w:rsidRPr="009F5C8A">
        <w:rPr>
          <w:color w:val="000000" w:themeColor="text1"/>
          <w:sz w:val="24"/>
        </w:rPr>
        <w:instrText xml:space="preserve"> HYPERLINK "https://dovidnuk.vash.ua</w:instrText>
      </w:r>
    </w:p>
    <w:p w:rsidR="00211016" w:rsidRPr="009F5C8A" w:rsidRDefault="00211016" w:rsidP="009F5C8A">
      <w:pPr>
        <w:jc w:val="both"/>
        <w:rPr>
          <w:rStyle w:val="ac"/>
          <w:color w:val="000000" w:themeColor="text1"/>
          <w:sz w:val="24"/>
          <w:u w:val="none"/>
        </w:rPr>
      </w:pPr>
      <w:r w:rsidRPr="009F5C8A">
        <w:rPr>
          <w:color w:val="000000" w:themeColor="text1"/>
          <w:sz w:val="24"/>
        </w:rPr>
        <w:instrText xml:space="preserve">" </w:instrText>
      </w:r>
      <w:r w:rsidRPr="009F5C8A">
        <w:rPr>
          <w:color w:val="000000" w:themeColor="text1"/>
          <w:sz w:val="24"/>
        </w:rPr>
        <w:fldChar w:fldCharType="separate"/>
      </w:r>
      <w:r w:rsidRPr="009F5C8A">
        <w:rPr>
          <w:rStyle w:val="ac"/>
          <w:color w:val="000000" w:themeColor="text1"/>
          <w:sz w:val="24"/>
          <w:u w:val="none"/>
        </w:rPr>
        <w:t>https://dovidnuk.vash.ua</w:t>
      </w:r>
    </w:p>
    <w:p w:rsidR="00E2466D" w:rsidRPr="009F5C8A" w:rsidRDefault="00211016" w:rsidP="009F5C8A">
      <w:pPr>
        <w:jc w:val="both"/>
        <w:rPr>
          <w:sz w:val="24"/>
          <w:lang w:val="uk-UA"/>
        </w:rPr>
      </w:pPr>
      <w:r w:rsidRPr="009F5C8A">
        <w:rPr>
          <w:sz w:val="24"/>
        </w:rPr>
        <w:fldChar w:fldCharType="end"/>
      </w:r>
      <w:r w:rsidR="006B1863" w:rsidRPr="009F5C8A">
        <w:rPr>
          <w:sz w:val="24"/>
        </w:rPr>
        <w:t xml:space="preserve">5. </w:t>
      </w:r>
      <w:r w:rsidR="00E2466D" w:rsidRPr="009F5C8A">
        <w:rPr>
          <w:sz w:val="24"/>
          <w:lang w:val="uk-UA"/>
        </w:rPr>
        <w:t>Наукова бібліотека ЛНУ імені І.Франка (</w:t>
      </w:r>
      <w:proofErr w:type="spellStart"/>
      <w:r w:rsidR="00E2466D" w:rsidRPr="009F5C8A">
        <w:rPr>
          <w:sz w:val="24"/>
          <w:lang w:val="uk-UA"/>
        </w:rPr>
        <w:t>м.Львів</w:t>
      </w:r>
      <w:proofErr w:type="spellEnd"/>
      <w:r w:rsidR="00E2466D" w:rsidRPr="009F5C8A">
        <w:rPr>
          <w:sz w:val="24"/>
          <w:lang w:val="uk-UA"/>
        </w:rPr>
        <w:t xml:space="preserve">, </w:t>
      </w:r>
      <w:proofErr w:type="spellStart"/>
      <w:r w:rsidR="00E2466D" w:rsidRPr="009F5C8A">
        <w:rPr>
          <w:sz w:val="24"/>
          <w:lang w:val="uk-UA"/>
        </w:rPr>
        <w:t>вул.Драгоманова</w:t>
      </w:r>
      <w:proofErr w:type="spellEnd"/>
      <w:r w:rsidR="00E2466D" w:rsidRPr="009F5C8A">
        <w:rPr>
          <w:sz w:val="24"/>
          <w:lang w:val="uk-UA"/>
        </w:rPr>
        <w:t>, 17);</w:t>
      </w:r>
    </w:p>
    <w:p w:rsidR="009F5C8A" w:rsidRPr="009F5C8A" w:rsidRDefault="009F5C8A" w:rsidP="009F5C8A">
      <w:pPr>
        <w:jc w:val="both"/>
        <w:rPr>
          <w:color w:val="000000" w:themeColor="text1"/>
          <w:sz w:val="24"/>
        </w:rPr>
      </w:pPr>
      <w:r w:rsidRPr="009F5C8A">
        <w:rPr>
          <w:rStyle w:val="HTML"/>
          <w:i w:val="0"/>
          <w:iCs w:val="0"/>
          <w:color w:val="000000" w:themeColor="text1"/>
          <w:sz w:val="24"/>
        </w:rPr>
        <w:fldChar w:fldCharType="begin"/>
      </w:r>
      <w:r w:rsidRPr="009F5C8A">
        <w:rPr>
          <w:rStyle w:val="HTML"/>
          <w:i w:val="0"/>
          <w:iCs w:val="0"/>
          <w:color w:val="000000" w:themeColor="text1"/>
          <w:sz w:val="24"/>
        </w:rPr>
        <w:instrText xml:space="preserve"> HYPERLINK "http://old.library.lnu.edu.ua</w:instrText>
      </w:r>
    </w:p>
    <w:p w:rsidR="009F5C8A" w:rsidRPr="009F5C8A" w:rsidRDefault="009F5C8A" w:rsidP="009F5C8A">
      <w:pPr>
        <w:jc w:val="both"/>
        <w:rPr>
          <w:rStyle w:val="ac"/>
          <w:color w:val="000000" w:themeColor="text1"/>
          <w:sz w:val="24"/>
          <w:u w:val="none"/>
        </w:rPr>
      </w:pPr>
      <w:r w:rsidRPr="009F5C8A">
        <w:rPr>
          <w:rStyle w:val="HTML"/>
          <w:i w:val="0"/>
          <w:iCs w:val="0"/>
          <w:color w:val="000000" w:themeColor="text1"/>
          <w:sz w:val="24"/>
        </w:rPr>
        <w:instrText xml:space="preserve">" </w:instrText>
      </w:r>
      <w:r w:rsidRPr="009F5C8A">
        <w:rPr>
          <w:rStyle w:val="HTML"/>
          <w:i w:val="0"/>
          <w:iCs w:val="0"/>
          <w:color w:val="000000" w:themeColor="text1"/>
          <w:sz w:val="24"/>
        </w:rPr>
        <w:fldChar w:fldCharType="separate"/>
      </w:r>
      <w:r w:rsidRPr="009F5C8A">
        <w:rPr>
          <w:rStyle w:val="ac"/>
          <w:color w:val="000000" w:themeColor="text1"/>
          <w:sz w:val="24"/>
          <w:u w:val="none"/>
        </w:rPr>
        <w:t>http://old.library.lnu.edu.ua</w:t>
      </w:r>
    </w:p>
    <w:p w:rsidR="00E2466D" w:rsidRPr="009F5C8A" w:rsidRDefault="009F5C8A" w:rsidP="009F5C8A">
      <w:pPr>
        <w:jc w:val="both"/>
        <w:rPr>
          <w:color w:val="000000" w:themeColor="text1"/>
          <w:sz w:val="24"/>
          <w:lang w:val="uk-UA"/>
        </w:rPr>
      </w:pPr>
      <w:r w:rsidRPr="009F5C8A">
        <w:rPr>
          <w:rStyle w:val="HTML"/>
          <w:i w:val="0"/>
          <w:iCs w:val="0"/>
          <w:color w:val="000000" w:themeColor="text1"/>
          <w:sz w:val="24"/>
        </w:rPr>
        <w:fldChar w:fldCharType="end"/>
      </w:r>
    </w:p>
    <w:p w:rsidR="00E2466D" w:rsidRPr="00704C45" w:rsidRDefault="00E2466D" w:rsidP="00E2466D">
      <w:pPr>
        <w:spacing w:line="259" w:lineRule="auto"/>
        <w:rPr>
          <w:sz w:val="24"/>
          <w:lang w:val="uk-UA"/>
        </w:rPr>
      </w:pPr>
      <w:r w:rsidRPr="00704C45">
        <w:rPr>
          <w:sz w:val="24"/>
          <w:lang w:val="uk-UA"/>
        </w:rPr>
        <w:br w:type="page"/>
      </w:r>
    </w:p>
    <w:p w:rsidR="007B4153" w:rsidRPr="00704C45" w:rsidRDefault="00E2466D" w:rsidP="007B4153">
      <w:pPr>
        <w:tabs>
          <w:tab w:val="left" w:pos="0"/>
          <w:tab w:val="left" w:pos="284"/>
        </w:tabs>
        <w:jc w:val="center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lastRenderedPageBreak/>
        <w:t>11. Погодження міждисциплінарних і</w:t>
      </w:r>
      <w:r w:rsidR="007B4153" w:rsidRPr="00704C45">
        <w:rPr>
          <w:b/>
          <w:sz w:val="24"/>
          <w:lang w:val="uk-UA"/>
        </w:rPr>
        <w:t>нтеграцій навчальної дисципліни</w:t>
      </w:r>
    </w:p>
    <w:p w:rsidR="00E2466D" w:rsidRPr="00704C45" w:rsidRDefault="00E2466D" w:rsidP="007B4153">
      <w:pPr>
        <w:tabs>
          <w:tab w:val="left" w:pos="0"/>
          <w:tab w:val="left" w:pos="284"/>
        </w:tabs>
        <w:jc w:val="center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>«</w:t>
      </w:r>
      <w:r w:rsidR="004B7237">
        <w:rPr>
          <w:b/>
          <w:sz w:val="24"/>
          <w:lang w:val="uk-UA"/>
        </w:rPr>
        <w:t>Молекулярно-</w:t>
      </w:r>
      <w:r w:rsidR="007B4153" w:rsidRPr="00704C45">
        <w:rPr>
          <w:b/>
          <w:sz w:val="24"/>
          <w:lang w:val="uk-UA"/>
        </w:rPr>
        <w:t>генетичні дослідження у ветеринарній медицині</w:t>
      </w:r>
      <w:r w:rsidRPr="00704C45">
        <w:rPr>
          <w:b/>
          <w:sz w:val="24"/>
          <w:lang w:val="uk-UA"/>
        </w:rPr>
        <w:t>»</w:t>
      </w:r>
    </w:p>
    <w:p w:rsidR="00E2466D" w:rsidRPr="00704C45" w:rsidRDefault="00E2466D" w:rsidP="00E2466D">
      <w:pPr>
        <w:rPr>
          <w:sz w:val="24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297"/>
        <w:gridCol w:w="2552"/>
        <w:gridCol w:w="1984"/>
      </w:tblGrid>
      <w:tr w:rsidR="00E2466D" w:rsidRPr="00704C45" w:rsidTr="00F342F1">
        <w:trPr>
          <w:trHeight w:val="10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№ П/</w:t>
            </w:r>
            <w:proofErr w:type="spellStart"/>
            <w:r w:rsidRPr="00704C45"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Навчальні дисципліни, що забезпечують дану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  <w:p w:rsidR="00E2466D" w:rsidRPr="00704C45" w:rsidRDefault="00E2466D" w:rsidP="00F342F1">
            <w:pPr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Кафедра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Прізвище,</w:t>
            </w:r>
            <w:r w:rsidR="007B4153" w:rsidRPr="00704C45">
              <w:rPr>
                <w:sz w:val="24"/>
                <w:lang w:val="uk-UA"/>
              </w:rPr>
              <w:t xml:space="preserve"> </w:t>
            </w:r>
            <w:r w:rsidRPr="00704C45">
              <w:rPr>
                <w:sz w:val="24"/>
                <w:lang w:val="uk-UA"/>
              </w:rPr>
              <w:t>ініціали відповідного викладача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Підпис</w:t>
            </w:r>
          </w:p>
        </w:tc>
      </w:tr>
      <w:tr w:rsidR="00E2466D" w:rsidRPr="00704C45" w:rsidTr="00F34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</w:t>
            </w:r>
            <w:r w:rsidR="004B7237">
              <w:rPr>
                <w:sz w:val="24"/>
                <w:lang w:val="uk-UA"/>
              </w:rPr>
              <w:t>.</w:t>
            </w:r>
          </w:p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</w:tr>
      <w:tr w:rsidR="00E2466D" w:rsidRPr="00704C45" w:rsidTr="00F34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2</w:t>
            </w:r>
            <w:r w:rsidR="004B7237">
              <w:rPr>
                <w:sz w:val="24"/>
                <w:lang w:val="uk-UA"/>
              </w:rPr>
              <w:t>.</w:t>
            </w:r>
          </w:p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</w:tr>
      <w:tr w:rsidR="00E2466D" w:rsidRPr="00704C45" w:rsidTr="00F34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3</w:t>
            </w:r>
            <w:r w:rsidR="004B7237">
              <w:rPr>
                <w:sz w:val="24"/>
                <w:lang w:val="uk-UA"/>
              </w:rPr>
              <w:t>.</w:t>
            </w:r>
          </w:p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</w:tr>
      <w:tr w:rsidR="00E2466D" w:rsidRPr="00704C45" w:rsidTr="00F34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4</w:t>
            </w:r>
            <w:r w:rsidR="004B7237">
              <w:rPr>
                <w:sz w:val="24"/>
                <w:lang w:val="uk-UA"/>
              </w:rPr>
              <w:t>.</w:t>
            </w:r>
          </w:p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</w:tr>
    </w:tbl>
    <w:p w:rsidR="00E2466D" w:rsidRPr="00704C45" w:rsidRDefault="00E2466D" w:rsidP="00E2466D">
      <w:pPr>
        <w:ind w:hanging="425"/>
        <w:rPr>
          <w:sz w:val="24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6"/>
        <w:gridCol w:w="2156"/>
        <w:gridCol w:w="2693"/>
        <w:gridCol w:w="1984"/>
      </w:tblGrid>
      <w:tr w:rsidR="00E2466D" w:rsidRPr="00704C45" w:rsidTr="00F34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№ П/</w:t>
            </w:r>
            <w:proofErr w:type="spellStart"/>
            <w:r w:rsidRPr="00704C45">
              <w:rPr>
                <w:sz w:val="24"/>
                <w:lang w:val="uk-UA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Навчальні дисципліни, що забезпечувані даною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Кафедра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Прізвище, ініціали відповідного викладача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jc w:val="center"/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Підпис</w:t>
            </w:r>
          </w:p>
        </w:tc>
      </w:tr>
      <w:tr w:rsidR="00E2466D" w:rsidRPr="00704C45" w:rsidTr="00F34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1</w:t>
            </w:r>
            <w:r w:rsidR="004B7237">
              <w:rPr>
                <w:sz w:val="24"/>
                <w:lang w:val="uk-UA"/>
              </w:rPr>
              <w:t>.</w:t>
            </w:r>
          </w:p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</w:tr>
      <w:tr w:rsidR="00E2466D" w:rsidRPr="00704C45" w:rsidTr="00F34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2</w:t>
            </w:r>
            <w:r w:rsidR="004B7237">
              <w:rPr>
                <w:sz w:val="24"/>
                <w:lang w:val="uk-UA"/>
              </w:rPr>
              <w:t>.</w:t>
            </w:r>
          </w:p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</w:tr>
      <w:tr w:rsidR="00E2466D" w:rsidRPr="00704C45" w:rsidTr="00F34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3</w:t>
            </w:r>
            <w:r w:rsidR="004B7237">
              <w:rPr>
                <w:sz w:val="24"/>
                <w:lang w:val="uk-UA"/>
              </w:rPr>
              <w:t>.</w:t>
            </w:r>
          </w:p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</w:tr>
      <w:tr w:rsidR="00E2466D" w:rsidRPr="00704C45" w:rsidTr="00F34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4</w:t>
            </w:r>
            <w:r w:rsidR="004B7237">
              <w:rPr>
                <w:sz w:val="24"/>
                <w:lang w:val="uk-UA"/>
              </w:rPr>
              <w:t>.</w:t>
            </w:r>
          </w:p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</w:tr>
      <w:tr w:rsidR="00E2466D" w:rsidRPr="00704C45" w:rsidTr="00F342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  <w:r w:rsidRPr="00704C45">
              <w:rPr>
                <w:sz w:val="24"/>
                <w:lang w:val="uk-UA"/>
              </w:rPr>
              <w:t>5</w:t>
            </w:r>
          </w:p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6D" w:rsidRPr="00704C45" w:rsidRDefault="00E2466D" w:rsidP="00F342F1">
            <w:pPr>
              <w:rPr>
                <w:sz w:val="24"/>
                <w:lang w:val="uk-UA"/>
              </w:rPr>
            </w:pPr>
          </w:p>
        </w:tc>
      </w:tr>
    </w:tbl>
    <w:p w:rsidR="00E2466D" w:rsidRPr="00704C45" w:rsidRDefault="00E2466D" w:rsidP="00E2466D">
      <w:pPr>
        <w:rPr>
          <w:b/>
          <w:sz w:val="24"/>
          <w:lang w:val="uk-UA"/>
        </w:rPr>
      </w:pPr>
    </w:p>
    <w:p w:rsidR="00E2466D" w:rsidRPr="00704C45" w:rsidRDefault="00E2466D" w:rsidP="00E2466D">
      <w:pPr>
        <w:jc w:val="center"/>
        <w:rPr>
          <w:b/>
          <w:sz w:val="24"/>
          <w:lang w:val="uk-UA"/>
        </w:rPr>
      </w:pPr>
    </w:p>
    <w:p w:rsidR="00E2466D" w:rsidRPr="00704C45" w:rsidRDefault="00C93345" w:rsidP="00E2466D">
      <w:pPr>
        <w:jc w:val="center"/>
        <w:rPr>
          <w:b/>
          <w:sz w:val="24"/>
          <w:lang w:val="uk-UA"/>
        </w:rPr>
      </w:pPr>
      <w:r w:rsidRPr="00704C45">
        <w:rPr>
          <w:b/>
          <w:sz w:val="24"/>
          <w:lang w:val="uk-UA"/>
        </w:rPr>
        <w:t>12</w:t>
      </w:r>
      <w:r w:rsidR="00E2466D" w:rsidRPr="00704C45">
        <w:rPr>
          <w:b/>
          <w:sz w:val="24"/>
          <w:lang w:val="uk-UA"/>
        </w:rPr>
        <w:t>. Зміни та доповнення до робочої програми навчальної дисципліни</w:t>
      </w:r>
    </w:p>
    <w:p w:rsidR="00E2466D" w:rsidRPr="00704C45" w:rsidRDefault="00E2466D" w:rsidP="00E2466D">
      <w:pPr>
        <w:jc w:val="center"/>
        <w:rPr>
          <w:b/>
          <w:sz w:val="24"/>
          <w:lang w:val="uk-UA"/>
        </w:rPr>
      </w:pP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648"/>
        <w:gridCol w:w="4500"/>
        <w:gridCol w:w="2700"/>
        <w:gridCol w:w="2007"/>
      </w:tblGrid>
      <w:tr w:rsidR="00E2466D" w:rsidRPr="00704C45" w:rsidTr="00F342F1">
        <w:tc>
          <w:tcPr>
            <w:tcW w:w="648" w:type="dxa"/>
          </w:tcPr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04C45">
              <w:rPr>
                <w:rFonts w:ascii="Times New Roman" w:hAnsi="Times New Roman"/>
                <w:b/>
                <w:sz w:val="24"/>
                <w:lang w:val="uk-UA"/>
              </w:rPr>
              <w:t>№</w:t>
            </w:r>
          </w:p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04C45">
              <w:rPr>
                <w:rFonts w:ascii="Times New Roman" w:hAnsi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4500" w:type="dxa"/>
          </w:tcPr>
          <w:p w:rsidR="007B4153" w:rsidRPr="00704C45" w:rsidRDefault="00E2466D" w:rsidP="00F342F1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04C45">
              <w:rPr>
                <w:rFonts w:ascii="Times New Roman" w:hAnsi="Times New Roman"/>
                <w:b/>
                <w:sz w:val="24"/>
                <w:lang w:val="uk-UA"/>
              </w:rPr>
              <w:t>Зміст внесених змін (доповнень)</w:t>
            </w:r>
            <w:r w:rsidR="007B4153" w:rsidRPr="00704C45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E2466D" w:rsidRPr="00704C45" w:rsidRDefault="007B4153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04C45">
              <w:rPr>
                <w:rFonts w:ascii="Times New Roman" w:hAnsi="Times New Roman"/>
                <w:b/>
                <w:sz w:val="24"/>
                <w:lang w:val="uk-UA"/>
              </w:rPr>
              <w:t>( залежно від терміну підготовки)</w:t>
            </w:r>
          </w:p>
        </w:tc>
        <w:tc>
          <w:tcPr>
            <w:tcW w:w="2700" w:type="dxa"/>
          </w:tcPr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04C45">
              <w:rPr>
                <w:rFonts w:ascii="Times New Roman" w:hAnsi="Times New Roman"/>
                <w:b/>
                <w:sz w:val="24"/>
                <w:lang w:val="uk-UA"/>
              </w:rPr>
              <w:t>Дата і № протоколу</w:t>
            </w:r>
          </w:p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04C45">
              <w:rPr>
                <w:rFonts w:ascii="Times New Roman" w:hAnsi="Times New Roman"/>
                <w:b/>
                <w:sz w:val="24"/>
                <w:lang w:val="uk-UA"/>
              </w:rPr>
              <w:t>засідання кафедри</w:t>
            </w:r>
          </w:p>
        </w:tc>
        <w:tc>
          <w:tcPr>
            <w:tcW w:w="2007" w:type="dxa"/>
          </w:tcPr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04C45">
              <w:rPr>
                <w:rFonts w:ascii="Times New Roman" w:hAnsi="Times New Roman"/>
                <w:b/>
                <w:sz w:val="24"/>
                <w:lang w:val="uk-UA"/>
              </w:rPr>
              <w:t xml:space="preserve">Підпис </w:t>
            </w:r>
          </w:p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04C45">
              <w:rPr>
                <w:rFonts w:ascii="Times New Roman" w:hAnsi="Times New Roman"/>
                <w:b/>
                <w:sz w:val="24"/>
                <w:lang w:val="uk-UA"/>
              </w:rPr>
              <w:t>зав. кафедри</w:t>
            </w:r>
          </w:p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E2466D" w:rsidRPr="00704C45" w:rsidTr="00F342F1">
        <w:tc>
          <w:tcPr>
            <w:tcW w:w="648" w:type="dxa"/>
          </w:tcPr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04C45">
              <w:rPr>
                <w:rFonts w:ascii="Times New Roman" w:hAnsi="Times New Roman"/>
                <w:b/>
                <w:sz w:val="24"/>
                <w:lang w:val="uk-UA"/>
              </w:rPr>
              <w:t>1</w:t>
            </w:r>
          </w:p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4500" w:type="dxa"/>
          </w:tcPr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E2466D" w:rsidRPr="00704C45" w:rsidTr="00F342F1">
        <w:tc>
          <w:tcPr>
            <w:tcW w:w="648" w:type="dxa"/>
          </w:tcPr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04C45"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</w:p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4500" w:type="dxa"/>
          </w:tcPr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E2466D" w:rsidRPr="00704C45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E2466D" w:rsidRPr="007B4153" w:rsidTr="00F342F1">
        <w:tc>
          <w:tcPr>
            <w:tcW w:w="648" w:type="dxa"/>
          </w:tcPr>
          <w:p w:rsidR="00E2466D" w:rsidRDefault="007B4153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04C45">
              <w:rPr>
                <w:rFonts w:ascii="Times New Roman" w:hAnsi="Times New Roman"/>
                <w:b/>
                <w:sz w:val="24"/>
                <w:lang w:val="uk-UA"/>
              </w:rPr>
              <w:t>3</w:t>
            </w:r>
          </w:p>
          <w:p w:rsidR="007B4153" w:rsidRPr="007B4153" w:rsidRDefault="007B4153" w:rsidP="00F342F1">
            <w:pPr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4500" w:type="dxa"/>
          </w:tcPr>
          <w:p w:rsidR="00E2466D" w:rsidRPr="007B4153" w:rsidRDefault="00E2466D" w:rsidP="00F342F1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700" w:type="dxa"/>
          </w:tcPr>
          <w:p w:rsidR="00E2466D" w:rsidRPr="007B4153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007" w:type="dxa"/>
          </w:tcPr>
          <w:p w:rsidR="00E2466D" w:rsidRPr="007B4153" w:rsidRDefault="00E2466D" w:rsidP="00F342F1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</w:tbl>
    <w:p w:rsidR="00E2466D" w:rsidRPr="007B4153" w:rsidRDefault="00E2466D" w:rsidP="00E2466D">
      <w:pPr>
        <w:jc w:val="both"/>
        <w:rPr>
          <w:b/>
          <w:sz w:val="24"/>
          <w:lang w:val="uk-UA"/>
        </w:rPr>
      </w:pPr>
    </w:p>
    <w:p w:rsidR="00E2466D" w:rsidRPr="00BC2EDA" w:rsidRDefault="00E2466D" w:rsidP="00E2466D">
      <w:pPr>
        <w:rPr>
          <w:sz w:val="24"/>
          <w:lang w:val="en-US"/>
        </w:rPr>
      </w:pPr>
    </w:p>
    <w:p w:rsidR="00E2466D" w:rsidRPr="00BC2EDA" w:rsidRDefault="00E2466D" w:rsidP="00E2466D">
      <w:pPr>
        <w:widowControl w:val="0"/>
        <w:shd w:val="clear" w:color="auto" w:fill="FFFFFF"/>
        <w:tabs>
          <w:tab w:val="left" w:pos="365"/>
        </w:tabs>
        <w:jc w:val="center"/>
        <w:rPr>
          <w:b/>
          <w:sz w:val="24"/>
          <w:lang w:val="uk-UA"/>
        </w:rPr>
      </w:pPr>
    </w:p>
    <w:p w:rsidR="00E2466D" w:rsidRPr="00BC2EDA" w:rsidRDefault="00E2466D" w:rsidP="00E2466D">
      <w:pPr>
        <w:ind w:firstLine="720"/>
        <w:rPr>
          <w:sz w:val="24"/>
          <w:lang w:val="uk-UA"/>
        </w:rPr>
      </w:pPr>
    </w:p>
    <w:p w:rsidR="00E2466D" w:rsidRPr="00BC2EDA" w:rsidRDefault="00E2466D" w:rsidP="00E2466D">
      <w:pPr>
        <w:ind w:firstLine="720"/>
        <w:rPr>
          <w:sz w:val="24"/>
          <w:lang w:val="uk-UA"/>
        </w:rPr>
      </w:pPr>
    </w:p>
    <w:p w:rsidR="00E2466D" w:rsidRPr="00BC2EDA" w:rsidRDefault="00E2466D" w:rsidP="00E2466D">
      <w:pPr>
        <w:widowControl w:val="0"/>
        <w:jc w:val="center"/>
        <w:rPr>
          <w:sz w:val="24"/>
        </w:rPr>
      </w:pPr>
    </w:p>
    <w:p w:rsidR="000D76E8" w:rsidRPr="00BC2EDA" w:rsidRDefault="000D76E8">
      <w:pPr>
        <w:rPr>
          <w:sz w:val="24"/>
        </w:rPr>
      </w:pPr>
    </w:p>
    <w:sectPr w:rsidR="000D76E8" w:rsidRPr="00BC2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38" w:rsidRDefault="00AC5438">
      <w:r>
        <w:separator/>
      </w:r>
    </w:p>
  </w:endnote>
  <w:endnote w:type="continuationSeparator" w:id="0">
    <w:p w:rsidR="00AC5438" w:rsidRDefault="00AC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  <w:docPartObj>
        <w:docPartGallery w:val="Page Numbers (Bottom of Page)"/>
        <w:docPartUnique/>
      </w:docPartObj>
    </w:sdtPr>
    <w:sdtEndPr/>
    <w:sdtContent>
      <w:p w:rsidR="00772A1B" w:rsidRDefault="00772A1B">
        <w:pPr>
          <w:pStyle w:val="af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EE317E">
          <w:rPr>
            <w:noProof/>
            <w:sz w:val="22"/>
            <w:szCs w:val="22"/>
          </w:rPr>
          <w:t>2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38" w:rsidRDefault="00AC5438">
      <w:r>
        <w:separator/>
      </w:r>
    </w:p>
  </w:footnote>
  <w:footnote w:type="continuationSeparator" w:id="0">
    <w:p w:rsidR="00AC5438" w:rsidRDefault="00AC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398354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D85349"/>
    <w:multiLevelType w:val="hybridMultilevel"/>
    <w:tmpl w:val="3FF2B828"/>
    <w:lvl w:ilvl="0" w:tplc="D492984C">
      <w:start w:val="795"/>
      <w:numFmt w:val="decimal"/>
      <w:lvlText w:val="%1"/>
      <w:lvlJc w:val="left"/>
      <w:pPr>
        <w:ind w:left="825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09911E4E"/>
    <w:multiLevelType w:val="multilevel"/>
    <w:tmpl w:val="79764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F6D64"/>
    <w:multiLevelType w:val="hybridMultilevel"/>
    <w:tmpl w:val="A4AE533C"/>
    <w:lvl w:ilvl="0" w:tplc="8D4E8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43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88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4A2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C4F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2A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00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01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432709"/>
    <w:multiLevelType w:val="hybridMultilevel"/>
    <w:tmpl w:val="91CCA15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6CE2407"/>
    <w:multiLevelType w:val="hybridMultilevel"/>
    <w:tmpl w:val="058E704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D5575B6"/>
    <w:multiLevelType w:val="multilevel"/>
    <w:tmpl w:val="3516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9C2372"/>
    <w:multiLevelType w:val="hybridMultilevel"/>
    <w:tmpl w:val="CF58F71E"/>
    <w:lvl w:ilvl="0" w:tplc="5792F4B0">
      <w:start w:val="100"/>
      <w:numFmt w:val="decimal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F4BD2"/>
    <w:multiLevelType w:val="hybridMultilevel"/>
    <w:tmpl w:val="1062E93C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B57D4"/>
    <w:multiLevelType w:val="hybridMultilevel"/>
    <w:tmpl w:val="60D2D3B6"/>
    <w:lvl w:ilvl="0" w:tplc="261A20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CA7F8D"/>
    <w:multiLevelType w:val="multilevel"/>
    <w:tmpl w:val="67BE7A1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3272" w:hanging="720"/>
      </w:pPr>
    </w:lvl>
    <w:lvl w:ilvl="2">
      <w:start w:val="1"/>
      <w:numFmt w:val="decimal"/>
      <w:lvlText w:val="%1.%2.%3."/>
      <w:lvlJc w:val="left"/>
      <w:pPr>
        <w:ind w:left="5824" w:hanging="720"/>
      </w:pPr>
    </w:lvl>
    <w:lvl w:ilvl="3">
      <w:start w:val="1"/>
      <w:numFmt w:val="decimal"/>
      <w:lvlText w:val="%1.%2.%3.%4."/>
      <w:lvlJc w:val="left"/>
      <w:pPr>
        <w:ind w:left="8736" w:hanging="1080"/>
      </w:pPr>
    </w:lvl>
    <w:lvl w:ilvl="4">
      <w:start w:val="1"/>
      <w:numFmt w:val="decimal"/>
      <w:lvlText w:val="%1.%2.%3.%4.%5."/>
      <w:lvlJc w:val="left"/>
      <w:pPr>
        <w:ind w:left="11288" w:hanging="1080"/>
      </w:pPr>
    </w:lvl>
    <w:lvl w:ilvl="5">
      <w:start w:val="1"/>
      <w:numFmt w:val="decimal"/>
      <w:lvlText w:val="%1.%2.%3.%4.%5.%6."/>
      <w:lvlJc w:val="left"/>
      <w:pPr>
        <w:ind w:left="14200" w:hanging="1440"/>
      </w:pPr>
    </w:lvl>
    <w:lvl w:ilvl="6">
      <w:start w:val="1"/>
      <w:numFmt w:val="decimal"/>
      <w:lvlText w:val="%1.%2.%3.%4.%5.%6.%7."/>
      <w:lvlJc w:val="left"/>
      <w:pPr>
        <w:ind w:left="17112" w:hanging="1800"/>
      </w:pPr>
    </w:lvl>
    <w:lvl w:ilvl="7">
      <w:start w:val="1"/>
      <w:numFmt w:val="decimal"/>
      <w:lvlText w:val="%1.%2.%3.%4.%5.%6.%7.%8."/>
      <w:lvlJc w:val="left"/>
      <w:pPr>
        <w:ind w:left="19664" w:hanging="1800"/>
      </w:pPr>
    </w:lvl>
    <w:lvl w:ilvl="8">
      <w:start w:val="1"/>
      <w:numFmt w:val="decimal"/>
      <w:lvlText w:val="%1.%2.%3.%4.%5.%6.%7.%8.%9."/>
      <w:lvlJc w:val="left"/>
      <w:pPr>
        <w:ind w:left="22576" w:hanging="2160"/>
      </w:pPr>
    </w:lvl>
  </w:abstractNum>
  <w:abstractNum w:abstractNumId="16">
    <w:nsid w:val="41C26B26"/>
    <w:multiLevelType w:val="hybridMultilevel"/>
    <w:tmpl w:val="FD52B64C"/>
    <w:lvl w:ilvl="0" w:tplc="00FCFA82">
      <w:start w:val="5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711EEB"/>
    <w:multiLevelType w:val="hybridMultilevel"/>
    <w:tmpl w:val="CAE2FC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0046E"/>
    <w:multiLevelType w:val="hybridMultilevel"/>
    <w:tmpl w:val="21700DC2"/>
    <w:lvl w:ilvl="0" w:tplc="889406B8">
      <w:start w:val="6"/>
      <w:numFmt w:val="bullet"/>
      <w:lvlText w:val="-"/>
      <w:lvlJc w:val="left"/>
      <w:pPr>
        <w:ind w:left="51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19">
    <w:nsid w:val="504F3139"/>
    <w:multiLevelType w:val="hybridMultilevel"/>
    <w:tmpl w:val="052E2000"/>
    <w:lvl w:ilvl="0" w:tplc="B39878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D4FC0"/>
    <w:multiLevelType w:val="hybridMultilevel"/>
    <w:tmpl w:val="EFEE43CE"/>
    <w:lvl w:ilvl="0" w:tplc="0BECB9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5C4D430B"/>
    <w:multiLevelType w:val="hybridMultilevel"/>
    <w:tmpl w:val="36408EEC"/>
    <w:lvl w:ilvl="0" w:tplc="3A7E7D7A">
      <w:start w:val="7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023CD3"/>
    <w:multiLevelType w:val="hybridMultilevel"/>
    <w:tmpl w:val="4BE62812"/>
    <w:lvl w:ilvl="0" w:tplc="886AD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0CF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2B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92B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45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9C7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8B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ED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A8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260391"/>
    <w:multiLevelType w:val="hybridMultilevel"/>
    <w:tmpl w:val="161CA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F84123"/>
    <w:multiLevelType w:val="hybridMultilevel"/>
    <w:tmpl w:val="47365812"/>
    <w:lvl w:ilvl="0" w:tplc="FE60333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A145291"/>
    <w:multiLevelType w:val="hybridMultilevel"/>
    <w:tmpl w:val="6BF86780"/>
    <w:lvl w:ilvl="0" w:tplc="3A2AD1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A13B6E"/>
    <w:multiLevelType w:val="multilevel"/>
    <w:tmpl w:val="67BE7A1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3272" w:hanging="720"/>
      </w:pPr>
    </w:lvl>
    <w:lvl w:ilvl="2">
      <w:start w:val="1"/>
      <w:numFmt w:val="decimal"/>
      <w:lvlText w:val="%1.%2.%3."/>
      <w:lvlJc w:val="left"/>
      <w:pPr>
        <w:ind w:left="5824" w:hanging="720"/>
      </w:pPr>
    </w:lvl>
    <w:lvl w:ilvl="3">
      <w:start w:val="1"/>
      <w:numFmt w:val="decimal"/>
      <w:lvlText w:val="%1.%2.%3.%4."/>
      <w:lvlJc w:val="left"/>
      <w:pPr>
        <w:ind w:left="8736" w:hanging="1080"/>
      </w:pPr>
    </w:lvl>
    <w:lvl w:ilvl="4">
      <w:start w:val="1"/>
      <w:numFmt w:val="decimal"/>
      <w:lvlText w:val="%1.%2.%3.%4.%5."/>
      <w:lvlJc w:val="left"/>
      <w:pPr>
        <w:ind w:left="11288" w:hanging="1080"/>
      </w:pPr>
    </w:lvl>
    <w:lvl w:ilvl="5">
      <w:start w:val="1"/>
      <w:numFmt w:val="decimal"/>
      <w:lvlText w:val="%1.%2.%3.%4.%5.%6."/>
      <w:lvlJc w:val="left"/>
      <w:pPr>
        <w:ind w:left="14200" w:hanging="1440"/>
      </w:pPr>
    </w:lvl>
    <w:lvl w:ilvl="6">
      <w:start w:val="1"/>
      <w:numFmt w:val="decimal"/>
      <w:lvlText w:val="%1.%2.%3.%4.%5.%6.%7."/>
      <w:lvlJc w:val="left"/>
      <w:pPr>
        <w:ind w:left="17112" w:hanging="1800"/>
      </w:pPr>
    </w:lvl>
    <w:lvl w:ilvl="7">
      <w:start w:val="1"/>
      <w:numFmt w:val="decimal"/>
      <w:lvlText w:val="%1.%2.%3.%4.%5.%6.%7.%8."/>
      <w:lvlJc w:val="left"/>
      <w:pPr>
        <w:ind w:left="19664" w:hanging="1800"/>
      </w:pPr>
    </w:lvl>
    <w:lvl w:ilvl="8">
      <w:start w:val="1"/>
      <w:numFmt w:val="decimal"/>
      <w:lvlText w:val="%1.%2.%3.%4.%5.%6.%7.%8.%9."/>
      <w:lvlJc w:val="left"/>
      <w:pPr>
        <w:ind w:left="22576" w:hanging="2160"/>
      </w:pPr>
    </w:lvl>
  </w:abstractNum>
  <w:abstractNum w:abstractNumId="2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4135FA3"/>
    <w:multiLevelType w:val="hybridMultilevel"/>
    <w:tmpl w:val="D76CF52A"/>
    <w:lvl w:ilvl="0" w:tplc="371443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D28F1"/>
    <w:multiLevelType w:val="hybridMultilevel"/>
    <w:tmpl w:val="A3DC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1"/>
  </w:num>
  <w:num w:numId="5">
    <w:abstractNumId w:val="11"/>
  </w:num>
  <w:num w:numId="6">
    <w:abstractNumId w:val="24"/>
  </w:num>
  <w:num w:numId="7">
    <w:abstractNumId w:val="12"/>
  </w:num>
  <w:num w:numId="8">
    <w:abstractNumId w:val="32"/>
  </w:num>
  <w:num w:numId="9">
    <w:abstractNumId w:val="29"/>
  </w:num>
  <w:num w:numId="10">
    <w:abstractNumId w:val="18"/>
  </w:num>
  <w:num w:numId="11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7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10"/>
  </w:num>
  <w:num w:numId="23">
    <w:abstractNumId w:val="20"/>
  </w:num>
  <w:num w:numId="24">
    <w:abstractNumId w:val="0"/>
  </w:num>
  <w:num w:numId="25">
    <w:abstractNumId w:val="9"/>
  </w:num>
  <w:num w:numId="26">
    <w:abstractNumId w:val="22"/>
  </w:num>
  <w:num w:numId="27">
    <w:abstractNumId w:val="4"/>
  </w:num>
  <w:num w:numId="28">
    <w:abstractNumId w:val="2"/>
  </w:num>
  <w:num w:numId="29">
    <w:abstractNumId w:val="31"/>
  </w:num>
  <w:num w:numId="30">
    <w:abstractNumId w:val="30"/>
  </w:num>
  <w:num w:numId="31">
    <w:abstractNumId w:val="19"/>
  </w:num>
  <w:num w:numId="32">
    <w:abstractNumId w:val="7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B7"/>
    <w:rsid w:val="000D660C"/>
    <w:rsid w:val="000D76E8"/>
    <w:rsid w:val="001313B3"/>
    <w:rsid w:val="001364F9"/>
    <w:rsid w:val="00152741"/>
    <w:rsid w:val="00161FDC"/>
    <w:rsid w:val="00187C24"/>
    <w:rsid w:val="001907F7"/>
    <w:rsid w:val="001A6AA9"/>
    <w:rsid w:val="001C3174"/>
    <w:rsid w:val="001F0CF3"/>
    <w:rsid w:val="00204AD8"/>
    <w:rsid w:val="00211016"/>
    <w:rsid w:val="00263863"/>
    <w:rsid w:val="002F3FBE"/>
    <w:rsid w:val="00311D2B"/>
    <w:rsid w:val="003475F5"/>
    <w:rsid w:val="00373FAD"/>
    <w:rsid w:val="00403BEF"/>
    <w:rsid w:val="0042321B"/>
    <w:rsid w:val="004B467E"/>
    <w:rsid w:val="004B7237"/>
    <w:rsid w:val="004D11D3"/>
    <w:rsid w:val="004D1E65"/>
    <w:rsid w:val="005367E1"/>
    <w:rsid w:val="005811A4"/>
    <w:rsid w:val="005B4761"/>
    <w:rsid w:val="005D6A86"/>
    <w:rsid w:val="005E23DC"/>
    <w:rsid w:val="005E7FBA"/>
    <w:rsid w:val="00603758"/>
    <w:rsid w:val="00613085"/>
    <w:rsid w:val="006B1863"/>
    <w:rsid w:val="006B6AFF"/>
    <w:rsid w:val="006C5D86"/>
    <w:rsid w:val="006D64B8"/>
    <w:rsid w:val="00704C45"/>
    <w:rsid w:val="00722443"/>
    <w:rsid w:val="007404FA"/>
    <w:rsid w:val="00772A1B"/>
    <w:rsid w:val="007A6698"/>
    <w:rsid w:val="007B4153"/>
    <w:rsid w:val="007F1E61"/>
    <w:rsid w:val="00840899"/>
    <w:rsid w:val="00840E58"/>
    <w:rsid w:val="00861589"/>
    <w:rsid w:val="008A5F2D"/>
    <w:rsid w:val="008D5CBA"/>
    <w:rsid w:val="00904F19"/>
    <w:rsid w:val="00911196"/>
    <w:rsid w:val="00985539"/>
    <w:rsid w:val="009B4F7B"/>
    <w:rsid w:val="009D405C"/>
    <w:rsid w:val="009D4387"/>
    <w:rsid w:val="009D5FCF"/>
    <w:rsid w:val="009F5C8A"/>
    <w:rsid w:val="00A05FEA"/>
    <w:rsid w:val="00A1028B"/>
    <w:rsid w:val="00A15B7F"/>
    <w:rsid w:val="00A42442"/>
    <w:rsid w:val="00A45CEF"/>
    <w:rsid w:val="00A81442"/>
    <w:rsid w:val="00AC5438"/>
    <w:rsid w:val="00AD54D6"/>
    <w:rsid w:val="00B22D0B"/>
    <w:rsid w:val="00B3291F"/>
    <w:rsid w:val="00B816AC"/>
    <w:rsid w:val="00BB76B8"/>
    <w:rsid w:val="00BC2EDA"/>
    <w:rsid w:val="00C60CB7"/>
    <w:rsid w:val="00C93345"/>
    <w:rsid w:val="00D277B0"/>
    <w:rsid w:val="00D35459"/>
    <w:rsid w:val="00D47835"/>
    <w:rsid w:val="00D66237"/>
    <w:rsid w:val="00DC7C37"/>
    <w:rsid w:val="00DF4C43"/>
    <w:rsid w:val="00E2466D"/>
    <w:rsid w:val="00E26CAD"/>
    <w:rsid w:val="00E35E54"/>
    <w:rsid w:val="00EC37B4"/>
    <w:rsid w:val="00EC5299"/>
    <w:rsid w:val="00EE317E"/>
    <w:rsid w:val="00F20479"/>
    <w:rsid w:val="00F342F1"/>
    <w:rsid w:val="00F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6D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466D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2466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E2466D"/>
    <w:pPr>
      <w:keepNext/>
      <w:jc w:val="center"/>
      <w:outlineLvl w:val="3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66D"/>
    <w:rPr>
      <w:rFonts w:eastAsia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466D"/>
    <w:rPr>
      <w:rFonts w:ascii="Arial" w:eastAsia="Times New Roman" w:hAnsi="Arial" w:cs="Arial"/>
      <w:b/>
      <w:bCs/>
      <w:i/>
      <w:iCs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4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E2466D"/>
    <w:rPr>
      <w:rFonts w:eastAsia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246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paragraph" w:styleId="a3">
    <w:name w:val="Body Text"/>
    <w:basedOn w:val="a"/>
    <w:link w:val="a4"/>
    <w:rsid w:val="00E2466D"/>
    <w:pPr>
      <w:spacing w:after="120"/>
    </w:pPr>
  </w:style>
  <w:style w:type="character" w:customStyle="1" w:styleId="a4">
    <w:name w:val="Основной текст Знак"/>
    <w:basedOn w:val="a0"/>
    <w:link w:val="a3"/>
    <w:rsid w:val="00E2466D"/>
    <w:rPr>
      <w:rFonts w:eastAsia="Times New Roman" w:cs="Times New Roman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2466D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E2466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alloon Text"/>
    <w:basedOn w:val="a"/>
    <w:link w:val="a6"/>
    <w:uiPriority w:val="99"/>
    <w:semiHidden/>
    <w:unhideWhenUsed/>
    <w:rsid w:val="00E2466D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E2466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 Indent"/>
    <w:basedOn w:val="a"/>
    <w:link w:val="a9"/>
    <w:unhideWhenUsed/>
    <w:rsid w:val="00E246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2466D"/>
    <w:rPr>
      <w:rFonts w:eastAsia="Times New Roman" w:cs="Times New Roman"/>
      <w:szCs w:val="24"/>
      <w:lang w:val="ru-RU"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2466D"/>
    <w:rPr>
      <w:rFonts w:eastAsia="Times New Roman"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2466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2466D"/>
    <w:rPr>
      <w:rFonts w:eastAsia="Times New Roman" w:cs="Times New Roman"/>
      <w:sz w:val="16"/>
      <w:szCs w:val="16"/>
      <w:lang w:val="ru-RU" w:eastAsia="ru-RU"/>
    </w:rPr>
  </w:style>
  <w:style w:type="paragraph" w:styleId="aa">
    <w:name w:val="Title"/>
    <w:basedOn w:val="a"/>
    <w:link w:val="ab"/>
    <w:qFormat/>
    <w:rsid w:val="00E2466D"/>
    <w:pPr>
      <w:jc w:val="center"/>
    </w:pPr>
    <w:rPr>
      <w:b/>
      <w:bCs/>
      <w:lang w:val="uk-UA"/>
    </w:rPr>
  </w:style>
  <w:style w:type="character" w:customStyle="1" w:styleId="ab">
    <w:name w:val="Название Знак"/>
    <w:basedOn w:val="a0"/>
    <w:link w:val="aa"/>
    <w:rsid w:val="00E2466D"/>
    <w:rPr>
      <w:rFonts w:eastAsia="Times New Roman" w:cs="Times New Roman"/>
      <w:b/>
      <w:bCs/>
      <w:szCs w:val="24"/>
      <w:lang w:eastAsia="ru-RU"/>
    </w:rPr>
  </w:style>
  <w:style w:type="character" w:styleId="ac">
    <w:name w:val="Hyperlink"/>
    <w:rsid w:val="00E2466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2466D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2466D"/>
    <w:rPr>
      <w:rFonts w:eastAsia="Times New Roman" w:cs="Times New Roman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E2466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2466D"/>
    <w:rPr>
      <w:rFonts w:eastAsia="Times New Roman" w:cs="Times New Roman"/>
      <w:szCs w:val="24"/>
      <w:lang w:val="ru-RU" w:eastAsia="ru-RU"/>
    </w:rPr>
  </w:style>
  <w:style w:type="table" w:styleId="af1">
    <w:name w:val="Table Grid"/>
    <w:basedOn w:val="a1"/>
    <w:uiPriority w:val="59"/>
    <w:rsid w:val="00E2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locked/>
    <w:rsid w:val="00E2466D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2466D"/>
    <w:pPr>
      <w:shd w:val="clear" w:color="auto" w:fill="FFFFFF"/>
      <w:spacing w:line="322" w:lineRule="exact"/>
      <w:jc w:val="center"/>
    </w:pPr>
    <w:rPr>
      <w:rFonts w:eastAsiaTheme="minorHAnsi" w:cstheme="minorBidi"/>
      <w:sz w:val="27"/>
      <w:szCs w:val="27"/>
      <w:shd w:val="clear" w:color="auto" w:fill="FFFFFF"/>
      <w:lang w:val="uk-UA" w:eastAsia="en-US"/>
    </w:rPr>
  </w:style>
  <w:style w:type="character" w:customStyle="1" w:styleId="af2">
    <w:name w:val="Основной текст_"/>
    <w:basedOn w:val="a0"/>
    <w:link w:val="21"/>
    <w:uiPriority w:val="99"/>
    <w:locked/>
    <w:rsid w:val="00E2466D"/>
    <w:rPr>
      <w:rFonts w:cs="Times New Roman"/>
      <w:shd w:val="clear" w:color="auto" w:fill="FFFFFF"/>
    </w:rPr>
  </w:style>
  <w:style w:type="paragraph" w:customStyle="1" w:styleId="21">
    <w:name w:val="Основной текст2"/>
    <w:basedOn w:val="a"/>
    <w:link w:val="af2"/>
    <w:uiPriority w:val="99"/>
    <w:rsid w:val="00E2466D"/>
    <w:pPr>
      <w:widowControl w:val="0"/>
      <w:shd w:val="clear" w:color="auto" w:fill="FFFFFF"/>
      <w:spacing w:before="420" w:line="322" w:lineRule="exact"/>
      <w:jc w:val="both"/>
    </w:pPr>
    <w:rPr>
      <w:rFonts w:eastAsiaTheme="minorHAnsi"/>
      <w:szCs w:val="22"/>
      <w:lang w:val="uk-UA" w:eastAsia="en-US"/>
    </w:rPr>
  </w:style>
  <w:style w:type="paragraph" w:customStyle="1" w:styleId="FR1">
    <w:name w:val="FR1"/>
    <w:rsid w:val="00E2466D"/>
    <w:pPr>
      <w:widowControl w:val="0"/>
      <w:suppressAutoHyphens/>
      <w:spacing w:before="60" w:after="0" w:line="360" w:lineRule="auto"/>
      <w:ind w:left="4320" w:hanging="3420"/>
    </w:pPr>
    <w:rPr>
      <w:rFonts w:ascii="Courier New" w:eastAsia="Arial" w:hAnsi="Courier New" w:cs="Times New Roman"/>
      <w:sz w:val="24"/>
      <w:szCs w:val="20"/>
      <w:lang w:eastAsia="ar-SA"/>
    </w:rPr>
  </w:style>
  <w:style w:type="paragraph" w:styleId="35">
    <w:name w:val="Body Text 3"/>
    <w:basedOn w:val="a"/>
    <w:link w:val="36"/>
    <w:unhideWhenUsed/>
    <w:rsid w:val="00E2466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E2466D"/>
    <w:rPr>
      <w:rFonts w:eastAsia="Times New Roman" w:cs="Times New Roman"/>
      <w:sz w:val="16"/>
      <w:szCs w:val="16"/>
      <w:lang w:val="ru-RU" w:eastAsia="ru-RU"/>
    </w:rPr>
  </w:style>
  <w:style w:type="character" w:customStyle="1" w:styleId="af3">
    <w:name w:val="Основной текст + Полужирный"/>
    <w:basedOn w:val="af2"/>
    <w:rsid w:val="00E2466D"/>
    <w:rPr>
      <w:rFonts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2">
    <w:name w:val="Основной текст1"/>
    <w:basedOn w:val="af2"/>
    <w:uiPriority w:val="99"/>
    <w:rsid w:val="00E2466D"/>
    <w:rPr>
      <w:rFonts w:cs="Times New Roman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/>
    </w:rPr>
  </w:style>
  <w:style w:type="paragraph" w:customStyle="1" w:styleId="Style3">
    <w:name w:val="Style3"/>
    <w:basedOn w:val="a"/>
    <w:rsid w:val="00E2466D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apple-converted-space">
    <w:name w:val="apple-converted-space"/>
    <w:basedOn w:val="a0"/>
    <w:rsid w:val="00E2466D"/>
  </w:style>
  <w:style w:type="character" w:customStyle="1" w:styleId="22">
    <w:name w:val="Основной текст (2)_"/>
    <w:link w:val="23"/>
    <w:rsid w:val="007B4153"/>
    <w:rPr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B4153"/>
    <w:pPr>
      <w:widowControl w:val="0"/>
      <w:shd w:val="clear" w:color="auto" w:fill="FFFFFF"/>
      <w:spacing w:line="480" w:lineRule="exact"/>
      <w:jc w:val="center"/>
    </w:pPr>
    <w:rPr>
      <w:rFonts w:eastAsiaTheme="minorHAnsi" w:cstheme="minorBidi"/>
      <w:b/>
      <w:bCs/>
      <w:sz w:val="25"/>
      <w:szCs w:val="25"/>
      <w:lang w:val="uk-UA" w:eastAsia="en-US"/>
    </w:rPr>
  </w:style>
  <w:style w:type="character" w:styleId="HTML">
    <w:name w:val="HTML Cite"/>
    <w:basedOn w:val="a0"/>
    <w:uiPriority w:val="99"/>
    <w:semiHidden/>
    <w:unhideWhenUsed/>
    <w:rsid w:val="00211016"/>
    <w:rPr>
      <w:i/>
      <w:iCs/>
    </w:rPr>
  </w:style>
  <w:style w:type="character" w:customStyle="1" w:styleId="dyjrff">
    <w:name w:val="dyjrff"/>
    <w:basedOn w:val="a0"/>
    <w:rsid w:val="00211016"/>
  </w:style>
  <w:style w:type="character" w:styleId="af4">
    <w:name w:val="FollowedHyperlink"/>
    <w:basedOn w:val="a0"/>
    <w:uiPriority w:val="99"/>
    <w:semiHidden/>
    <w:unhideWhenUsed/>
    <w:rsid w:val="0021101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6D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466D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2466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E2466D"/>
    <w:pPr>
      <w:keepNext/>
      <w:jc w:val="center"/>
      <w:outlineLvl w:val="3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66D"/>
    <w:rPr>
      <w:rFonts w:eastAsia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466D"/>
    <w:rPr>
      <w:rFonts w:ascii="Arial" w:eastAsia="Times New Roman" w:hAnsi="Arial" w:cs="Arial"/>
      <w:b/>
      <w:bCs/>
      <w:i/>
      <w:iCs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4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E2466D"/>
    <w:rPr>
      <w:rFonts w:eastAsia="Times New Roman" w:cs="Times New Roman"/>
      <w:b/>
      <w:bCs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246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paragraph" w:styleId="a3">
    <w:name w:val="Body Text"/>
    <w:basedOn w:val="a"/>
    <w:link w:val="a4"/>
    <w:rsid w:val="00E2466D"/>
    <w:pPr>
      <w:spacing w:after="120"/>
    </w:pPr>
  </w:style>
  <w:style w:type="character" w:customStyle="1" w:styleId="a4">
    <w:name w:val="Основной текст Знак"/>
    <w:basedOn w:val="a0"/>
    <w:link w:val="a3"/>
    <w:rsid w:val="00E2466D"/>
    <w:rPr>
      <w:rFonts w:eastAsia="Times New Roman" w:cs="Times New Roman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2466D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E2466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alloon Text"/>
    <w:basedOn w:val="a"/>
    <w:link w:val="a6"/>
    <w:uiPriority w:val="99"/>
    <w:semiHidden/>
    <w:unhideWhenUsed/>
    <w:rsid w:val="00E2466D"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E2466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 Indent"/>
    <w:basedOn w:val="a"/>
    <w:link w:val="a9"/>
    <w:unhideWhenUsed/>
    <w:rsid w:val="00E246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2466D"/>
    <w:rPr>
      <w:rFonts w:eastAsia="Times New Roman" w:cs="Times New Roman"/>
      <w:szCs w:val="24"/>
      <w:lang w:val="ru-RU"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2466D"/>
    <w:rPr>
      <w:rFonts w:eastAsia="Times New Roman" w:cs="Times New Roman"/>
      <w:sz w:val="16"/>
      <w:szCs w:val="16"/>
      <w:lang w:val="ru-RU"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2466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2466D"/>
    <w:rPr>
      <w:rFonts w:eastAsia="Times New Roman" w:cs="Times New Roman"/>
      <w:sz w:val="16"/>
      <w:szCs w:val="16"/>
      <w:lang w:val="ru-RU" w:eastAsia="ru-RU"/>
    </w:rPr>
  </w:style>
  <w:style w:type="paragraph" w:styleId="aa">
    <w:name w:val="Title"/>
    <w:basedOn w:val="a"/>
    <w:link w:val="ab"/>
    <w:qFormat/>
    <w:rsid w:val="00E2466D"/>
    <w:pPr>
      <w:jc w:val="center"/>
    </w:pPr>
    <w:rPr>
      <w:b/>
      <w:bCs/>
      <w:lang w:val="uk-UA"/>
    </w:rPr>
  </w:style>
  <w:style w:type="character" w:customStyle="1" w:styleId="ab">
    <w:name w:val="Название Знак"/>
    <w:basedOn w:val="a0"/>
    <w:link w:val="aa"/>
    <w:rsid w:val="00E2466D"/>
    <w:rPr>
      <w:rFonts w:eastAsia="Times New Roman" w:cs="Times New Roman"/>
      <w:b/>
      <w:bCs/>
      <w:szCs w:val="24"/>
      <w:lang w:eastAsia="ru-RU"/>
    </w:rPr>
  </w:style>
  <w:style w:type="character" w:styleId="ac">
    <w:name w:val="Hyperlink"/>
    <w:rsid w:val="00E2466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2466D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2466D"/>
    <w:rPr>
      <w:rFonts w:eastAsia="Times New Roman" w:cs="Times New Roman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E2466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2466D"/>
    <w:rPr>
      <w:rFonts w:eastAsia="Times New Roman" w:cs="Times New Roman"/>
      <w:szCs w:val="24"/>
      <w:lang w:val="ru-RU" w:eastAsia="ru-RU"/>
    </w:rPr>
  </w:style>
  <w:style w:type="table" w:styleId="af1">
    <w:name w:val="Table Grid"/>
    <w:basedOn w:val="a1"/>
    <w:uiPriority w:val="59"/>
    <w:rsid w:val="00E246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locked/>
    <w:rsid w:val="00E2466D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2466D"/>
    <w:pPr>
      <w:shd w:val="clear" w:color="auto" w:fill="FFFFFF"/>
      <w:spacing w:line="322" w:lineRule="exact"/>
      <w:jc w:val="center"/>
    </w:pPr>
    <w:rPr>
      <w:rFonts w:eastAsiaTheme="minorHAnsi" w:cstheme="minorBidi"/>
      <w:sz w:val="27"/>
      <w:szCs w:val="27"/>
      <w:shd w:val="clear" w:color="auto" w:fill="FFFFFF"/>
      <w:lang w:val="uk-UA" w:eastAsia="en-US"/>
    </w:rPr>
  </w:style>
  <w:style w:type="character" w:customStyle="1" w:styleId="af2">
    <w:name w:val="Основной текст_"/>
    <w:basedOn w:val="a0"/>
    <w:link w:val="21"/>
    <w:uiPriority w:val="99"/>
    <w:locked/>
    <w:rsid w:val="00E2466D"/>
    <w:rPr>
      <w:rFonts w:cs="Times New Roman"/>
      <w:shd w:val="clear" w:color="auto" w:fill="FFFFFF"/>
    </w:rPr>
  </w:style>
  <w:style w:type="paragraph" w:customStyle="1" w:styleId="21">
    <w:name w:val="Основной текст2"/>
    <w:basedOn w:val="a"/>
    <w:link w:val="af2"/>
    <w:uiPriority w:val="99"/>
    <w:rsid w:val="00E2466D"/>
    <w:pPr>
      <w:widowControl w:val="0"/>
      <w:shd w:val="clear" w:color="auto" w:fill="FFFFFF"/>
      <w:spacing w:before="420" w:line="322" w:lineRule="exact"/>
      <w:jc w:val="both"/>
    </w:pPr>
    <w:rPr>
      <w:rFonts w:eastAsiaTheme="minorHAnsi"/>
      <w:szCs w:val="22"/>
      <w:lang w:val="uk-UA" w:eastAsia="en-US"/>
    </w:rPr>
  </w:style>
  <w:style w:type="paragraph" w:customStyle="1" w:styleId="FR1">
    <w:name w:val="FR1"/>
    <w:rsid w:val="00E2466D"/>
    <w:pPr>
      <w:widowControl w:val="0"/>
      <w:suppressAutoHyphens/>
      <w:spacing w:before="60" w:after="0" w:line="360" w:lineRule="auto"/>
      <w:ind w:left="4320" w:hanging="3420"/>
    </w:pPr>
    <w:rPr>
      <w:rFonts w:ascii="Courier New" w:eastAsia="Arial" w:hAnsi="Courier New" w:cs="Times New Roman"/>
      <w:sz w:val="24"/>
      <w:szCs w:val="20"/>
      <w:lang w:eastAsia="ar-SA"/>
    </w:rPr>
  </w:style>
  <w:style w:type="paragraph" w:styleId="35">
    <w:name w:val="Body Text 3"/>
    <w:basedOn w:val="a"/>
    <w:link w:val="36"/>
    <w:unhideWhenUsed/>
    <w:rsid w:val="00E2466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E2466D"/>
    <w:rPr>
      <w:rFonts w:eastAsia="Times New Roman" w:cs="Times New Roman"/>
      <w:sz w:val="16"/>
      <w:szCs w:val="16"/>
      <w:lang w:val="ru-RU" w:eastAsia="ru-RU"/>
    </w:rPr>
  </w:style>
  <w:style w:type="character" w:customStyle="1" w:styleId="af3">
    <w:name w:val="Основной текст + Полужирный"/>
    <w:basedOn w:val="af2"/>
    <w:rsid w:val="00E2466D"/>
    <w:rPr>
      <w:rFonts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2">
    <w:name w:val="Основной текст1"/>
    <w:basedOn w:val="af2"/>
    <w:uiPriority w:val="99"/>
    <w:rsid w:val="00E2466D"/>
    <w:rPr>
      <w:rFonts w:cs="Times New Roman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uk-UA"/>
    </w:rPr>
  </w:style>
  <w:style w:type="paragraph" w:customStyle="1" w:styleId="Style3">
    <w:name w:val="Style3"/>
    <w:basedOn w:val="a"/>
    <w:rsid w:val="00E2466D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apple-converted-space">
    <w:name w:val="apple-converted-space"/>
    <w:basedOn w:val="a0"/>
    <w:rsid w:val="00E2466D"/>
  </w:style>
  <w:style w:type="character" w:customStyle="1" w:styleId="22">
    <w:name w:val="Основной текст (2)_"/>
    <w:link w:val="23"/>
    <w:rsid w:val="007B4153"/>
    <w:rPr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B4153"/>
    <w:pPr>
      <w:widowControl w:val="0"/>
      <w:shd w:val="clear" w:color="auto" w:fill="FFFFFF"/>
      <w:spacing w:line="480" w:lineRule="exact"/>
      <w:jc w:val="center"/>
    </w:pPr>
    <w:rPr>
      <w:rFonts w:eastAsiaTheme="minorHAnsi" w:cstheme="minorBidi"/>
      <w:b/>
      <w:bCs/>
      <w:sz w:val="25"/>
      <w:szCs w:val="25"/>
      <w:lang w:val="uk-UA" w:eastAsia="en-US"/>
    </w:rPr>
  </w:style>
  <w:style w:type="character" w:styleId="HTML">
    <w:name w:val="HTML Cite"/>
    <w:basedOn w:val="a0"/>
    <w:uiPriority w:val="99"/>
    <w:semiHidden/>
    <w:unhideWhenUsed/>
    <w:rsid w:val="00211016"/>
    <w:rPr>
      <w:i/>
      <w:iCs/>
    </w:rPr>
  </w:style>
  <w:style w:type="character" w:customStyle="1" w:styleId="dyjrff">
    <w:name w:val="dyjrff"/>
    <w:basedOn w:val="a0"/>
    <w:rsid w:val="00211016"/>
  </w:style>
  <w:style w:type="character" w:styleId="af4">
    <w:name w:val="FollowedHyperlink"/>
    <w:basedOn w:val="a0"/>
    <w:uiPriority w:val="99"/>
    <w:semiHidden/>
    <w:unhideWhenUsed/>
    <w:rsid w:val="00211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42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101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228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776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2021-04-21T17:40:00Z</dcterms:created>
  <dcterms:modified xsi:type="dcterms:W3CDTF">2021-04-27T08:04:00Z</dcterms:modified>
</cp:coreProperties>
</file>