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63" w:rsidRPr="00FD3A57" w:rsidRDefault="00771A6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53273B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</w:t>
      </w: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УЮ»</w:t>
      </w:r>
    </w:p>
    <w:p w:rsidR="00AA60A0" w:rsidRPr="00FD3A57" w:rsidRDefault="00AA60A0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Ректор ЛНУВМБ імені С.З.Гжицького</w:t>
      </w:r>
    </w:p>
    <w:p w:rsidR="00AA60A0" w:rsidRPr="00FD3A57" w:rsidRDefault="00AA60A0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професор ____________ Стибель В.В.</w:t>
      </w:r>
    </w:p>
    <w:p w:rsidR="00AA60A0" w:rsidRPr="00FD3A57" w:rsidRDefault="00AA60A0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 «____» ________</w:t>
      </w: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2018 р.</w:t>
      </w:r>
    </w:p>
    <w:p w:rsidR="00AA60A0" w:rsidRPr="00FD3A57" w:rsidRDefault="00AA60A0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C78F8" w:rsidRPr="00FD3A57" w:rsidRDefault="00AC78F8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D4183" w:rsidRPr="00FD3A57" w:rsidRDefault="003D418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A60A0" w:rsidRPr="00FD3A57" w:rsidRDefault="00AA60A0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«УХВАЛЕНО» </w:t>
      </w:r>
    </w:p>
    <w:p w:rsidR="00643193" w:rsidRPr="00FD3A57" w:rsidRDefault="00771A6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</w:t>
      </w:r>
      <w:r w:rsidR="00643193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ішенням загальних зборів </w:t>
      </w:r>
    </w:p>
    <w:p w:rsidR="00771A63" w:rsidRPr="00FD3A57" w:rsidRDefault="00771A6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ЛНУВМБ імені С.З.Гжицького</w:t>
      </w:r>
    </w:p>
    <w:p w:rsidR="00771A63" w:rsidRPr="00FD3A57" w:rsidRDefault="0064319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="00771A63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«____» </w:t>
      </w:r>
      <w:r w:rsidR="00456D6F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</w:t>
      </w:r>
      <w:r w:rsidR="00565FF6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</w:t>
      </w: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771A63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201</w:t>
      </w:r>
      <w:r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</w:t>
      </w:r>
      <w:r w:rsidR="00771A63" w:rsidRPr="00FD3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771A63" w:rsidRPr="00FD3A57" w:rsidRDefault="00771A6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D4183" w:rsidRPr="00FD3A57" w:rsidRDefault="003D4183" w:rsidP="006431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A60A0" w:rsidRPr="00FD3A57" w:rsidRDefault="00AA60A0" w:rsidP="0064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43193" w:rsidRPr="00FD3A57" w:rsidRDefault="00643193" w:rsidP="0064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Антикорупційна програма </w:t>
      </w:r>
    </w:p>
    <w:p w:rsidR="00643193" w:rsidRPr="00FD3A57" w:rsidRDefault="00643193" w:rsidP="0064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 xml:space="preserve">Львівського національного університету ветеринарної медицини та біотехнологій імені С.З.Гжицького </w:t>
      </w:r>
    </w:p>
    <w:p w:rsidR="0030184C" w:rsidRPr="00FD3A57" w:rsidRDefault="00643193" w:rsidP="0064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uk-UA"/>
        </w:rPr>
        <w:t>на 2018 рік</w:t>
      </w:r>
    </w:p>
    <w:p w:rsidR="00643193" w:rsidRPr="00FD3A57" w:rsidRDefault="00643193" w:rsidP="00643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43193" w:rsidRPr="00FD3A57" w:rsidRDefault="00643193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119"/>
      <w:bookmarkStart w:id="1" w:name="n18"/>
      <w:bookmarkEnd w:id="0"/>
      <w:bookmarkEnd w:id="1"/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Антикорупційна програма університету на 2018 рік розроблена на підставі типової програми МОН та ст.19 Закону України «Про запобігання корупції», розділу ІІІ Закону України «Про засади державної антикорупційної політики в Україні (Антикорупційна стратегія) на 2014-2017 роки», підпункту «б» пункту 14 розділу ІІ Завдань і заходів з виконання Державної програми щодо реалізації засад державної антикорупційної політики в Україні (Антикорупційної стратегії на 2015-2017 роки, затвердженої постановою Кабміну від 29 квітня 2015 р. №265).</w:t>
      </w:r>
    </w:p>
    <w:p w:rsidR="00643193" w:rsidRPr="00FD3A57" w:rsidRDefault="007C5228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Антикорупційної програми ЛНУВМБ імені С.З.Гжицького є забезпечення дотримання вимог антикорупційного законодавства:</w:t>
      </w:r>
    </w:p>
    <w:p w:rsidR="007C5228" w:rsidRPr="00FD3A57" w:rsidRDefault="007C5228" w:rsidP="007C5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завдань і заходів, визначених згаданими програмами антикорупційними актами;</w:t>
      </w:r>
    </w:p>
    <w:p w:rsidR="007C5228" w:rsidRPr="00FD3A57" w:rsidRDefault="00105F64" w:rsidP="007C5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 антикорупційних ризиків та зменшення їх впливу на діяльність університету;</w:t>
      </w:r>
    </w:p>
    <w:p w:rsidR="00105F64" w:rsidRPr="00FD3A57" w:rsidRDefault="00105F64" w:rsidP="007C5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ефективних механізмів запобігання корупції, конфлікту інтересів, порушенню етичних стандартів поведінки та забезпечення контролю за дотриманням правил щодо доброчесності особами, уповноваженими на виконання функцій держави або місцевого самоврядування;</w:t>
      </w:r>
    </w:p>
    <w:p w:rsidR="00105F64" w:rsidRPr="00FD3A57" w:rsidRDefault="00105F64" w:rsidP="007C5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 рівня корупційних ризиків та моніторингу виконання антикорупційної програми університету.</w:t>
      </w:r>
    </w:p>
    <w:p w:rsidR="007138AD" w:rsidRPr="00FD3A57" w:rsidRDefault="007138AD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38AD" w:rsidRPr="00FD3A57" w:rsidRDefault="007138AD" w:rsidP="00A3246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  <w:t>Навчання та заходи з поширення інформації щодо програм антикорупційного спрямування</w:t>
      </w:r>
    </w:p>
    <w:p w:rsidR="003D4183" w:rsidRPr="00FD3A57" w:rsidRDefault="003D4183" w:rsidP="00A3246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138AD" w:rsidRPr="00FD3A57" w:rsidRDefault="007138AD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поширення інформації щодо програм антикорупційного спрямування Уповноважен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запобігання та виявлення корупції в університеті нада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методичну та консультативну допомогу з питань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дотримання вимог антикорупційного законодавства, проводити організаційну та роз’яснювальну роботу із запобігання, виявлення та протидії корупції.</w:t>
      </w:r>
    </w:p>
    <w:p w:rsidR="007138AD" w:rsidRPr="00FD3A57" w:rsidRDefault="007138AD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Уповноваженому з питань запобігання та виявлення корупції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необхідно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надавати допомогу в заповненні декларацій про майно, доходи, витрати і зобов’язання фінансового характеру осіб, уповноважених на виконання функцій держави, шляхом здійснення особистих консультацій, та проведення обговорень (нарад, семінарів) у разі необхідності.</w:t>
      </w:r>
    </w:p>
    <w:p w:rsidR="007138AD" w:rsidRPr="00FD3A57" w:rsidRDefault="007138AD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Уповноважений відповідно до покладених на нього завдань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повинен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FD3A57" w:rsidRPr="00FD3A57" w:rsidRDefault="007138AD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розслідування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 разі виявлення фактів, що можуть свідчити про вчинення корупційних, або пов’язаних з корупцією правопорушень посадовими чи службовими особами університету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138AD" w:rsidRPr="00FD3A57" w:rsidRDefault="007138AD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інформувати в установленому порядку про такі факти ректора, а також правоохоронні органи відповідно до їх компетенції;</w:t>
      </w:r>
    </w:p>
    <w:p w:rsidR="007138AD" w:rsidRPr="00FD3A57" w:rsidRDefault="00C13399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вести облік працівників університету, притягнутих до відповідальності за вчинення корупційних правопорушень;</w:t>
      </w:r>
    </w:p>
    <w:p w:rsidR="00C13399" w:rsidRPr="00FD3A57" w:rsidRDefault="00C13399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взаємодіяти з підрозділом з питань запобігання та виявлення корупції МОН;</w:t>
      </w:r>
    </w:p>
    <w:p w:rsidR="00C13399" w:rsidRPr="00FD3A57" w:rsidRDefault="00C13399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розглядати повідомлення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іншу інформацію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причетності працівників університету до вчинення корупційних правопорушень;</w:t>
      </w:r>
    </w:p>
    <w:p w:rsidR="00C13399" w:rsidRPr="00FD3A57" w:rsidRDefault="00C13399" w:rsidP="007138A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повідомляти у письмовій формі керівництв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МОН та Національне агентство з питань запобігання та протидії корупції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виявлені факти корупції 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замахів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боку посад осіб університету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C78F8" w:rsidRPr="00FD3A57" w:rsidRDefault="00AC78F8" w:rsidP="00A26E2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138AD" w:rsidRPr="00FD3A57" w:rsidRDefault="00A26E25" w:rsidP="00A26E2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  <w:t>Заходи спрямовані на виконання Антикорупційної програми університету</w:t>
      </w:r>
    </w:p>
    <w:p w:rsidR="007138AD" w:rsidRPr="00FD3A57" w:rsidRDefault="007138AD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38AD" w:rsidRPr="00FD3A57" w:rsidRDefault="00A26E2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Розмістити н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офіційному </w:t>
      </w:r>
      <w:proofErr w:type="spellStart"/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веб-сайті</w:t>
      </w:r>
      <w:proofErr w:type="spellEnd"/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університету у розділі «Запобігання та протидії корупції, після її затвердження загальними зборами університету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(конференцією)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Антикорупційну програму.</w:t>
      </w:r>
    </w:p>
    <w:p w:rsidR="00A3246B" w:rsidRPr="00FD3A57" w:rsidRDefault="00A3246B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Проводити обов’язкові інструктажі для осіб, які претендують на посади </w:t>
      </w:r>
      <w:proofErr w:type="spellStart"/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держслужбовців</w:t>
      </w:r>
      <w:proofErr w:type="spellEnd"/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підписанням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контракту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спеціальні обмеження та вимоги, встановлені законами України (упродовж року).</w:t>
      </w:r>
    </w:p>
    <w:p w:rsidR="00A3246B" w:rsidRPr="00FD3A57" w:rsidRDefault="00A3246B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Проведення організаційної та роз’яснювальної роботи (нарад, семінарів) щодо запобігання та протидії корупції в університеті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(упродовж року)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3246B" w:rsidRPr="00FD3A57" w:rsidRDefault="00A3246B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Підвищення рівня правових знань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працівників університету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питань антикорупційного законодавства (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постійно,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року).</w:t>
      </w:r>
    </w:p>
    <w:p w:rsidR="00A26E25" w:rsidRPr="00FD3A57" w:rsidRDefault="00A26E2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38AD" w:rsidRPr="00FD3A57" w:rsidRDefault="00A3246B" w:rsidP="00A3246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  <w:t>Заходи, спрямовані на забезпечення дотримання вимог розділу VІІ Закону України «Про запобігання корупції щодо фінансового контролю»</w:t>
      </w:r>
    </w:p>
    <w:p w:rsidR="00A3246B" w:rsidRPr="00FD3A57" w:rsidRDefault="00A3246B" w:rsidP="00A3246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138AD" w:rsidRPr="00FD3A57" w:rsidRDefault="00A3246B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Розроблення інформаційної довідки про необхідність подання до 01 квітня 2018 року декларацій посадовими особами університету (до 01.04.2018 р.) та надання їм допомоги у їх заповненні.</w:t>
      </w:r>
    </w:p>
    <w:p w:rsidR="00A3246B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 Контроль за своєчасністю подання декларацій покладається на Уповноваженого з питань запобігання та протидії корупції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університету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Ковтуна А.А.</w:t>
      </w:r>
    </w:p>
    <w:p w:rsidR="004E3775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43193" w:rsidRPr="00FD3A57" w:rsidRDefault="004E3775" w:rsidP="004E3775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</w:pPr>
      <w:r w:rsidRPr="00FD3A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uk-UA"/>
        </w:rPr>
        <w:t>Заходи щодо запобігання та виявлення конфлікту інтересів</w:t>
      </w:r>
    </w:p>
    <w:p w:rsidR="00A3246B" w:rsidRPr="00FD3A57" w:rsidRDefault="00A3246B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A3246B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Здійснення контролю за дотриманням вимог законодавства щодо врегулювання конфлікту інтересів у діяльності посадових осіб університету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(упродовж року)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E3775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Здійснення врегулювання конфлікту інтересів посадових осіб університету (Уповноважений упродовж року).</w:t>
      </w:r>
    </w:p>
    <w:p w:rsidR="004E3775" w:rsidRPr="00FD3A57" w:rsidRDefault="004E3775" w:rsidP="004E377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Вжиття заходів щодо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недопущення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усунення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конфлікту інтересів (Уповноважений упродовж року).</w:t>
      </w:r>
    </w:p>
    <w:p w:rsidR="00A30DCC" w:rsidRPr="00FD3A57" w:rsidRDefault="004E3775" w:rsidP="00A30DC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A30DCC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нформування уповноважено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A30DCC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A30DCC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питань запобігання та виявлення корупції, спеціально повноважних суб’єктів у сфері протидії корупції у разі встановлення фактів наявності конфлікту інтересів осіб університету (Уповноважений упродовж року у разі виявлення).</w:t>
      </w:r>
    </w:p>
    <w:p w:rsidR="004E3775" w:rsidRPr="00FD3A57" w:rsidRDefault="00AA60A0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A30DCC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Здійснення аналізу 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реагування 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забезпечення об’єктивного та своєчасного розгляду пропозицій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заяв,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скарг та звернень працівників університету та громадян</w:t>
      </w: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(Уповноважений упродовж року)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D3A57" w:rsidRPr="00FD3A57" w:rsidRDefault="00AA60A0" w:rsidP="002E0F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Участь у проведенні службових розслідувань</w:t>
      </w:r>
      <w:r w:rsidR="00FD3A57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E0F00" w:rsidRPr="00FD3A57" w:rsidRDefault="00FD3A57" w:rsidP="002E0F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Проводити 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аналіз з метою виявлення причин та умов, що при</w:t>
      </w:r>
      <w:r w:rsidR="00AA60A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 до вчинення корупційного чи пов’язаного з корупцією правопорушення (Уповноважений упродовж року у разі виявлення таких фактів).</w:t>
      </w:r>
    </w:p>
    <w:p w:rsidR="002E0F00" w:rsidRPr="00FD3A57" w:rsidRDefault="00FD3A57" w:rsidP="002E0F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Ведення обліку працівників університету, притягнутих до відповідальності за вчинення корупційних правопорушень, або правопорушень пов’язаних з корупцією (Уповноважений упродовж року у разі виявлення).</w:t>
      </w:r>
    </w:p>
    <w:p w:rsidR="002E0F00" w:rsidRPr="00FD3A57" w:rsidRDefault="00FD3A57" w:rsidP="002E0F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2E0F00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Погодження призначення, та звільнення Уповноважених з питань запобігання та протидії корупції з МОН.</w:t>
      </w:r>
    </w:p>
    <w:p w:rsidR="002E0F00" w:rsidRPr="00FD3A57" w:rsidRDefault="00FD3A57" w:rsidP="002E0F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3426E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</w:t>
      </w:r>
      <w:proofErr w:type="spellStart"/>
      <w:r w:rsidR="0073426E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веб-сайті</w:t>
      </w:r>
      <w:proofErr w:type="spellEnd"/>
      <w:r w:rsidR="0073426E" w:rsidRPr="00FD3A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університету постійно подавати інформацію по стан боротьби з корупцією в університеті.</w:t>
      </w:r>
    </w:p>
    <w:p w:rsidR="004E3775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E3775" w:rsidRPr="00FD3A57" w:rsidRDefault="004E3775" w:rsidP="0064319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31315" w:rsidRPr="00FD3A57" w:rsidRDefault="00E31315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n113"/>
      <w:bookmarkEnd w:id="2"/>
    </w:p>
    <w:p w:rsidR="00A46429" w:rsidRPr="00FD3A57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кадрів</w:t>
      </w:r>
    </w:p>
    <w:p w:rsidR="006D6146" w:rsidRPr="00FD3A57" w:rsidRDefault="006D6146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7">
        <w:rPr>
          <w:rFonts w:ascii="Times New Roman" w:hAnsi="Times New Roman" w:cs="Times New Roman"/>
          <w:sz w:val="28"/>
          <w:szCs w:val="28"/>
        </w:rPr>
        <w:t xml:space="preserve">Уповноважений </w:t>
      </w:r>
    </w:p>
    <w:p w:rsidR="006D6146" w:rsidRDefault="006D6146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A57">
        <w:rPr>
          <w:rFonts w:ascii="Times New Roman" w:hAnsi="Times New Roman" w:cs="Times New Roman"/>
          <w:sz w:val="28"/>
          <w:szCs w:val="28"/>
        </w:rPr>
        <w:t>з питань запобігання та протидії корупції</w:t>
      </w:r>
      <w:r w:rsidRPr="00FD3A57">
        <w:rPr>
          <w:rFonts w:ascii="Times New Roman" w:hAnsi="Times New Roman" w:cs="Times New Roman"/>
          <w:sz w:val="28"/>
          <w:szCs w:val="28"/>
        </w:rPr>
        <w:tab/>
      </w:r>
      <w:r w:rsidRPr="00FD3A57">
        <w:rPr>
          <w:rFonts w:ascii="Times New Roman" w:hAnsi="Times New Roman" w:cs="Times New Roman"/>
          <w:sz w:val="28"/>
          <w:szCs w:val="28"/>
        </w:rPr>
        <w:tab/>
      </w:r>
      <w:r w:rsidRPr="00FD3A57">
        <w:rPr>
          <w:rFonts w:ascii="Times New Roman" w:hAnsi="Times New Roman" w:cs="Times New Roman"/>
          <w:sz w:val="28"/>
          <w:szCs w:val="28"/>
        </w:rPr>
        <w:tab/>
      </w:r>
      <w:r w:rsidRPr="00FD3A57">
        <w:rPr>
          <w:rFonts w:ascii="Times New Roman" w:hAnsi="Times New Roman" w:cs="Times New Roman"/>
          <w:sz w:val="28"/>
          <w:szCs w:val="28"/>
        </w:rPr>
        <w:tab/>
      </w:r>
      <w:r w:rsidRPr="00FD3A57">
        <w:rPr>
          <w:rFonts w:ascii="Times New Roman" w:hAnsi="Times New Roman" w:cs="Times New Roman"/>
          <w:sz w:val="28"/>
          <w:szCs w:val="28"/>
        </w:rPr>
        <w:tab/>
        <w:t>А.А.Ковтун</w:t>
      </w: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D71ACD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859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5999">
        <w:rPr>
          <w:rFonts w:ascii="Times New Roman" w:hAnsi="Times New Roman" w:cs="Times New Roman"/>
          <w:sz w:val="28"/>
          <w:szCs w:val="28"/>
        </w:rPr>
        <w:t>.2018 р.</w:t>
      </w: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99" w:rsidRDefault="00385999" w:rsidP="00643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999" w:rsidSect="00CF4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5F50"/>
    <w:multiLevelType w:val="hybridMultilevel"/>
    <w:tmpl w:val="A524F8EA"/>
    <w:lvl w:ilvl="0" w:tplc="572E0A6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53273B"/>
    <w:rsid w:val="00105F64"/>
    <w:rsid w:val="001065B4"/>
    <w:rsid w:val="0016777B"/>
    <w:rsid w:val="002E0F00"/>
    <w:rsid w:val="0030184C"/>
    <w:rsid w:val="00302E82"/>
    <w:rsid w:val="00385999"/>
    <w:rsid w:val="003D4183"/>
    <w:rsid w:val="00420DD1"/>
    <w:rsid w:val="004328D9"/>
    <w:rsid w:val="00456D6F"/>
    <w:rsid w:val="004E3775"/>
    <w:rsid w:val="0053273B"/>
    <w:rsid w:val="005436D4"/>
    <w:rsid w:val="00565FF6"/>
    <w:rsid w:val="005E1EA0"/>
    <w:rsid w:val="00643193"/>
    <w:rsid w:val="006752DE"/>
    <w:rsid w:val="0067783E"/>
    <w:rsid w:val="006D6146"/>
    <w:rsid w:val="007138AD"/>
    <w:rsid w:val="0073426E"/>
    <w:rsid w:val="00771A63"/>
    <w:rsid w:val="007B32E3"/>
    <w:rsid w:val="007C5228"/>
    <w:rsid w:val="0080257F"/>
    <w:rsid w:val="00816776"/>
    <w:rsid w:val="00990A8E"/>
    <w:rsid w:val="00A26E25"/>
    <w:rsid w:val="00A30DCC"/>
    <w:rsid w:val="00A3246B"/>
    <w:rsid w:val="00A46429"/>
    <w:rsid w:val="00AA60A0"/>
    <w:rsid w:val="00AC78F8"/>
    <w:rsid w:val="00C13399"/>
    <w:rsid w:val="00C3664D"/>
    <w:rsid w:val="00CF4B67"/>
    <w:rsid w:val="00D44CED"/>
    <w:rsid w:val="00D71ACD"/>
    <w:rsid w:val="00E31315"/>
    <w:rsid w:val="00F74FC4"/>
    <w:rsid w:val="00FD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Викладач</dc:creator>
  <cp:lastModifiedBy>SamLab.ws</cp:lastModifiedBy>
  <cp:revision>28</cp:revision>
  <cp:lastPrinted>2018-05-10T09:32:00Z</cp:lastPrinted>
  <dcterms:created xsi:type="dcterms:W3CDTF">2017-12-06T12:21:00Z</dcterms:created>
  <dcterms:modified xsi:type="dcterms:W3CDTF">2018-05-23T07:48:00Z</dcterms:modified>
</cp:coreProperties>
</file>