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6" w:rsidRPr="009C13F6" w:rsidRDefault="009C13F6" w:rsidP="009C13F6">
      <w:pPr>
        <w:pStyle w:val="a4"/>
        <w:ind w:hanging="851"/>
        <w:rPr>
          <w:b w:val="0"/>
          <w:caps/>
          <w:sz w:val="28"/>
          <w:szCs w:val="28"/>
        </w:rPr>
      </w:pPr>
      <w:r w:rsidRPr="009C13F6">
        <w:rPr>
          <w:b w:val="0"/>
          <w:caps/>
          <w:sz w:val="28"/>
          <w:szCs w:val="28"/>
        </w:rPr>
        <w:t>МІНІСТЕРСТВО ОСВІТИ І НАУКИ УКРАЇНИ</w:t>
      </w:r>
    </w:p>
    <w:p w:rsidR="009C13F6" w:rsidRPr="009C13F6" w:rsidRDefault="009C13F6" w:rsidP="009C13F6">
      <w:pPr>
        <w:pStyle w:val="a4"/>
        <w:ind w:hanging="851"/>
        <w:rPr>
          <w:b w:val="0"/>
          <w:caps/>
          <w:sz w:val="28"/>
          <w:szCs w:val="28"/>
        </w:rPr>
      </w:pPr>
      <w:r w:rsidRPr="009C13F6">
        <w:rPr>
          <w:b w:val="0"/>
          <w:caps/>
          <w:sz w:val="28"/>
          <w:szCs w:val="28"/>
        </w:rPr>
        <w:t>ЛЬВІВСЬКИЙ НАЦІОНАЛЬНИЙ УНІВЕРСИТЕТ ВЕТЕРИНАРНОЇ МЕДИЦИНИ ТА БІОТЕХНОЛОГІЙ ІМЕНІ С.З.ҐЖИЦЬКОГО</w:t>
      </w:r>
    </w:p>
    <w:p w:rsidR="009C13F6" w:rsidRPr="009C13F6" w:rsidRDefault="009C13F6" w:rsidP="009C13F6">
      <w:pPr>
        <w:pStyle w:val="a4"/>
        <w:rPr>
          <w:b w:val="0"/>
          <w:caps/>
          <w:sz w:val="28"/>
          <w:szCs w:val="28"/>
        </w:rPr>
      </w:pPr>
    </w:p>
    <w:p w:rsidR="009C13F6" w:rsidRPr="009C13F6" w:rsidRDefault="009C13F6" w:rsidP="009C13F6">
      <w:pPr>
        <w:pStyle w:val="a4"/>
        <w:rPr>
          <w:b w:val="0"/>
          <w:caps/>
          <w:sz w:val="28"/>
          <w:szCs w:val="28"/>
        </w:rPr>
      </w:pPr>
    </w:p>
    <w:p w:rsidR="009C13F6" w:rsidRPr="009C13F6" w:rsidRDefault="009C13F6" w:rsidP="009C13F6">
      <w:pPr>
        <w:pStyle w:val="a4"/>
        <w:rPr>
          <w:b w:val="0"/>
          <w:caps/>
          <w:sz w:val="28"/>
          <w:szCs w:val="28"/>
        </w:rPr>
      </w:pPr>
    </w:p>
    <w:p w:rsidR="009C13F6" w:rsidRPr="009C13F6" w:rsidRDefault="009C13F6" w:rsidP="009C13F6">
      <w:pPr>
        <w:pStyle w:val="a4"/>
        <w:rPr>
          <w:b w:val="0"/>
          <w:caps/>
          <w:sz w:val="28"/>
          <w:szCs w:val="28"/>
        </w:rPr>
      </w:pPr>
    </w:p>
    <w:p w:rsidR="009C13F6" w:rsidRPr="009C13F6" w:rsidRDefault="009C13F6" w:rsidP="009C13F6">
      <w:pPr>
        <w:pStyle w:val="a4"/>
        <w:rPr>
          <w:b w:val="0"/>
          <w:caps/>
          <w:sz w:val="28"/>
          <w:szCs w:val="28"/>
        </w:rPr>
      </w:pPr>
    </w:p>
    <w:p w:rsidR="009C13F6" w:rsidRPr="009C13F6" w:rsidRDefault="009C13F6" w:rsidP="009C13F6">
      <w:pPr>
        <w:pStyle w:val="a4"/>
        <w:rPr>
          <w:b w:val="0"/>
          <w:caps/>
          <w:sz w:val="28"/>
          <w:szCs w:val="28"/>
        </w:rPr>
      </w:pPr>
    </w:p>
    <w:p w:rsidR="009C13F6" w:rsidRPr="009C13F6" w:rsidRDefault="009C13F6" w:rsidP="009C13F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3F6">
        <w:rPr>
          <w:rFonts w:ascii="Times New Roman" w:hAnsi="Times New Roman" w:cs="Times New Roman"/>
          <w:color w:val="000000"/>
          <w:sz w:val="28"/>
          <w:szCs w:val="28"/>
        </w:rPr>
        <w:t>Затверджую</w:t>
      </w:r>
    </w:p>
    <w:p w:rsidR="009C13F6" w:rsidRPr="009C13F6" w:rsidRDefault="009C13F6" w:rsidP="009C13F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13F6">
        <w:rPr>
          <w:rFonts w:ascii="Times New Roman" w:hAnsi="Times New Roman" w:cs="Times New Roman"/>
          <w:color w:val="000000"/>
          <w:sz w:val="28"/>
          <w:szCs w:val="28"/>
        </w:rPr>
        <w:t>Ректор університету, професор</w:t>
      </w:r>
    </w:p>
    <w:p w:rsidR="009C13F6" w:rsidRPr="009C13F6" w:rsidRDefault="009C13F6" w:rsidP="009C13F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13F6" w:rsidRPr="009C13F6" w:rsidRDefault="009C13F6" w:rsidP="009C13F6">
      <w:pPr>
        <w:shd w:val="clear" w:color="auto" w:fill="FFFFFF"/>
        <w:tabs>
          <w:tab w:val="left" w:leader="underscore" w:pos="58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3F6">
        <w:rPr>
          <w:rFonts w:ascii="Times New Roman" w:hAnsi="Times New Roman" w:cs="Times New Roman"/>
          <w:color w:val="000000"/>
          <w:sz w:val="28"/>
          <w:szCs w:val="28"/>
        </w:rPr>
        <w:t>___________________Стибель</w:t>
      </w:r>
      <w:proofErr w:type="spellEnd"/>
      <w:r w:rsidRPr="009C13F6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9C13F6" w:rsidRPr="009C13F6" w:rsidRDefault="009C13F6" w:rsidP="009C13F6">
      <w:pPr>
        <w:shd w:val="clear" w:color="auto" w:fill="FFFFFF"/>
        <w:tabs>
          <w:tab w:val="left" w:leader="underscore" w:pos="5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3F6">
        <w:rPr>
          <w:rFonts w:ascii="Times New Roman" w:hAnsi="Times New Roman" w:cs="Times New Roman"/>
          <w:color w:val="000000"/>
          <w:sz w:val="28"/>
          <w:szCs w:val="28"/>
        </w:rPr>
        <w:t>«___»_____________ 201</w:t>
      </w:r>
      <w:r w:rsidRPr="00E37EE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9C13F6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D25DFD" w:rsidRPr="00086EA3" w:rsidRDefault="00D25DFD" w:rsidP="00D25DFD">
      <w:pPr>
        <w:pStyle w:val="a4"/>
        <w:rPr>
          <w:b w:val="0"/>
          <w:caps/>
          <w:sz w:val="28"/>
          <w:szCs w:val="28"/>
        </w:rPr>
      </w:pPr>
    </w:p>
    <w:p w:rsidR="00D25DFD" w:rsidRPr="00086EA3" w:rsidRDefault="00D25DFD" w:rsidP="00D25DFD">
      <w:pPr>
        <w:pStyle w:val="a4"/>
        <w:rPr>
          <w:b w:val="0"/>
          <w:caps/>
          <w:sz w:val="28"/>
          <w:szCs w:val="28"/>
        </w:rPr>
      </w:pPr>
    </w:p>
    <w:p w:rsidR="00D25DFD" w:rsidRPr="00E37EE3" w:rsidRDefault="00D25DFD" w:rsidP="00D25DFD">
      <w:pPr>
        <w:pStyle w:val="a4"/>
        <w:rPr>
          <w:b w:val="0"/>
          <w:caps/>
          <w:sz w:val="28"/>
          <w:szCs w:val="28"/>
          <w:lang w:val="ru-RU"/>
        </w:rPr>
      </w:pPr>
    </w:p>
    <w:p w:rsidR="00D25DFD" w:rsidRPr="00E37EE3" w:rsidRDefault="00D25DFD" w:rsidP="00D25DFD">
      <w:pPr>
        <w:pStyle w:val="a4"/>
        <w:rPr>
          <w:b w:val="0"/>
          <w:caps/>
          <w:sz w:val="28"/>
          <w:szCs w:val="28"/>
          <w:lang w:val="ru-RU"/>
        </w:rPr>
      </w:pPr>
    </w:p>
    <w:p w:rsidR="00D25DFD" w:rsidRPr="009C13F6" w:rsidRDefault="00D25DFD" w:rsidP="009C13F6">
      <w:pPr>
        <w:pStyle w:val="a4"/>
        <w:jc w:val="left"/>
        <w:rPr>
          <w:b w:val="0"/>
          <w:caps/>
          <w:sz w:val="28"/>
          <w:szCs w:val="28"/>
        </w:rPr>
      </w:pPr>
    </w:p>
    <w:p w:rsidR="00D25DFD" w:rsidRPr="00086EA3" w:rsidRDefault="00D25DFD" w:rsidP="009C13F6">
      <w:pPr>
        <w:pStyle w:val="a4"/>
        <w:jc w:val="left"/>
        <w:rPr>
          <w:b w:val="0"/>
          <w:caps/>
          <w:sz w:val="28"/>
          <w:szCs w:val="28"/>
        </w:rPr>
      </w:pPr>
    </w:p>
    <w:p w:rsidR="00D25DFD" w:rsidRPr="002A7450" w:rsidRDefault="00D25DFD" w:rsidP="00D25DFD">
      <w:pPr>
        <w:pStyle w:val="a4"/>
        <w:rPr>
          <w:caps/>
          <w:sz w:val="28"/>
          <w:szCs w:val="28"/>
        </w:rPr>
      </w:pPr>
      <w:r w:rsidRPr="002A7450">
        <w:rPr>
          <w:caps/>
          <w:sz w:val="28"/>
          <w:szCs w:val="28"/>
        </w:rPr>
        <w:t>ПРОГРАМА</w:t>
      </w:r>
    </w:p>
    <w:p w:rsidR="00D25DFD" w:rsidRPr="002A7450" w:rsidRDefault="00D25DFD" w:rsidP="00D25DFD">
      <w:pPr>
        <w:pStyle w:val="a4"/>
        <w:rPr>
          <w:b w:val="0"/>
          <w:sz w:val="28"/>
          <w:szCs w:val="28"/>
        </w:rPr>
      </w:pPr>
      <w:r w:rsidRPr="002A7450">
        <w:rPr>
          <w:b w:val="0"/>
          <w:sz w:val="28"/>
          <w:szCs w:val="28"/>
        </w:rPr>
        <w:t>вступного фахового випробування</w:t>
      </w:r>
    </w:p>
    <w:p w:rsidR="00D25DFD" w:rsidRPr="002A7450" w:rsidRDefault="00D25DFD" w:rsidP="00D25DFD">
      <w:pPr>
        <w:pStyle w:val="a4"/>
        <w:rPr>
          <w:b w:val="0"/>
          <w:sz w:val="28"/>
          <w:szCs w:val="28"/>
        </w:rPr>
      </w:pPr>
    </w:p>
    <w:p w:rsidR="00D25DFD" w:rsidRPr="002A7450" w:rsidRDefault="00A64674" w:rsidP="00D25DFD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здобуття освітнього ступеня</w:t>
      </w:r>
      <w:r w:rsidR="00D25DFD" w:rsidRPr="002A7450">
        <w:rPr>
          <w:b w:val="0"/>
          <w:sz w:val="28"/>
          <w:szCs w:val="28"/>
        </w:rPr>
        <w:t xml:space="preserve"> «Бакалавр»</w:t>
      </w:r>
    </w:p>
    <w:p w:rsidR="00D25DFD" w:rsidRPr="002A7450" w:rsidRDefault="00D25DFD" w:rsidP="00D25DFD">
      <w:pPr>
        <w:pStyle w:val="a4"/>
        <w:rPr>
          <w:b w:val="0"/>
          <w:sz w:val="28"/>
          <w:szCs w:val="28"/>
        </w:rPr>
      </w:pPr>
    </w:p>
    <w:p w:rsidR="00D25DFD" w:rsidRPr="002A7450" w:rsidRDefault="00D25DFD" w:rsidP="00D25DFD">
      <w:pPr>
        <w:pStyle w:val="a4"/>
        <w:rPr>
          <w:b w:val="0"/>
          <w:sz w:val="28"/>
          <w:szCs w:val="28"/>
        </w:rPr>
      </w:pPr>
      <w:r w:rsidRPr="002A7450">
        <w:rPr>
          <w:b w:val="0"/>
          <w:sz w:val="28"/>
          <w:szCs w:val="28"/>
        </w:rPr>
        <w:t>за спеціальністю 161 «Хімічні технології та інженерія»</w:t>
      </w:r>
    </w:p>
    <w:p w:rsidR="00D25DFD" w:rsidRPr="002A7450" w:rsidRDefault="00D25DFD" w:rsidP="00D25DFD">
      <w:pPr>
        <w:pStyle w:val="a4"/>
        <w:rPr>
          <w:b w:val="0"/>
          <w:szCs w:val="28"/>
        </w:rPr>
      </w:pPr>
      <w:r w:rsidRPr="002A7450">
        <w:rPr>
          <w:b w:val="0"/>
          <w:szCs w:val="28"/>
        </w:rPr>
        <w:t>на основі освітньо-кваліфікаційного рівня «Молодший спеціаліст»</w:t>
      </w:r>
    </w:p>
    <w:p w:rsidR="00D25DFD" w:rsidRPr="002A7450" w:rsidRDefault="00D25DFD" w:rsidP="00D25DFD">
      <w:pPr>
        <w:pStyle w:val="a4"/>
        <w:rPr>
          <w:bCs w:val="0"/>
          <w:sz w:val="28"/>
          <w:szCs w:val="28"/>
        </w:rPr>
      </w:pPr>
    </w:p>
    <w:p w:rsidR="00D25DFD" w:rsidRPr="002A7450" w:rsidRDefault="00D25DFD" w:rsidP="00D25DFD">
      <w:pPr>
        <w:pStyle w:val="a4"/>
        <w:rPr>
          <w:b w:val="0"/>
          <w:caps/>
          <w:sz w:val="28"/>
          <w:szCs w:val="28"/>
        </w:rPr>
      </w:pPr>
      <w:r w:rsidRPr="002A7450">
        <w:rPr>
          <w:b w:val="0"/>
          <w:bCs w:val="0"/>
          <w:sz w:val="28"/>
          <w:szCs w:val="28"/>
        </w:rPr>
        <w:t xml:space="preserve">галузь знань 16 </w:t>
      </w:r>
      <w:r w:rsidR="002A7450" w:rsidRPr="002A7450">
        <w:rPr>
          <w:b w:val="0"/>
          <w:bCs w:val="0"/>
          <w:sz w:val="28"/>
          <w:szCs w:val="28"/>
        </w:rPr>
        <w:t>«</w:t>
      </w:r>
      <w:r w:rsidRPr="002A7450">
        <w:rPr>
          <w:b w:val="0"/>
          <w:bCs w:val="0"/>
          <w:sz w:val="28"/>
          <w:szCs w:val="28"/>
        </w:rPr>
        <w:t>Хімічна та біоінженерія</w:t>
      </w:r>
      <w:r w:rsidR="002A7450" w:rsidRPr="002A7450">
        <w:rPr>
          <w:b w:val="0"/>
          <w:sz w:val="28"/>
          <w:szCs w:val="28"/>
        </w:rPr>
        <w:t>»</w:t>
      </w:r>
    </w:p>
    <w:p w:rsidR="00D25DFD" w:rsidRPr="002A7450" w:rsidRDefault="00D25DFD" w:rsidP="00D25DFD">
      <w:pPr>
        <w:pStyle w:val="a4"/>
        <w:rPr>
          <w:b w:val="0"/>
          <w:caps/>
          <w:sz w:val="28"/>
          <w:szCs w:val="28"/>
        </w:rPr>
      </w:pPr>
    </w:p>
    <w:p w:rsidR="00D25DFD" w:rsidRDefault="00D25D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FD8" w:rsidRDefault="00864F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FD8" w:rsidRPr="00864FD8" w:rsidRDefault="00864F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3F6" w:rsidRPr="009C13F6" w:rsidRDefault="009C13F6" w:rsidP="009C13F6">
      <w:pPr>
        <w:pStyle w:val="a4"/>
        <w:ind w:firstLine="5220"/>
        <w:jc w:val="left"/>
        <w:rPr>
          <w:b w:val="0"/>
          <w:caps/>
          <w:sz w:val="28"/>
          <w:szCs w:val="28"/>
        </w:rPr>
      </w:pPr>
      <w:r w:rsidRPr="009C13F6">
        <w:rPr>
          <w:b w:val="0"/>
          <w:sz w:val="28"/>
          <w:szCs w:val="28"/>
        </w:rPr>
        <w:t>Розглянуто і схвалено</w:t>
      </w:r>
    </w:p>
    <w:p w:rsidR="009C13F6" w:rsidRDefault="009C13F6" w:rsidP="009C13F6">
      <w:pPr>
        <w:pStyle w:val="a4"/>
        <w:ind w:firstLine="5220"/>
        <w:jc w:val="left"/>
        <w:rPr>
          <w:b w:val="0"/>
          <w:sz w:val="28"/>
          <w:szCs w:val="28"/>
        </w:rPr>
      </w:pPr>
      <w:r w:rsidRPr="009C13F6">
        <w:rPr>
          <w:b w:val="0"/>
          <w:sz w:val="28"/>
          <w:szCs w:val="28"/>
        </w:rPr>
        <w:t>на засіданні приймальної комісії</w:t>
      </w:r>
    </w:p>
    <w:p w:rsidR="00D25DFD" w:rsidRPr="009C13F6" w:rsidRDefault="00864FD8" w:rsidP="009C13F6">
      <w:pPr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9C13F6" w:rsidRPr="009C13F6">
        <w:rPr>
          <w:rFonts w:ascii="Times New Roman" w:hAnsi="Times New Roman" w:cs="Times New Roman"/>
          <w:sz w:val="28"/>
          <w:szCs w:val="28"/>
        </w:rPr>
        <w:t>2019 р</w:t>
      </w:r>
    </w:p>
    <w:p w:rsidR="00D25DFD" w:rsidRDefault="00D25DFD">
      <w:pPr>
        <w:rPr>
          <w:rFonts w:ascii="Times New Roman" w:hAnsi="Times New Roman" w:cs="Times New Roman"/>
          <w:sz w:val="24"/>
          <w:szCs w:val="24"/>
        </w:rPr>
      </w:pPr>
    </w:p>
    <w:p w:rsidR="00D25DFD" w:rsidRDefault="00D25DFD">
      <w:pPr>
        <w:rPr>
          <w:rFonts w:ascii="Times New Roman" w:hAnsi="Times New Roman" w:cs="Times New Roman"/>
          <w:sz w:val="24"/>
          <w:szCs w:val="24"/>
        </w:rPr>
      </w:pPr>
    </w:p>
    <w:p w:rsidR="009C13F6" w:rsidRPr="00864FD8" w:rsidRDefault="009C13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3F6" w:rsidRDefault="009C13F6" w:rsidP="009C1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р.</w:t>
      </w:r>
      <w:bookmarkStart w:id="0" w:name="_GoBack"/>
      <w:bookmarkEnd w:id="0"/>
    </w:p>
    <w:p w:rsidR="00D25DFD" w:rsidRDefault="00D2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674" w:rsidRPr="009C13F6" w:rsidRDefault="00A64674" w:rsidP="00A64674">
      <w:pPr>
        <w:pStyle w:val="a4"/>
        <w:ind w:hanging="851"/>
        <w:rPr>
          <w:b w:val="0"/>
          <w:caps/>
          <w:sz w:val="28"/>
          <w:szCs w:val="28"/>
        </w:rPr>
      </w:pPr>
      <w:r w:rsidRPr="009C13F6">
        <w:rPr>
          <w:b w:val="0"/>
          <w:caps/>
          <w:sz w:val="28"/>
          <w:szCs w:val="28"/>
        </w:rPr>
        <w:lastRenderedPageBreak/>
        <w:t>МІНІСТЕРСТВО ОСВІТИ І НАУКИ УКРАЇНИ</w:t>
      </w:r>
    </w:p>
    <w:p w:rsidR="00A64674" w:rsidRPr="009C13F6" w:rsidRDefault="00A64674" w:rsidP="00A64674">
      <w:pPr>
        <w:pStyle w:val="a4"/>
        <w:ind w:hanging="851"/>
        <w:rPr>
          <w:b w:val="0"/>
          <w:caps/>
          <w:sz w:val="28"/>
          <w:szCs w:val="28"/>
        </w:rPr>
      </w:pPr>
      <w:r w:rsidRPr="009C13F6">
        <w:rPr>
          <w:b w:val="0"/>
          <w:caps/>
          <w:sz w:val="28"/>
          <w:szCs w:val="28"/>
        </w:rPr>
        <w:t>ЛЬВІВСЬКИЙ НАЦІОНАЛЬНИЙ УНІВЕРСИТЕТ ВЕТЕРИНАРНОЇ МЕДИЦИНИ ТА БІОТЕХНОЛОГІЙ ІМЕНІ С.З.ҐЖИЦЬКОГО</w:t>
      </w:r>
    </w:p>
    <w:p w:rsidR="00A64674" w:rsidRPr="009C13F6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9C13F6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9C13F6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9C13F6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9C13F6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9C13F6" w:rsidRDefault="00A64674" w:rsidP="00A64674">
      <w:pPr>
        <w:shd w:val="clear" w:color="auto" w:fill="FFFFFF"/>
        <w:tabs>
          <w:tab w:val="left" w:leader="underscore" w:pos="5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1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674" w:rsidRPr="00086EA3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086EA3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Pr="00965C85" w:rsidRDefault="00A64674" w:rsidP="00A64674">
      <w:pPr>
        <w:pStyle w:val="a4"/>
        <w:rPr>
          <w:b w:val="0"/>
          <w:caps/>
          <w:sz w:val="28"/>
          <w:szCs w:val="28"/>
          <w:lang w:val="ru-RU"/>
        </w:rPr>
      </w:pPr>
    </w:p>
    <w:p w:rsidR="00A64674" w:rsidRPr="00965C85" w:rsidRDefault="00A64674" w:rsidP="00A64674">
      <w:pPr>
        <w:pStyle w:val="a4"/>
        <w:rPr>
          <w:b w:val="0"/>
          <w:caps/>
          <w:sz w:val="28"/>
          <w:szCs w:val="28"/>
          <w:lang w:val="ru-RU"/>
        </w:rPr>
      </w:pPr>
    </w:p>
    <w:p w:rsidR="00A64674" w:rsidRPr="00965C85" w:rsidRDefault="00A64674" w:rsidP="00A64674">
      <w:pPr>
        <w:pStyle w:val="a4"/>
        <w:rPr>
          <w:b w:val="0"/>
          <w:caps/>
          <w:sz w:val="28"/>
          <w:szCs w:val="28"/>
          <w:lang w:val="ru-RU"/>
        </w:rPr>
      </w:pPr>
    </w:p>
    <w:p w:rsidR="00A64674" w:rsidRPr="00965C85" w:rsidRDefault="00A64674" w:rsidP="00A64674">
      <w:pPr>
        <w:pStyle w:val="a4"/>
        <w:rPr>
          <w:b w:val="0"/>
          <w:caps/>
          <w:sz w:val="28"/>
          <w:szCs w:val="28"/>
          <w:lang w:val="ru-RU"/>
        </w:rPr>
      </w:pPr>
    </w:p>
    <w:p w:rsidR="00A64674" w:rsidRPr="00965C85" w:rsidRDefault="00A64674" w:rsidP="00A64674">
      <w:pPr>
        <w:pStyle w:val="a4"/>
        <w:rPr>
          <w:b w:val="0"/>
          <w:caps/>
          <w:sz w:val="28"/>
          <w:szCs w:val="28"/>
          <w:lang w:val="ru-RU"/>
        </w:rPr>
      </w:pPr>
    </w:p>
    <w:p w:rsidR="00A64674" w:rsidRPr="00E37EE3" w:rsidRDefault="00A64674" w:rsidP="00A64674">
      <w:pPr>
        <w:pStyle w:val="a4"/>
        <w:rPr>
          <w:b w:val="0"/>
          <w:caps/>
          <w:sz w:val="28"/>
          <w:szCs w:val="28"/>
          <w:lang w:val="ru-RU"/>
        </w:rPr>
      </w:pPr>
    </w:p>
    <w:p w:rsidR="00A64674" w:rsidRPr="009C13F6" w:rsidRDefault="00A64674" w:rsidP="00A64674">
      <w:pPr>
        <w:pStyle w:val="a4"/>
        <w:jc w:val="left"/>
        <w:rPr>
          <w:b w:val="0"/>
          <w:caps/>
          <w:sz w:val="28"/>
          <w:szCs w:val="28"/>
        </w:rPr>
      </w:pPr>
    </w:p>
    <w:p w:rsidR="00A64674" w:rsidRPr="00086EA3" w:rsidRDefault="00A64674" w:rsidP="00A64674">
      <w:pPr>
        <w:pStyle w:val="a4"/>
        <w:jc w:val="left"/>
        <w:rPr>
          <w:b w:val="0"/>
          <w:caps/>
          <w:sz w:val="28"/>
          <w:szCs w:val="28"/>
        </w:rPr>
      </w:pPr>
    </w:p>
    <w:p w:rsidR="00A64674" w:rsidRPr="002A7450" w:rsidRDefault="00A64674" w:rsidP="00A64674">
      <w:pPr>
        <w:pStyle w:val="a4"/>
        <w:rPr>
          <w:caps/>
          <w:sz w:val="28"/>
          <w:szCs w:val="28"/>
        </w:rPr>
      </w:pPr>
      <w:r w:rsidRPr="002A7450">
        <w:rPr>
          <w:caps/>
          <w:sz w:val="28"/>
          <w:szCs w:val="28"/>
        </w:rPr>
        <w:t>ПРОГРАМА</w:t>
      </w:r>
    </w:p>
    <w:p w:rsidR="00A64674" w:rsidRPr="002A7450" w:rsidRDefault="00A64674" w:rsidP="00A64674">
      <w:pPr>
        <w:pStyle w:val="a4"/>
        <w:rPr>
          <w:b w:val="0"/>
          <w:sz w:val="28"/>
          <w:szCs w:val="28"/>
        </w:rPr>
      </w:pPr>
      <w:r w:rsidRPr="002A7450">
        <w:rPr>
          <w:b w:val="0"/>
          <w:sz w:val="28"/>
          <w:szCs w:val="28"/>
        </w:rPr>
        <w:t>вступного фахового випробування</w:t>
      </w:r>
    </w:p>
    <w:p w:rsidR="00A64674" w:rsidRPr="002A7450" w:rsidRDefault="00A64674" w:rsidP="00A64674">
      <w:pPr>
        <w:pStyle w:val="a4"/>
        <w:rPr>
          <w:b w:val="0"/>
          <w:sz w:val="28"/>
          <w:szCs w:val="28"/>
        </w:rPr>
      </w:pPr>
    </w:p>
    <w:p w:rsidR="00A64674" w:rsidRPr="002A7450" w:rsidRDefault="00A64674" w:rsidP="00A64674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здобуття освітнього ступеня</w:t>
      </w:r>
      <w:r w:rsidRPr="002A7450">
        <w:rPr>
          <w:b w:val="0"/>
          <w:sz w:val="28"/>
          <w:szCs w:val="28"/>
        </w:rPr>
        <w:t xml:space="preserve"> «Бакалавр»</w:t>
      </w:r>
    </w:p>
    <w:p w:rsidR="00A64674" w:rsidRPr="002A7450" w:rsidRDefault="00A64674" w:rsidP="00A64674">
      <w:pPr>
        <w:pStyle w:val="a4"/>
        <w:rPr>
          <w:b w:val="0"/>
          <w:sz w:val="28"/>
          <w:szCs w:val="28"/>
        </w:rPr>
      </w:pPr>
    </w:p>
    <w:p w:rsidR="00A64674" w:rsidRPr="002A7450" w:rsidRDefault="00A64674" w:rsidP="00A64674">
      <w:pPr>
        <w:pStyle w:val="a4"/>
        <w:rPr>
          <w:b w:val="0"/>
          <w:sz w:val="28"/>
          <w:szCs w:val="28"/>
        </w:rPr>
      </w:pPr>
      <w:r w:rsidRPr="002A7450">
        <w:rPr>
          <w:b w:val="0"/>
          <w:sz w:val="28"/>
          <w:szCs w:val="28"/>
        </w:rPr>
        <w:t>за спеціальністю 161 «Хімічні технології та інженерія»</w:t>
      </w:r>
    </w:p>
    <w:p w:rsidR="00A64674" w:rsidRPr="002A7450" w:rsidRDefault="00A64674" w:rsidP="00A64674">
      <w:pPr>
        <w:pStyle w:val="a4"/>
        <w:rPr>
          <w:b w:val="0"/>
          <w:szCs w:val="28"/>
        </w:rPr>
      </w:pPr>
      <w:r w:rsidRPr="002A7450">
        <w:rPr>
          <w:b w:val="0"/>
          <w:szCs w:val="28"/>
        </w:rPr>
        <w:t>на основі освітньо-кваліфікаційного рівня «Молодший спеціаліст»</w:t>
      </w:r>
    </w:p>
    <w:p w:rsidR="00A64674" w:rsidRPr="002A7450" w:rsidRDefault="00A64674" w:rsidP="00A64674">
      <w:pPr>
        <w:pStyle w:val="a4"/>
        <w:rPr>
          <w:bCs w:val="0"/>
          <w:sz w:val="28"/>
          <w:szCs w:val="28"/>
        </w:rPr>
      </w:pPr>
    </w:p>
    <w:p w:rsidR="00A64674" w:rsidRPr="002A7450" w:rsidRDefault="00A64674" w:rsidP="00A64674">
      <w:pPr>
        <w:pStyle w:val="a4"/>
        <w:rPr>
          <w:b w:val="0"/>
          <w:caps/>
          <w:sz w:val="28"/>
          <w:szCs w:val="28"/>
        </w:rPr>
      </w:pPr>
      <w:r w:rsidRPr="002A7450">
        <w:rPr>
          <w:b w:val="0"/>
          <w:bCs w:val="0"/>
          <w:sz w:val="28"/>
          <w:szCs w:val="28"/>
        </w:rPr>
        <w:t>галузь знань 16 «Хімічна та біоінженерія</w:t>
      </w:r>
      <w:r w:rsidRPr="002A7450">
        <w:rPr>
          <w:b w:val="0"/>
          <w:sz w:val="28"/>
          <w:szCs w:val="28"/>
        </w:rPr>
        <w:t>»</w:t>
      </w:r>
    </w:p>
    <w:p w:rsidR="00A64674" w:rsidRPr="002A7450" w:rsidRDefault="00A64674" w:rsidP="00A64674">
      <w:pPr>
        <w:pStyle w:val="a4"/>
        <w:rPr>
          <w:b w:val="0"/>
          <w:caps/>
          <w:sz w:val="28"/>
          <w:szCs w:val="28"/>
        </w:rPr>
      </w:pPr>
    </w:p>
    <w:p w:rsidR="00A64674" w:rsidRDefault="00A64674" w:rsidP="00A64674">
      <w:pPr>
        <w:rPr>
          <w:rFonts w:ascii="Times New Roman" w:hAnsi="Times New Roman" w:cs="Times New Roman"/>
          <w:sz w:val="24"/>
          <w:szCs w:val="24"/>
        </w:rPr>
      </w:pPr>
    </w:p>
    <w:p w:rsidR="00A64674" w:rsidRDefault="00A64674" w:rsidP="00A64674">
      <w:pPr>
        <w:rPr>
          <w:rFonts w:ascii="Times New Roman" w:hAnsi="Times New Roman" w:cs="Times New Roman"/>
          <w:sz w:val="24"/>
          <w:szCs w:val="24"/>
        </w:rPr>
      </w:pPr>
    </w:p>
    <w:p w:rsidR="00A64674" w:rsidRDefault="00A64674" w:rsidP="00A64674">
      <w:pPr>
        <w:rPr>
          <w:rFonts w:ascii="Times New Roman" w:hAnsi="Times New Roman" w:cs="Times New Roman"/>
          <w:sz w:val="24"/>
          <w:szCs w:val="24"/>
        </w:rPr>
      </w:pPr>
    </w:p>
    <w:p w:rsidR="00A64674" w:rsidRDefault="00A64674" w:rsidP="00A64674">
      <w:pPr>
        <w:rPr>
          <w:rFonts w:ascii="Times New Roman" w:hAnsi="Times New Roman" w:cs="Times New Roman"/>
          <w:sz w:val="24"/>
          <w:szCs w:val="24"/>
        </w:rPr>
      </w:pPr>
    </w:p>
    <w:p w:rsidR="00A64674" w:rsidRDefault="00A64674" w:rsidP="00A64674">
      <w:pPr>
        <w:rPr>
          <w:rFonts w:ascii="Times New Roman" w:hAnsi="Times New Roman" w:cs="Times New Roman"/>
          <w:sz w:val="24"/>
          <w:szCs w:val="24"/>
        </w:rPr>
      </w:pPr>
    </w:p>
    <w:p w:rsidR="00A64674" w:rsidRDefault="00A64674" w:rsidP="00A64674">
      <w:pPr>
        <w:rPr>
          <w:rFonts w:ascii="Times New Roman" w:hAnsi="Times New Roman" w:cs="Times New Roman"/>
          <w:sz w:val="24"/>
          <w:szCs w:val="24"/>
        </w:rPr>
      </w:pPr>
    </w:p>
    <w:p w:rsidR="00A64674" w:rsidRPr="00171BE5" w:rsidRDefault="00A64674" w:rsidP="00965C85">
      <w:pPr>
        <w:rPr>
          <w:rFonts w:ascii="Times New Roman" w:hAnsi="Times New Roman" w:cs="Times New Roman"/>
          <w:sz w:val="24"/>
          <w:szCs w:val="24"/>
        </w:rPr>
      </w:pPr>
    </w:p>
    <w:p w:rsidR="00A64674" w:rsidRPr="00965C85" w:rsidRDefault="00A64674" w:rsidP="008B1A8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74" w:rsidRPr="00965C85" w:rsidRDefault="00A64674" w:rsidP="008B1A8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74" w:rsidRPr="00171BE5" w:rsidRDefault="00A64674" w:rsidP="00965C8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4674" w:rsidRPr="00965C85" w:rsidRDefault="00A64674" w:rsidP="008B1A8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674" w:rsidRPr="00965C85" w:rsidRDefault="00A64674" w:rsidP="008B1A8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A8D" w:rsidRPr="003E5FFB" w:rsidRDefault="008B1A8D" w:rsidP="008B1A8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85">
        <w:rPr>
          <w:rFonts w:ascii="Times New Roman" w:hAnsi="Times New Roman" w:cs="Times New Roman"/>
          <w:sz w:val="28"/>
          <w:szCs w:val="28"/>
        </w:rPr>
        <w:lastRenderedPageBreak/>
        <w:t>Дисципліна:</w:t>
      </w:r>
      <w:r w:rsidRPr="003E5FFB">
        <w:rPr>
          <w:rFonts w:ascii="Times New Roman" w:hAnsi="Times New Roman" w:cs="Times New Roman"/>
          <w:sz w:val="24"/>
          <w:szCs w:val="24"/>
        </w:rPr>
        <w:t xml:space="preserve"> </w:t>
      </w:r>
      <w:r w:rsidRPr="003E5FFB">
        <w:rPr>
          <w:rFonts w:ascii="Times New Roman" w:hAnsi="Times New Roman" w:cs="Times New Roman"/>
          <w:b/>
          <w:sz w:val="28"/>
          <w:szCs w:val="24"/>
        </w:rPr>
        <w:t>Загальна хімічна технологія</w:t>
      </w:r>
    </w:p>
    <w:p w:rsidR="008B1A8D" w:rsidRPr="003E5FFB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Розділ 1.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Хімічне виробництво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Основні технологічні компоненти хімічного виробництва.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Кількісні та якісні критерії оцінки ефективності хімічного виробництва та процесу.</w:t>
      </w: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2.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Система процесів у хімічному реакторі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Рівні хіміко-технологічного процесу.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Класифікація хіміко-технологічних процесів.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3. Рівновага в хіміко-технологічних процесах.</w:t>
      </w: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3.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Гетерогенні (некаталітичні) хіміко-технологічні процеси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Стадії гетерогенних процесів. Фактична швидкість гетерогенного ХТП.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Області перебігу гетерогенних процесів. Лімітувальна стадія процесу. Вплив умов перебігу процесу на швидкість ХТП.</w:t>
      </w: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4.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Каталітичні хіміко-технологічні процеси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Суть та види каталізу. Гомогенний каталіз. Гетерогенний каталіз на твердому каталізаторі.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Вимоги до промислових каталізаторів. Дезактивація каталізатора. Властивості твердих каталізаторів, їх склад та виготовлення.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E5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8B1A8D" w:rsidRPr="00171BE5" w:rsidRDefault="00F9324A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1. Загальна хімічна технологія</w:t>
      </w:r>
      <w:r w:rsidR="008B1A8D" w:rsidRPr="00171B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1A8D" w:rsidRPr="00171BE5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8B1A8D" w:rsidRPr="00171BE5">
        <w:rPr>
          <w:rFonts w:ascii="Times New Roman" w:hAnsi="Times New Roman" w:cs="Times New Roman"/>
          <w:sz w:val="28"/>
          <w:szCs w:val="28"/>
        </w:rPr>
        <w:t xml:space="preserve">. / В.Т. Яворський, Т.В. Перекупко, </w:t>
      </w:r>
      <w:r w:rsidR="003E5FFB" w:rsidRPr="00171BE5">
        <w:rPr>
          <w:rFonts w:ascii="Times New Roman" w:hAnsi="Times New Roman" w:cs="Times New Roman"/>
          <w:sz w:val="28"/>
          <w:szCs w:val="28"/>
        </w:rPr>
        <w:t>З.О. Знак, Л.В. </w:t>
      </w:r>
      <w:r w:rsidR="008B1A8D" w:rsidRPr="00171BE5">
        <w:rPr>
          <w:rFonts w:ascii="Times New Roman" w:hAnsi="Times New Roman" w:cs="Times New Roman"/>
          <w:sz w:val="28"/>
          <w:szCs w:val="28"/>
        </w:rPr>
        <w:t>Савчук. – Львів: вид-во Нац. ун-ту «Львівська політехніка», 2009. – 552 с.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2. </w:t>
      </w:r>
      <w:r w:rsidR="003E5FFB" w:rsidRPr="00171BE5">
        <w:rPr>
          <w:rFonts w:ascii="Times New Roman" w:hAnsi="Times New Roman" w:cs="Times New Roman"/>
          <w:sz w:val="28"/>
          <w:szCs w:val="28"/>
        </w:rPr>
        <w:t xml:space="preserve">Іванов С.В. Загальна хімічна технологія: навчально-методичний комплекс / С.В.Іванов, П.С.Борсук, Н.М. </w:t>
      </w:r>
      <w:proofErr w:type="spellStart"/>
      <w:r w:rsidR="003E5FFB" w:rsidRPr="00171BE5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3E5FFB" w:rsidRPr="00171BE5">
        <w:rPr>
          <w:rFonts w:ascii="Times New Roman" w:hAnsi="Times New Roman" w:cs="Times New Roman"/>
          <w:sz w:val="28"/>
          <w:szCs w:val="28"/>
        </w:rPr>
        <w:t>. – К.: НАУ, 2008.</w:t>
      </w:r>
    </w:p>
    <w:p w:rsidR="003E5FFB" w:rsidRPr="00171BE5" w:rsidRDefault="00F9324A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3. Іванов С.В. Загальна хімічна технологія. Промислові хіміко-технологічні процеси: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 / С.В. Іванов, П.С. Борсук, Н.М.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 – К.: Вид-во Нац.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авіац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 ун-ту «НАУ-друк», 2010. – 280 с.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8B" w:rsidRPr="00171BE5" w:rsidRDefault="005E4F8B">
      <w:pPr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br w:type="page"/>
      </w:r>
    </w:p>
    <w:p w:rsidR="008B1A8D" w:rsidRPr="00171BE5" w:rsidRDefault="008B1A8D" w:rsidP="008B1A8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Дисципліна: </w:t>
      </w:r>
      <w:r w:rsidRPr="00171BE5">
        <w:rPr>
          <w:rFonts w:ascii="Times New Roman" w:hAnsi="Times New Roman" w:cs="Times New Roman"/>
          <w:b/>
          <w:sz w:val="28"/>
          <w:szCs w:val="28"/>
        </w:rPr>
        <w:t>Процеси і апарати хімічних виробництв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1.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Основи прикладної гідравліки, гідравлічні машини</w:t>
      </w:r>
      <w:r w:rsidR="003E5FFB" w:rsidRPr="00171B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Загальні закономірності прикладної гідравліки.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Гідростатика.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3. Гідродинаміка.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4. Теорії подібності.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5. Гідродинаміка твердого тіла.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6. Гідравлічні машини, компресори.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7. Розділення неоднорідних систем методом осадження.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8. Розділення неоднорідних систем при фільтрації.</w:t>
      </w: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2.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Теплові процеси.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Загальні закономірності теплових процесів.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Теплопередача.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3. Нагрівання, охолодження, конденсація.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4. Випарювання.</w:t>
      </w: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3.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Основи масопередачі. Масообмінні процеси.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Масообмінні процеси.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Швидкість масопередачі.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3. Рушійна сила.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4. Матеріальний баланс, основне рівняння масовіддачі та масопередачі, коефіцієнти масопередачі та масовіддачі та методи їх розрахунку.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5. Абсорбція.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6. Конструкції абсорберів та їх розрахунок.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7. Перегонка та ректифікація.</w:t>
      </w: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4.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Масопередача з твердою фазою.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Адсорбція, іонообмінні процеси.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Загальні відомості.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3. Конструкції адсорберів.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4. Сушіння. Основні параметри вологого повітря.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5. Рівновага при сушінні.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6. Матеріальний і тепловий баланс сушіння.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7. Варіанти процесів сушіння.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A8D" w:rsidRPr="00171BE5" w:rsidRDefault="008B1A8D" w:rsidP="008B1A8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E5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B1A8D" w:rsidRPr="00171BE5" w:rsidRDefault="002A79F4" w:rsidP="002A79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1.</w:t>
      </w:r>
      <w:r w:rsidR="008B1A8D" w:rsidRPr="00171BE5">
        <w:rPr>
          <w:rFonts w:ascii="Times New Roman" w:hAnsi="Times New Roman" w:cs="Times New Roman"/>
          <w:sz w:val="28"/>
          <w:szCs w:val="28"/>
        </w:rPr>
        <w:t xml:space="preserve">Ханик Я.М. Процеси та апарати хімічних технологій / Я.М. </w:t>
      </w:r>
      <w:proofErr w:type="spellStart"/>
      <w:r w:rsidR="008B1A8D" w:rsidRPr="00171BE5">
        <w:rPr>
          <w:rFonts w:ascii="Times New Roman" w:hAnsi="Times New Roman" w:cs="Times New Roman"/>
          <w:sz w:val="28"/>
          <w:szCs w:val="28"/>
        </w:rPr>
        <w:t>Ханик</w:t>
      </w:r>
      <w:proofErr w:type="spellEnd"/>
      <w:r w:rsidR="008B1A8D" w:rsidRPr="00171BE5">
        <w:rPr>
          <w:rFonts w:ascii="Times New Roman" w:hAnsi="Times New Roman" w:cs="Times New Roman"/>
          <w:sz w:val="28"/>
          <w:szCs w:val="28"/>
        </w:rPr>
        <w:t>. – Львів: НУЛП, 2010.</w:t>
      </w:r>
    </w:p>
    <w:p w:rsidR="008B1A8D" w:rsidRPr="00171BE5" w:rsidRDefault="002A79F4" w:rsidP="00965C8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Шалугін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В.С., Процеси і апарати хімічних технологій: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./ В.С. 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Шалугін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, В.М. 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Шмандій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 –К.: Центр учбової літератури, 2008. –392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с.</w:t>
      </w:r>
      <w:r w:rsidR="008B1A8D" w:rsidRPr="00171BE5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8B1A8D" w:rsidRPr="00171BE5">
        <w:rPr>
          <w:rFonts w:ascii="Times New Roman" w:hAnsi="Times New Roman" w:cs="Times New Roman"/>
          <w:sz w:val="28"/>
          <w:szCs w:val="28"/>
        </w:rPr>
        <w:t xml:space="preserve">: </w:t>
      </w:r>
      <w:r w:rsidR="008B1A8D" w:rsidRPr="00171BE5">
        <w:rPr>
          <w:rFonts w:ascii="Times New Roman" w:hAnsi="Times New Roman" w:cs="Times New Roman"/>
          <w:b/>
          <w:sz w:val="28"/>
          <w:szCs w:val="28"/>
        </w:rPr>
        <w:t>Неорганічна хімія</w:t>
      </w:r>
    </w:p>
    <w:p w:rsidR="005E4F8B" w:rsidRPr="00171BE5" w:rsidRDefault="005E4F8B" w:rsidP="005E4F8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A8D" w:rsidRPr="00171BE5" w:rsidRDefault="008B1A8D" w:rsidP="005E4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1.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Основні поняття і закони хімії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Основні поняття і закони хімії (атом, молекула, іон, атомна і молекулярна маси,моль, еквівалент, молекулярна і еквівалентна маса)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§ 2. Основні закони хімії (збереження маси, сталості складу, еквівалентів,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простихкратних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відношень,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Авогадро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)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5E4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2.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Хімічний зв'язок</w:t>
      </w:r>
      <w:r w:rsidR="005E4F8B" w:rsidRPr="00171B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Типи хімічного зв'язку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Іонний зв'язок, утворення іонів, енергія іонного зв'язку, ковалентний зв'язок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5E4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3.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Хімічна кінетика</w:t>
      </w:r>
      <w:r w:rsidR="005E4F8B" w:rsidRPr="00171B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Швидкість хімічних реакцій, чинники, які впливають на швидкість гомогенних ігетерогенних процесів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Закон діючих мас, константа швидкості хімічних реакцій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5E4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4.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Хімічна рівновага</w:t>
      </w:r>
      <w:r w:rsidR="005E4F8B" w:rsidRPr="00171B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§ 1. Зворотні і незворотні реакції, стан хімічної рівноваги, принцип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ЛеШательє</w:t>
      </w:r>
      <w:proofErr w:type="spellEnd"/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Вплив температури, тиску і концентрацій на стан рівноваги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5E4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Розділ 5. </w:t>
      </w:r>
      <w:r w:rsidRPr="00171BE5">
        <w:rPr>
          <w:rFonts w:ascii="Times New Roman" w:hAnsi="Times New Roman" w:cs="Times New Roman"/>
          <w:b/>
          <w:sz w:val="28"/>
          <w:szCs w:val="28"/>
          <w:u w:val="single"/>
        </w:rPr>
        <w:t>Окисно-відновні реакції</w:t>
      </w:r>
      <w:r w:rsidR="005E4F8B" w:rsidRPr="00171B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1. Процеси окиснення і відновлення, найважливіші окисники і відновники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§ 2. Окисно-відновні реакції</w:t>
      </w:r>
      <w:r w:rsidR="005E4F8B" w:rsidRPr="00171BE5">
        <w:rPr>
          <w:rFonts w:ascii="Times New Roman" w:hAnsi="Times New Roman" w:cs="Times New Roman"/>
          <w:sz w:val="28"/>
          <w:szCs w:val="28"/>
        </w:rPr>
        <w:t>.</w:t>
      </w:r>
    </w:p>
    <w:p w:rsidR="005E4F8B" w:rsidRPr="00171BE5" w:rsidRDefault="005E4F8B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E5">
        <w:rPr>
          <w:rFonts w:ascii="Times New Roman" w:hAnsi="Times New Roman" w:cs="Times New Roman"/>
          <w:i/>
          <w:sz w:val="28"/>
          <w:szCs w:val="28"/>
        </w:rPr>
        <w:t>Література</w:t>
      </w:r>
      <w:r w:rsidR="005E4F8B" w:rsidRPr="00171BE5">
        <w:rPr>
          <w:rFonts w:ascii="Times New Roman" w:hAnsi="Times New Roman" w:cs="Times New Roman"/>
          <w:i/>
          <w:sz w:val="28"/>
          <w:szCs w:val="28"/>
        </w:rPr>
        <w:t>:</w:t>
      </w:r>
    </w:p>
    <w:p w:rsidR="008B1A8D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1. Яворський В.Т. Основи теоретичної хімії 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 / В.Т. Яворський. – Львів: вид-во Нац. ун-ту«Львівська політехніка», 2010. – 348 с.</w:t>
      </w:r>
    </w:p>
    <w:p w:rsidR="004A2C5F" w:rsidRPr="00171BE5" w:rsidRDefault="008B1A8D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2. Яворський В.Т. Неорганічна хімія 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 / Віктор Яворський. – Львів: вид-во Нац. ун-ту«Львівська політехніка», 2012. – 278 с.</w:t>
      </w:r>
    </w:p>
    <w:p w:rsidR="00F9324A" w:rsidRPr="00171BE5" w:rsidRDefault="00F9324A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Ардашн</w:t>
      </w:r>
      <w:r w:rsidR="00680975" w:rsidRPr="00171BE5">
        <w:rPr>
          <w:rFonts w:ascii="Times New Roman" w:hAnsi="Times New Roman" w:cs="Times New Roman"/>
          <w:sz w:val="28"/>
          <w:szCs w:val="28"/>
        </w:rPr>
        <w:t>і</w:t>
      </w:r>
      <w:r w:rsidRPr="00171BE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Е.</w:t>
      </w:r>
      <w:r w:rsidR="00680975" w:rsidRPr="00171BE5">
        <w:rPr>
          <w:rFonts w:ascii="Times New Roman" w:hAnsi="Times New Roman" w:cs="Times New Roman"/>
          <w:sz w:val="28"/>
          <w:szCs w:val="28"/>
        </w:rPr>
        <w:t>І</w:t>
      </w:r>
      <w:r w:rsidRPr="00171BE5">
        <w:rPr>
          <w:rFonts w:ascii="Times New Roman" w:hAnsi="Times New Roman" w:cs="Times New Roman"/>
          <w:sz w:val="28"/>
          <w:szCs w:val="28"/>
        </w:rPr>
        <w:t xml:space="preserve">. Збірник задач з неорганічної хімії: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0975" w:rsidRPr="00171BE5">
        <w:rPr>
          <w:rFonts w:ascii="Times New Roman" w:hAnsi="Times New Roman" w:cs="Times New Roman"/>
          <w:sz w:val="28"/>
          <w:szCs w:val="28"/>
        </w:rPr>
        <w:t>п</w:t>
      </w:r>
      <w:r w:rsidRPr="00171B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80975" w:rsidRPr="00171BE5">
        <w:rPr>
          <w:rFonts w:ascii="Times New Roman" w:hAnsi="Times New Roman" w:cs="Times New Roman"/>
          <w:sz w:val="28"/>
          <w:szCs w:val="28"/>
        </w:rPr>
        <w:t>.</w:t>
      </w:r>
      <w:r w:rsidRPr="00171B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 ВНЗ / Е.І. 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Ардашнікова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Мазо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Тамм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 – М.: ВЦ «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», 2008 – 208 с.</w:t>
      </w:r>
    </w:p>
    <w:p w:rsidR="00F9324A" w:rsidRPr="00171BE5" w:rsidRDefault="00F9324A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4. </w:t>
      </w:r>
      <w:r w:rsidR="00680975" w:rsidRPr="00171BE5">
        <w:rPr>
          <w:rFonts w:ascii="Times New Roman" w:hAnsi="Times New Roman" w:cs="Times New Roman"/>
          <w:sz w:val="28"/>
          <w:szCs w:val="28"/>
        </w:rPr>
        <w:t xml:space="preserve">ГаршинА.П. </w:t>
      </w:r>
      <w:r w:rsidRPr="00171BE5">
        <w:rPr>
          <w:rFonts w:ascii="Times New Roman" w:hAnsi="Times New Roman" w:cs="Times New Roman"/>
          <w:sz w:val="28"/>
          <w:szCs w:val="28"/>
        </w:rPr>
        <w:t xml:space="preserve">Загальна і неорганічна хімія в схемах, малюнках, таблицях, хімічних реакціях: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навч</w:t>
      </w:r>
      <w:r w:rsidR="00680975" w:rsidRPr="00171BE5">
        <w:rPr>
          <w:rFonts w:ascii="Times New Roman" w:hAnsi="Times New Roman" w:cs="Times New Roman"/>
          <w:sz w:val="28"/>
          <w:szCs w:val="28"/>
        </w:rPr>
        <w:t>.</w:t>
      </w:r>
      <w:r w:rsidRPr="00171BE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680975" w:rsidRPr="00171BE5">
        <w:rPr>
          <w:rFonts w:ascii="Times New Roman" w:hAnsi="Times New Roman" w:cs="Times New Roman"/>
          <w:sz w:val="28"/>
          <w:szCs w:val="28"/>
        </w:rPr>
        <w:t>.</w:t>
      </w:r>
      <w:r w:rsidRPr="00171BE5">
        <w:rPr>
          <w:rFonts w:ascii="Times New Roman" w:hAnsi="Times New Roman" w:cs="Times New Roman"/>
          <w:sz w:val="28"/>
          <w:szCs w:val="28"/>
        </w:rPr>
        <w:t xml:space="preserve"> / А.П. Гаршин. –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, 2013. – 288 с.</w:t>
      </w:r>
    </w:p>
    <w:p w:rsidR="00171BE5" w:rsidRPr="00171BE5" w:rsidRDefault="00171BE5" w:rsidP="00171BE5">
      <w:pPr>
        <w:pStyle w:val="3"/>
        <w:tabs>
          <w:tab w:val="left" w:pos="6260"/>
          <w:tab w:val="left" w:pos="6300"/>
          <w:tab w:val="right" w:pos="9921"/>
        </w:tabs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8"/>
          <w:szCs w:val="28"/>
          <w:lang w:val="ru-RU"/>
        </w:rPr>
      </w:pPr>
      <w:r w:rsidRPr="00171BE5">
        <w:rPr>
          <w:rFonts w:ascii="Times New Roman" w:eastAsia="Times New Roman" w:hAnsi="Times New Roman" w:cs="Times New Roman"/>
          <w:b w:val="0"/>
          <w:caps/>
          <w:color w:val="auto"/>
          <w:sz w:val="28"/>
          <w:szCs w:val="28"/>
          <w:lang w:val="ru-RU"/>
        </w:rPr>
        <w:t>Перелік питань для вступного фахового випробування</w:t>
      </w:r>
    </w:p>
    <w:p w:rsidR="009C13F6" w:rsidRDefault="00171BE5" w:rsidP="009C13F6">
      <w:pPr>
        <w:pStyle w:val="2"/>
        <w:rPr>
          <w:lang w:val="en-US"/>
        </w:rPr>
      </w:pPr>
      <w:r w:rsidRPr="003E5FFB">
        <w:t>Загальна хімічна технологія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1. Основні технологічні компоненти хімічного виробництва.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 2. Кількісні та якісні критерії оцінки ефективності хімічного виробництва та процесу.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71BE5">
        <w:rPr>
          <w:rFonts w:ascii="Times New Roman" w:hAnsi="Times New Roman" w:cs="Times New Roman"/>
          <w:sz w:val="28"/>
          <w:szCs w:val="28"/>
        </w:rPr>
        <w:t>. Рівні хіміко-технологічного процесу.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1BE5">
        <w:rPr>
          <w:rFonts w:ascii="Times New Roman" w:hAnsi="Times New Roman" w:cs="Times New Roman"/>
          <w:sz w:val="28"/>
          <w:szCs w:val="28"/>
        </w:rPr>
        <w:t>. Класифікація хіміко-технологічних процесів.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1BE5">
        <w:rPr>
          <w:rFonts w:ascii="Times New Roman" w:hAnsi="Times New Roman" w:cs="Times New Roman"/>
          <w:sz w:val="28"/>
          <w:szCs w:val="28"/>
        </w:rPr>
        <w:t>. Рівновага в хіміко-технологічних процесах.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71BE5">
        <w:rPr>
          <w:rFonts w:ascii="Times New Roman" w:hAnsi="Times New Roman" w:cs="Times New Roman"/>
          <w:sz w:val="28"/>
          <w:szCs w:val="28"/>
        </w:rPr>
        <w:t>. Стадії гетерогенних процесів. Фактична швидкість гетерогенного ХТП.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71BE5">
        <w:rPr>
          <w:rFonts w:ascii="Times New Roman" w:hAnsi="Times New Roman" w:cs="Times New Roman"/>
          <w:sz w:val="28"/>
          <w:szCs w:val="28"/>
        </w:rPr>
        <w:t xml:space="preserve">. Області перебігу гетерогенних процесів.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Лімітувальна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стадія процесу. Вплив умов перебігу процесу на швидкість ХТП.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71BE5">
        <w:rPr>
          <w:rFonts w:ascii="Times New Roman" w:hAnsi="Times New Roman" w:cs="Times New Roman"/>
          <w:sz w:val="28"/>
          <w:szCs w:val="28"/>
        </w:rPr>
        <w:t>. Суть та види каталізу. Гомогенний каталіз. Гетерогенний каталіз на твердому каталізаторі.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71BE5">
        <w:rPr>
          <w:rFonts w:ascii="Times New Roman" w:hAnsi="Times New Roman" w:cs="Times New Roman"/>
          <w:sz w:val="28"/>
          <w:szCs w:val="28"/>
        </w:rPr>
        <w:t>. Вимоги до промислових каталізаторів. Дезактивація каталізатора. Властивості твердих каталізаторів, їх склад та виготовлення.</w:t>
      </w:r>
    </w:p>
    <w:p w:rsidR="00171BE5" w:rsidRDefault="00171BE5" w:rsidP="00171B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1BE5">
        <w:rPr>
          <w:rFonts w:ascii="Times New Roman" w:hAnsi="Times New Roman" w:cs="Times New Roman"/>
          <w:b/>
          <w:sz w:val="28"/>
          <w:szCs w:val="28"/>
        </w:rPr>
        <w:t>Процеси і апарати хімічних виробництв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1. Загальні закономірності прикладної гідравліки.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2. Гідростатика.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3. Гідродинаміка.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4. Теорії подібності.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5. Гідродинаміка твердого тіла.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6. Гідравлічні машини, компресори.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7. Розділення неоднорідних систем методом осадження.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8. Розділення неоднорідних систем при фільтрації.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71BE5">
        <w:rPr>
          <w:rFonts w:ascii="Times New Roman" w:hAnsi="Times New Roman" w:cs="Times New Roman"/>
          <w:sz w:val="28"/>
          <w:szCs w:val="28"/>
        </w:rPr>
        <w:t>. Загальні закономірності теплових процесів.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71BE5">
        <w:rPr>
          <w:rFonts w:ascii="Times New Roman" w:hAnsi="Times New Roman" w:cs="Times New Roman"/>
          <w:sz w:val="28"/>
          <w:szCs w:val="28"/>
        </w:rPr>
        <w:t>. Теплопередача.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171BE5">
        <w:rPr>
          <w:rFonts w:ascii="Times New Roman" w:hAnsi="Times New Roman" w:cs="Times New Roman"/>
          <w:sz w:val="28"/>
          <w:szCs w:val="28"/>
        </w:rPr>
        <w:t>. Нагрівання, охолодження, конденсація.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171BE5">
        <w:rPr>
          <w:rFonts w:ascii="Times New Roman" w:hAnsi="Times New Roman" w:cs="Times New Roman"/>
          <w:sz w:val="28"/>
          <w:szCs w:val="28"/>
        </w:rPr>
        <w:t>. Випарювання.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</w:t>
      </w:r>
      <w:r w:rsidRPr="00171BE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71B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Масообмінні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процеси.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14. Швидкість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масопередачі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15. Рушійна сила.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16. Матеріальний баланс, основне рівняння масовіддачі та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масопередачі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, коефіцієнти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масопередачі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та масовіддачі та методи їх розрахунку.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171BE5">
        <w:rPr>
          <w:rFonts w:ascii="Times New Roman" w:hAnsi="Times New Roman" w:cs="Times New Roman"/>
          <w:sz w:val="28"/>
          <w:szCs w:val="28"/>
        </w:rPr>
        <w:t>. Абсорбція.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71BE5">
        <w:rPr>
          <w:rFonts w:ascii="Times New Roman" w:hAnsi="Times New Roman" w:cs="Times New Roman"/>
          <w:sz w:val="28"/>
          <w:szCs w:val="28"/>
        </w:rPr>
        <w:t>. Конструкції абсорберів та їх розрахунок.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19. Перегонка та ректифікація.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20. Адсорбція, іонообмінні процеси.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21. Загальні відомості.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22. Конструкції адсорберів.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171BE5">
        <w:rPr>
          <w:rFonts w:ascii="Times New Roman" w:hAnsi="Times New Roman" w:cs="Times New Roman"/>
          <w:sz w:val="28"/>
          <w:szCs w:val="28"/>
        </w:rPr>
        <w:t>. Сушіння. Основні параметри вологого повітря.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171BE5">
        <w:rPr>
          <w:rFonts w:ascii="Times New Roman" w:hAnsi="Times New Roman" w:cs="Times New Roman"/>
          <w:sz w:val="28"/>
          <w:szCs w:val="28"/>
        </w:rPr>
        <w:t>. Рівновага при сушінні.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171BE5">
        <w:rPr>
          <w:rFonts w:ascii="Times New Roman" w:hAnsi="Times New Roman" w:cs="Times New Roman"/>
          <w:sz w:val="28"/>
          <w:szCs w:val="28"/>
        </w:rPr>
        <w:t>. Матеріальний і тепловий баланс сушіння.</w:t>
      </w:r>
    </w:p>
    <w:p w:rsidR="00171BE5" w:rsidRPr="00171BE5" w:rsidRDefault="00171BE5" w:rsidP="00171B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</w:rPr>
        <w:t>26</w:t>
      </w:r>
      <w:r w:rsidRPr="00171BE5">
        <w:rPr>
          <w:rFonts w:ascii="Times New Roman" w:hAnsi="Times New Roman" w:cs="Times New Roman"/>
          <w:sz w:val="28"/>
          <w:szCs w:val="28"/>
        </w:rPr>
        <w:t>. Варіанти процесів сушіння.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</w:rPr>
        <w:t>27</w:t>
      </w:r>
      <w:r w:rsidRPr="00171BE5">
        <w:rPr>
          <w:rFonts w:ascii="Times New Roman" w:hAnsi="Times New Roman" w:cs="Times New Roman"/>
          <w:sz w:val="28"/>
          <w:szCs w:val="28"/>
        </w:rPr>
        <w:t>. Основні поняття і закони хімії (атом, молекула, іон, атомна і молекулярна маси,моль, еквівалент, молекулярна і еквівалентна маса).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2</w:t>
      </w:r>
      <w:r w:rsidRPr="00B76FF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71BE5">
        <w:rPr>
          <w:rFonts w:ascii="Times New Roman" w:hAnsi="Times New Roman" w:cs="Times New Roman"/>
          <w:sz w:val="28"/>
          <w:szCs w:val="28"/>
        </w:rPr>
        <w:t xml:space="preserve">. Основні закони хімії (збереження маси, сталості складу, еквівалентів,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простихкратних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відношень,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Авогадро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).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</w:rPr>
        <w:t>29</w:t>
      </w:r>
      <w:r w:rsidRPr="00171BE5">
        <w:rPr>
          <w:rFonts w:ascii="Times New Roman" w:hAnsi="Times New Roman" w:cs="Times New Roman"/>
          <w:sz w:val="28"/>
          <w:szCs w:val="28"/>
        </w:rPr>
        <w:t>. Типи хімічного зв'язку.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</w:rPr>
        <w:t>30</w:t>
      </w:r>
      <w:r w:rsidRPr="00171BE5">
        <w:rPr>
          <w:rFonts w:ascii="Times New Roman" w:hAnsi="Times New Roman" w:cs="Times New Roman"/>
          <w:sz w:val="28"/>
          <w:szCs w:val="28"/>
        </w:rPr>
        <w:t>. Іонний зв'язок, утворення іонів, енергія іонного зв'язку, ковалентний зв'язок.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71BE5">
        <w:rPr>
          <w:rFonts w:ascii="Times New Roman" w:hAnsi="Times New Roman" w:cs="Times New Roman"/>
          <w:sz w:val="28"/>
          <w:szCs w:val="28"/>
        </w:rPr>
        <w:t xml:space="preserve">1. Швидкість хімічних реакцій, чинники, які впливають на швидкість гомогенних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ігетерогенних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 xml:space="preserve"> процесів.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71BE5">
        <w:rPr>
          <w:rFonts w:ascii="Times New Roman" w:hAnsi="Times New Roman" w:cs="Times New Roman"/>
          <w:sz w:val="28"/>
          <w:szCs w:val="28"/>
        </w:rPr>
        <w:t>2. Закон діючих мас, константа швидкості хімічних реакцій.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</w:rPr>
        <w:t>33</w:t>
      </w:r>
      <w:r w:rsidRPr="00171BE5">
        <w:rPr>
          <w:rFonts w:ascii="Times New Roman" w:hAnsi="Times New Roman" w:cs="Times New Roman"/>
          <w:sz w:val="28"/>
          <w:szCs w:val="28"/>
        </w:rPr>
        <w:t xml:space="preserve">. Зворотні і незворотні реакції, стан хімічної рівноваги, принцип </w:t>
      </w:r>
      <w:proofErr w:type="spellStart"/>
      <w:r w:rsidRPr="00171BE5">
        <w:rPr>
          <w:rFonts w:ascii="Times New Roman" w:hAnsi="Times New Roman" w:cs="Times New Roman"/>
          <w:sz w:val="28"/>
          <w:szCs w:val="28"/>
        </w:rPr>
        <w:t>ЛеШательє</w:t>
      </w:r>
      <w:proofErr w:type="spellEnd"/>
      <w:r w:rsidRPr="00171BE5">
        <w:rPr>
          <w:rFonts w:ascii="Times New Roman" w:hAnsi="Times New Roman" w:cs="Times New Roman"/>
          <w:sz w:val="28"/>
          <w:szCs w:val="28"/>
        </w:rPr>
        <w:t>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171BE5">
        <w:rPr>
          <w:rFonts w:ascii="Times New Roman" w:hAnsi="Times New Roman" w:cs="Times New Roman"/>
          <w:sz w:val="28"/>
          <w:szCs w:val="28"/>
        </w:rPr>
        <w:t>. Вплив температури, тиску і концентрацій на стан рівноваги.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0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171BE5">
        <w:rPr>
          <w:rFonts w:ascii="Times New Roman" w:hAnsi="Times New Roman" w:cs="Times New Roman"/>
          <w:sz w:val="28"/>
          <w:szCs w:val="28"/>
        </w:rPr>
        <w:t>. Процеси окиснення і відновлення, найважливіші окисники і відновники.</w:t>
      </w:r>
    </w:p>
    <w:p w:rsidR="00B76FF0" w:rsidRPr="00171BE5" w:rsidRDefault="00B76FF0" w:rsidP="00B76F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171BE5">
        <w:rPr>
          <w:rFonts w:ascii="Times New Roman" w:hAnsi="Times New Roman" w:cs="Times New Roman"/>
          <w:sz w:val="28"/>
          <w:szCs w:val="28"/>
        </w:rPr>
        <w:t>. Окисно-відновні реакції.</w:t>
      </w:r>
    </w:p>
    <w:p w:rsidR="00171BE5" w:rsidRPr="00B76FF0" w:rsidRDefault="00171BE5" w:rsidP="00171BE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E5" w:rsidRDefault="00171BE5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Default="00B76FF0" w:rsidP="00171BE5">
      <w:pPr>
        <w:rPr>
          <w:lang w:val="en-US" w:eastAsia="ru-RU"/>
        </w:rPr>
      </w:pPr>
    </w:p>
    <w:p w:rsidR="00B76FF0" w:rsidRPr="00B76FF0" w:rsidRDefault="00B76FF0" w:rsidP="00171BE5">
      <w:pPr>
        <w:rPr>
          <w:lang w:val="en-US" w:eastAsia="ru-RU"/>
        </w:rPr>
      </w:pPr>
    </w:p>
    <w:p w:rsidR="009C13F6" w:rsidRPr="00171BE5" w:rsidRDefault="009C13F6" w:rsidP="009C13F6">
      <w:pPr>
        <w:pStyle w:val="2"/>
        <w:rPr>
          <w:b w:val="0"/>
          <w:szCs w:val="28"/>
        </w:rPr>
      </w:pPr>
    </w:p>
    <w:p w:rsidR="009C13F6" w:rsidRPr="00171BE5" w:rsidRDefault="009C13F6" w:rsidP="009C13F6">
      <w:pPr>
        <w:pStyle w:val="2"/>
        <w:rPr>
          <w:b w:val="0"/>
          <w:szCs w:val="28"/>
        </w:rPr>
      </w:pPr>
      <w:r w:rsidRPr="00171BE5">
        <w:rPr>
          <w:b w:val="0"/>
          <w:szCs w:val="28"/>
        </w:rPr>
        <w:t xml:space="preserve">КРИТЕРІЇ ОЦІНЮВАННЯ ЗНАНЬ ВСТУПНИКІВ </w:t>
      </w:r>
    </w:p>
    <w:p w:rsidR="009C13F6" w:rsidRPr="00171BE5" w:rsidRDefault="009C13F6" w:rsidP="009C13F6">
      <w:pPr>
        <w:pStyle w:val="21"/>
        <w:rPr>
          <w:szCs w:val="28"/>
        </w:rPr>
      </w:pPr>
      <w:r w:rsidRPr="00171BE5">
        <w:rPr>
          <w:szCs w:val="28"/>
        </w:rPr>
        <w:t>Вступник повинен виявити:</w:t>
      </w:r>
    </w:p>
    <w:p w:rsidR="009C13F6" w:rsidRPr="00171BE5" w:rsidRDefault="009C13F6" w:rsidP="009C13F6">
      <w:pPr>
        <w:tabs>
          <w:tab w:val="righ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а) знання технологічних особливостей виготовлення молока і молочних продуктів; </w:t>
      </w:r>
    </w:p>
    <w:p w:rsidR="009C13F6" w:rsidRPr="00171BE5" w:rsidRDefault="009C13F6" w:rsidP="009C13F6">
      <w:pPr>
        <w:tabs>
          <w:tab w:val="righ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б) знання технологічного обладнання, яке забезпечує промислове виробництво молока і молочних продуктів:</w:t>
      </w:r>
    </w:p>
    <w:p w:rsidR="009C13F6" w:rsidRPr="00171BE5" w:rsidRDefault="009C13F6" w:rsidP="009C13F6">
      <w:pPr>
        <w:tabs>
          <w:tab w:val="righ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в) знання загальних функціональних схем виготовлення та переробки найважливіших та широковживаних продуктів харчування.</w:t>
      </w:r>
    </w:p>
    <w:p w:rsidR="009C13F6" w:rsidRPr="00171BE5" w:rsidRDefault="009C13F6" w:rsidP="009C13F6">
      <w:pPr>
        <w:tabs>
          <w:tab w:val="center" w:pos="5940"/>
          <w:tab w:val="right" w:pos="9921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Вступнику пропонується по одному запитанню з кожної дисципліни.</w:t>
      </w:r>
    </w:p>
    <w:p w:rsidR="009C13F6" w:rsidRPr="00171BE5" w:rsidRDefault="009C13F6" w:rsidP="009C13F6">
      <w:pPr>
        <w:tabs>
          <w:tab w:val="center" w:pos="5940"/>
          <w:tab w:val="right" w:pos="992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Два перші запитання оцінюються у 35 балів, а третє запитання у 30 балів.</w:t>
      </w:r>
    </w:p>
    <w:p w:rsidR="009C13F6" w:rsidRPr="00171BE5" w:rsidRDefault="009C13F6" w:rsidP="009C13F6">
      <w:pPr>
        <w:tabs>
          <w:tab w:val="center" w:pos="5940"/>
          <w:tab w:val="right" w:pos="992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 xml:space="preserve">Максимальний бал за вступне фахове випробування становить 100. Позитивна оцінка становить не менше 40 балів. </w:t>
      </w:r>
    </w:p>
    <w:p w:rsidR="009C13F6" w:rsidRPr="00171BE5" w:rsidRDefault="009C13F6" w:rsidP="009C13F6">
      <w:pPr>
        <w:pStyle w:val="a6"/>
        <w:tabs>
          <w:tab w:val="left" w:pos="851"/>
        </w:tabs>
        <w:ind w:firstLine="709"/>
        <w:rPr>
          <w:szCs w:val="28"/>
        </w:rPr>
      </w:pPr>
      <w:r w:rsidRPr="00171BE5">
        <w:rPr>
          <w:szCs w:val="28"/>
        </w:rPr>
        <w:t>Конкурсний бал за результатами вступного фахового випробування визначається за формулою: сума балів за кожне питання (П</w:t>
      </w:r>
      <w:r w:rsidRPr="00171BE5">
        <w:rPr>
          <w:szCs w:val="28"/>
          <w:vertAlign w:val="subscript"/>
        </w:rPr>
        <w:t xml:space="preserve">1 </w:t>
      </w:r>
      <w:r w:rsidRPr="00171BE5">
        <w:rPr>
          <w:szCs w:val="28"/>
        </w:rPr>
        <w:t>+ П</w:t>
      </w:r>
      <w:r w:rsidRPr="00171BE5">
        <w:rPr>
          <w:szCs w:val="28"/>
          <w:vertAlign w:val="subscript"/>
        </w:rPr>
        <w:t xml:space="preserve">2 </w:t>
      </w:r>
      <w:r w:rsidRPr="00171BE5">
        <w:rPr>
          <w:szCs w:val="28"/>
        </w:rPr>
        <w:t>+ П</w:t>
      </w:r>
      <w:r w:rsidRPr="00171BE5">
        <w:rPr>
          <w:szCs w:val="28"/>
          <w:vertAlign w:val="subscript"/>
        </w:rPr>
        <w:t>3</w:t>
      </w:r>
      <w:r w:rsidRPr="00171BE5">
        <w:rPr>
          <w:szCs w:val="28"/>
        </w:rPr>
        <w:t>).</w:t>
      </w:r>
    </w:p>
    <w:p w:rsidR="009C13F6" w:rsidRPr="00171BE5" w:rsidRDefault="009C13F6" w:rsidP="009C13F6">
      <w:pPr>
        <w:pStyle w:val="a6"/>
        <w:tabs>
          <w:tab w:val="left" w:pos="851"/>
        </w:tabs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2003"/>
        <w:gridCol w:w="1989"/>
        <w:gridCol w:w="1982"/>
        <w:gridCol w:w="1878"/>
      </w:tblGrid>
      <w:tr w:rsidR="009C13F6" w:rsidRPr="00171BE5" w:rsidTr="005835DE">
        <w:tc>
          <w:tcPr>
            <w:tcW w:w="1919" w:type="dxa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Рівень підготовки</w:t>
            </w:r>
          </w:p>
        </w:tc>
        <w:tc>
          <w:tcPr>
            <w:tcW w:w="2027" w:type="dxa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Початковий рівень</w:t>
            </w:r>
          </w:p>
        </w:tc>
        <w:tc>
          <w:tcPr>
            <w:tcW w:w="2028" w:type="dxa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Достатній рівень</w:t>
            </w:r>
          </w:p>
        </w:tc>
        <w:tc>
          <w:tcPr>
            <w:tcW w:w="2028" w:type="dxa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Середній рівень</w:t>
            </w:r>
          </w:p>
        </w:tc>
        <w:tc>
          <w:tcPr>
            <w:tcW w:w="1921" w:type="dxa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Високий рівень</w:t>
            </w:r>
          </w:p>
        </w:tc>
      </w:tr>
      <w:tr w:rsidR="009C13F6" w:rsidRPr="00171BE5" w:rsidTr="005835DE">
        <w:tc>
          <w:tcPr>
            <w:tcW w:w="1919" w:type="dxa"/>
            <w:vAlign w:val="center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100 бальна шкала</w:t>
            </w:r>
          </w:p>
        </w:tc>
        <w:tc>
          <w:tcPr>
            <w:tcW w:w="2027" w:type="dxa"/>
            <w:vAlign w:val="center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0 –39</w:t>
            </w:r>
          </w:p>
        </w:tc>
        <w:tc>
          <w:tcPr>
            <w:tcW w:w="2028" w:type="dxa"/>
            <w:vAlign w:val="center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40 – 60</w:t>
            </w:r>
          </w:p>
        </w:tc>
        <w:tc>
          <w:tcPr>
            <w:tcW w:w="2028" w:type="dxa"/>
            <w:vAlign w:val="center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61 – 80</w:t>
            </w:r>
          </w:p>
        </w:tc>
        <w:tc>
          <w:tcPr>
            <w:tcW w:w="1921" w:type="dxa"/>
            <w:vAlign w:val="center"/>
          </w:tcPr>
          <w:p w:rsidR="009C13F6" w:rsidRPr="00171BE5" w:rsidRDefault="009C13F6" w:rsidP="005835DE">
            <w:pPr>
              <w:pStyle w:val="a6"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171BE5">
              <w:rPr>
                <w:szCs w:val="28"/>
              </w:rPr>
              <w:t>81 – 100</w:t>
            </w:r>
          </w:p>
        </w:tc>
      </w:tr>
    </w:tbl>
    <w:p w:rsidR="009C13F6" w:rsidRPr="00171BE5" w:rsidRDefault="009C13F6" w:rsidP="009C13F6">
      <w:pPr>
        <w:tabs>
          <w:tab w:val="center" w:pos="5940"/>
          <w:tab w:val="right" w:pos="992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left="900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9C13F6" w:rsidRPr="00171BE5" w:rsidRDefault="009C13F6" w:rsidP="009C13F6">
      <w:pPr>
        <w:tabs>
          <w:tab w:val="center" w:pos="5940"/>
          <w:tab w:val="right" w:pos="992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864FD8" w:rsidRPr="00171BE5" w:rsidRDefault="00864FD8" w:rsidP="00864FD8">
      <w:pPr>
        <w:rPr>
          <w:rFonts w:ascii="Times New Roman" w:hAnsi="Times New Roman" w:cs="Times New Roman"/>
          <w:sz w:val="28"/>
          <w:szCs w:val="28"/>
        </w:rPr>
      </w:pPr>
      <w:r w:rsidRPr="00171BE5">
        <w:rPr>
          <w:rFonts w:ascii="Times New Roman" w:hAnsi="Times New Roman" w:cs="Times New Roman"/>
          <w:sz w:val="28"/>
          <w:szCs w:val="28"/>
        </w:rPr>
        <w:t>Голова фахової атестаційної комісії, доцент</w:t>
      </w:r>
      <w:r w:rsidRPr="00171B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1B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1B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1B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1BE5">
        <w:rPr>
          <w:rFonts w:ascii="Times New Roman" w:hAnsi="Times New Roman" w:cs="Times New Roman"/>
          <w:sz w:val="28"/>
          <w:szCs w:val="28"/>
        </w:rPr>
        <w:t>Г.М. Коваль</w:t>
      </w:r>
    </w:p>
    <w:p w:rsidR="009C13F6" w:rsidRPr="00171BE5" w:rsidRDefault="009C13F6" w:rsidP="009C13F6">
      <w:pPr>
        <w:tabs>
          <w:tab w:val="center" w:pos="5940"/>
          <w:tab w:val="right" w:pos="9921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C13F6" w:rsidRPr="00171BE5" w:rsidRDefault="009C13F6" w:rsidP="008B1A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3F6" w:rsidRPr="00171BE5" w:rsidSect="00474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49B"/>
    <w:multiLevelType w:val="hybridMultilevel"/>
    <w:tmpl w:val="5088E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2055"/>
    <w:multiLevelType w:val="hybridMultilevel"/>
    <w:tmpl w:val="5F7ED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B1A8D"/>
    <w:rsid w:val="000D7FA5"/>
    <w:rsid w:val="00171BE5"/>
    <w:rsid w:val="002A7450"/>
    <w:rsid w:val="002A79F4"/>
    <w:rsid w:val="003E5FFB"/>
    <w:rsid w:val="004261FB"/>
    <w:rsid w:val="004748D4"/>
    <w:rsid w:val="004A2C5F"/>
    <w:rsid w:val="00587D11"/>
    <w:rsid w:val="005E4F8B"/>
    <w:rsid w:val="00617648"/>
    <w:rsid w:val="00680975"/>
    <w:rsid w:val="00864FD8"/>
    <w:rsid w:val="008B1A8D"/>
    <w:rsid w:val="00965C85"/>
    <w:rsid w:val="009C13F6"/>
    <w:rsid w:val="00A64674"/>
    <w:rsid w:val="00B76FF0"/>
    <w:rsid w:val="00D109D6"/>
    <w:rsid w:val="00D25DFD"/>
    <w:rsid w:val="00E37EE3"/>
    <w:rsid w:val="00F9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4"/>
  </w:style>
  <w:style w:type="paragraph" w:styleId="2">
    <w:name w:val="heading 2"/>
    <w:basedOn w:val="a"/>
    <w:next w:val="a"/>
    <w:link w:val="20"/>
    <w:qFormat/>
    <w:rsid w:val="009C1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F4"/>
    <w:pPr>
      <w:ind w:left="720"/>
      <w:contextualSpacing/>
    </w:pPr>
  </w:style>
  <w:style w:type="paragraph" w:styleId="a4">
    <w:name w:val="Title"/>
    <w:basedOn w:val="a"/>
    <w:link w:val="a5"/>
    <w:qFormat/>
    <w:rsid w:val="00D25D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25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1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C13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1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C13F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3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B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1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F4"/>
    <w:pPr>
      <w:ind w:left="720"/>
      <w:contextualSpacing/>
    </w:pPr>
  </w:style>
  <w:style w:type="paragraph" w:styleId="a4">
    <w:name w:val="Title"/>
    <w:basedOn w:val="a"/>
    <w:link w:val="a5"/>
    <w:qFormat/>
    <w:rsid w:val="00D25D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 Знак"/>
    <w:basedOn w:val="a0"/>
    <w:link w:val="a4"/>
    <w:rsid w:val="00D25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1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C13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9C1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C13F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9C13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FHT</dc:creator>
  <cp:lastModifiedBy>admin</cp:lastModifiedBy>
  <cp:revision>10</cp:revision>
  <cp:lastPrinted>2019-06-07T11:48:00Z</cp:lastPrinted>
  <dcterms:created xsi:type="dcterms:W3CDTF">2019-05-22T09:54:00Z</dcterms:created>
  <dcterms:modified xsi:type="dcterms:W3CDTF">2019-06-07T12:26:00Z</dcterms:modified>
</cp:coreProperties>
</file>