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E03" w:rsidRPr="00FC1FD2" w:rsidRDefault="00860E03" w:rsidP="00F8011B">
      <w:pPr>
        <w:spacing w:after="0"/>
        <w:jc w:val="center"/>
        <w:rPr>
          <w:rFonts w:ascii="Times New Roman" w:hAnsi="Times New Roman"/>
          <w:sz w:val="28"/>
          <w:szCs w:val="28"/>
        </w:rPr>
      </w:pPr>
      <w:bookmarkStart w:id="0" w:name="_GoBack"/>
      <w:bookmarkEnd w:id="0"/>
      <w:r w:rsidRPr="00FC1FD2">
        <w:rPr>
          <w:rFonts w:ascii="Times New Roman" w:hAnsi="Times New Roman"/>
          <w:sz w:val="28"/>
          <w:szCs w:val="28"/>
        </w:rPr>
        <w:t>ПРОТОКОЛ № 4</w:t>
      </w:r>
    </w:p>
    <w:p w:rsidR="002A7929" w:rsidRDefault="00860E03" w:rsidP="00F8011B">
      <w:pPr>
        <w:spacing w:after="0"/>
        <w:jc w:val="center"/>
        <w:rPr>
          <w:rFonts w:ascii="Times New Roman" w:hAnsi="Times New Roman"/>
          <w:sz w:val="28"/>
          <w:szCs w:val="28"/>
        </w:rPr>
      </w:pPr>
      <w:r w:rsidRPr="00FC1FD2">
        <w:rPr>
          <w:rFonts w:ascii="Times New Roman" w:hAnsi="Times New Roman"/>
          <w:sz w:val="28"/>
          <w:szCs w:val="28"/>
        </w:rPr>
        <w:t xml:space="preserve">засідання навчально-методичної комісії за спеціальністю «Маркетинг» </w:t>
      </w:r>
    </w:p>
    <w:p w:rsidR="00860E03" w:rsidRPr="00FC1FD2" w:rsidRDefault="00860E03" w:rsidP="00F8011B">
      <w:pPr>
        <w:spacing w:after="0"/>
        <w:jc w:val="center"/>
        <w:rPr>
          <w:rFonts w:ascii="Times New Roman" w:hAnsi="Times New Roman"/>
          <w:sz w:val="28"/>
          <w:szCs w:val="28"/>
        </w:rPr>
      </w:pPr>
      <w:r w:rsidRPr="00FC1FD2">
        <w:rPr>
          <w:rFonts w:ascii="Times New Roman" w:hAnsi="Times New Roman"/>
          <w:sz w:val="28"/>
          <w:szCs w:val="28"/>
        </w:rPr>
        <w:t xml:space="preserve">від </w:t>
      </w:r>
      <w:r w:rsidR="002A7929">
        <w:rPr>
          <w:rFonts w:ascii="Times New Roman" w:hAnsi="Times New Roman"/>
          <w:sz w:val="28"/>
          <w:szCs w:val="28"/>
        </w:rPr>
        <w:t>26 червня</w:t>
      </w:r>
      <w:r w:rsidRPr="00FC1FD2">
        <w:rPr>
          <w:rFonts w:ascii="Times New Roman" w:hAnsi="Times New Roman"/>
          <w:sz w:val="28"/>
          <w:szCs w:val="28"/>
        </w:rPr>
        <w:t xml:space="preserve">  2019 року</w:t>
      </w:r>
    </w:p>
    <w:p w:rsidR="00860E03" w:rsidRPr="00FC1FD2" w:rsidRDefault="00860E03" w:rsidP="00F8011B">
      <w:pPr>
        <w:ind w:firstLine="709"/>
        <w:jc w:val="both"/>
      </w:pPr>
    </w:p>
    <w:p w:rsidR="00860E03" w:rsidRPr="00FC1FD2" w:rsidRDefault="00860E03" w:rsidP="00F8011B">
      <w:pPr>
        <w:ind w:firstLine="709"/>
        <w:jc w:val="both"/>
        <w:rPr>
          <w:rFonts w:ascii="Times New Roman" w:hAnsi="Times New Roman"/>
          <w:sz w:val="28"/>
          <w:szCs w:val="28"/>
        </w:rPr>
      </w:pPr>
      <w:r w:rsidRPr="00FC1FD2">
        <w:rPr>
          <w:rFonts w:ascii="Times New Roman" w:hAnsi="Times New Roman"/>
          <w:sz w:val="28"/>
          <w:szCs w:val="28"/>
        </w:rPr>
        <w:t xml:space="preserve">ПРИСУТНІ: Поперечний С. І., завідувач кафедри маркетингу; Бабич Л. В. доцент кафедри маркетингу; </w:t>
      </w:r>
      <w:proofErr w:type="spellStart"/>
      <w:r w:rsidRPr="00FC1FD2">
        <w:rPr>
          <w:rFonts w:ascii="Times New Roman" w:hAnsi="Times New Roman"/>
          <w:sz w:val="28"/>
          <w:szCs w:val="28"/>
        </w:rPr>
        <w:t>Сендецька</w:t>
      </w:r>
      <w:proofErr w:type="spellEnd"/>
      <w:r w:rsidRPr="00FC1FD2">
        <w:rPr>
          <w:rFonts w:ascii="Times New Roman" w:hAnsi="Times New Roman"/>
          <w:sz w:val="28"/>
          <w:szCs w:val="28"/>
        </w:rPr>
        <w:t xml:space="preserve"> С. В., доцент кафедри маркетингу; </w:t>
      </w:r>
      <w:proofErr w:type="spellStart"/>
      <w:r w:rsidRPr="00FC1FD2">
        <w:rPr>
          <w:rFonts w:ascii="Times New Roman" w:hAnsi="Times New Roman"/>
          <w:sz w:val="28"/>
          <w:szCs w:val="28"/>
        </w:rPr>
        <w:t>Лютко</w:t>
      </w:r>
      <w:proofErr w:type="spellEnd"/>
      <w:r w:rsidRPr="00FC1FD2">
        <w:rPr>
          <w:rFonts w:ascii="Times New Roman" w:hAnsi="Times New Roman"/>
          <w:sz w:val="28"/>
          <w:szCs w:val="28"/>
        </w:rPr>
        <w:t xml:space="preserve"> О.В., студентка факультету економіки та менеджменту спеціальності «Маркетинг».</w:t>
      </w:r>
    </w:p>
    <w:p w:rsidR="00860E03" w:rsidRPr="00FC1FD2" w:rsidRDefault="00860E03" w:rsidP="00F8011B">
      <w:pPr>
        <w:ind w:firstLine="709"/>
        <w:jc w:val="both"/>
      </w:pPr>
    </w:p>
    <w:p w:rsidR="00860E03" w:rsidRPr="00FC1FD2" w:rsidRDefault="00860E03" w:rsidP="00F8011B">
      <w:pPr>
        <w:ind w:firstLine="709"/>
        <w:jc w:val="center"/>
        <w:rPr>
          <w:rFonts w:ascii="Times New Roman" w:hAnsi="Times New Roman"/>
          <w:sz w:val="28"/>
          <w:szCs w:val="28"/>
        </w:rPr>
      </w:pPr>
      <w:r w:rsidRPr="00FC1FD2">
        <w:rPr>
          <w:rFonts w:ascii="Times New Roman" w:hAnsi="Times New Roman"/>
          <w:sz w:val="28"/>
          <w:szCs w:val="28"/>
        </w:rPr>
        <w:t>ПОРЯДОК ДЕННИЙ</w:t>
      </w:r>
    </w:p>
    <w:p w:rsidR="00860E03" w:rsidRPr="00FC1FD2" w:rsidRDefault="002A7929" w:rsidP="00F8011B">
      <w:pPr>
        <w:ind w:firstLine="709"/>
        <w:rPr>
          <w:rFonts w:ascii="Times New Roman" w:hAnsi="Times New Roman"/>
          <w:sz w:val="28"/>
          <w:szCs w:val="28"/>
        </w:rPr>
      </w:pPr>
      <w:r>
        <w:rPr>
          <w:rFonts w:ascii="Times New Roman" w:hAnsi="Times New Roman"/>
          <w:sz w:val="28"/>
          <w:szCs w:val="28"/>
        </w:rPr>
        <w:t>1</w:t>
      </w:r>
      <w:r w:rsidR="00860E03" w:rsidRPr="00FC1FD2">
        <w:rPr>
          <w:rFonts w:ascii="Times New Roman" w:hAnsi="Times New Roman"/>
          <w:sz w:val="28"/>
          <w:szCs w:val="28"/>
        </w:rPr>
        <w:t>. Розгляд робочих програм навчальних дисциплін.</w:t>
      </w:r>
    </w:p>
    <w:p w:rsidR="00215E1A" w:rsidRDefault="00215E1A" w:rsidP="00967EEA">
      <w:pPr>
        <w:ind w:firstLine="709"/>
        <w:jc w:val="both"/>
        <w:rPr>
          <w:rFonts w:ascii="Times New Roman" w:hAnsi="Times New Roman"/>
          <w:sz w:val="28"/>
          <w:szCs w:val="28"/>
        </w:rPr>
      </w:pPr>
    </w:p>
    <w:p w:rsidR="00860E03" w:rsidRPr="00FC1FD2" w:rsidRDefault="002A7929" w:rsidP="00967EEA">
      <w:pPr>
        <w:ind w:firstLine="709"/>
        <w:jc w:val="both"/>
        <w:rPr>
          <w:rFonts w:ascii="Times New Roman" w:hAnsi="Times New Roman"/>
          <w:sz w:val="28"/>
          <w:szCs w:val="28"/>
        </w:rPr>
      </w:pPr>
      <w:r>
        <w:rPr>
          <w:rFonts w:ascii="Times New Roman" w:hAnsi="Times New Roman"/>
          <w:sz w:val="28"/>
          <w:szCs w:val="28"/>
        </w:rPr>
        <w:t>1</w:t>
      </w:r>
      <w:r w:rsidR="00860E03" w:rsidRPr="00FC1FD2">
        <w:rPr>
          <w:rFonts w:ascii="Times New Roman" w:hAnsi="Times New Roman"/>
          <w:sz w:val="28"/>
          <w:szCs w:val="28"/>
        </w:rPr>
        <w:t>. СЛУХАЛИ Поперечного С. І., який представив робочі програми навчальних дисциплін.</w:t>
      </w:r>
    </w:p>
    <w:p w:rsidR="00860E03" w:rsidRPr="00FC1FD2" w:rsidRDefault="00860E03" w:rsidP="00E20E19">
      <w:pPr>
        <w:spacing w:after="0"/>
        <w:ind w:firstLine="709"/>
        <w:jc w:val="both"/>
        <w:rPr>
          <w:rFonts w:ascii="Times New Roman" w:hAnsi="Times New Roman"/>
          <w:sz w:val="28"/>
          <w:szCs w:val="28"/>
        </w:rPr>
      </w:pPr>
      <w:r w:rsidRPr="00FC1FD2">
        <w:rPr>
          <w:rFonts w:ascii="Times New Roman" w:hAnsi="Times New Roman"/>
          <w:sz w:val="28"/>
          <w:szCs w:val="28"/>
        </w:rPr>
        <w:t>УХВАЛИЛИ рекомендувати для використання у навчальному процесі за першим (бакалаврським) рівнем робочі програми таких дисциплін: політекономія, мікроекономіка, макроекономіка, історія економіки та економічної думки, вища математика, теорія ймовірності і математична статистика, оптимізаційні методи та моделі, економетрика, інформатика, економіка підприємства, менеджмент, маркетинг, гроші і кредит, фінанси, бухгалтерський облік, економіка праці і соціально-трудові відносини, міжнародна економіка, статистика, соціологія, регіональна економіка, екологія, поведінка споживача, логістика, маркетингова товарна політика, маркетинг промислового підприємства, маркетингове ціноутворення, маркетинг послуг, маркетингові дослідження, маркетингова політика комунікацій, національна економіка, економічний аналіз, державне регулювання економіки, інфраструктура аграрного ринку, комерційна діяльність посередницьких підприємств, інформаційні  системи і технології маркетингу, аграрна політика, економіка і організація обслуговуючих кооперативів у сільському господарстві,  психологія діяльності та навчальний менеджмент, комунікативні процеси у навчанні, методика викладання економіки, страхування, організація виробництва  у сільськогосподарських  підприємствах, організація виробництва на підприємствах м'ясо-молочної промисловості, товарознавство, біржі та біржова діяльність. Затверджено, також, робочу програму з виробничої практики.</w:t>
      </w:r>
    </w:p>
    <w:p w:rsidR="00860E03" w:rsidRPr="00FC1FD2" w:rsidRDefault="00860E03" w:rsidP="00024039">
      <w:pPr>
        <w:spacing w:after="0"/>
        <w:ind w:firstLine="709"/>
        <w:jc w:val="both"/>
        <w:rPr>
          <w:rFonts w:ascii="Times New Roman" w:hAnsi="Times New Roman"/>
          <w:sz w:val="28"/>
          <w:szCs w:val="28"/>
        </w:rPr>
      </w:pPr>
      <w:r w:rsidRPr="00FC1FD2">
        <w:rPr>
          <w:rFonts w:ascii="Times New Roman" w:hAnsi="Times New Roman"/>
          <w:sz w:val="28"/>
          <w:szCs w:val="28"/>
        </w:rPr>
        <w:lastRenderedPageBreak/>
        <w:t xml:space="preserve">Для використання у навчальному процесі за другим (магістерським) рівнем робочі програми таких дисциплін: соціальна відповідальність, інноваційний розвиток підприємства, маркетинговий менеджмент, рекламний менеджмент, маркетингова політика розподілу, маркетинг відносин, стратегічний маркетинг, товарна інноваційна політика, методологія прикладних досліджень у маркетингу, бренд-менеджмент, </w:t>
      </w:r>
      <w:proofErr w:type="spellStart"/>
      <w:r w:rsidRPr="00FC1FD2">
        <w:rPr>
          <w:rFonts w:ascii="Times New Roman" w:hAnsi="Times New Roman"/>
          <w:sz w:val="28"/>
          <w:szCs w:val="28"/>
        </w:rPr>
        <w:t>інтернет-торгівля</w:t>
      </w:r>
      <w:proofErr w:type="spellEnd"/>
      <w:r w:rsidRPr="00FC1FD2">
        <w:rPr>
          <w:rFonts w:ascii="Times New Roman" w:hAnsi="Times New Roman"/>
          <w:sz w:val="28"/>
          <w:szCs w:val="28"/>
        </w:rPr>
        <w:t>, фінансовий менеджмент, глобальна економіка, логістичний менеджмент, проектний аналіз, рекламний креатив, цивільний захист та охорона праці в галузі. Затверджено робочу програму з дослідницько-аналітичної практики.</w:t>
      </w:r>
    </w:p>
    <w:p w:rsidR="00860E03" w:rsidRPr="00FC1FD2" w:rsidRDefault="00860E03" w:rsidP="00E20E19">
      <w:pPr>
        <w:spacing w:after="0"/>
        <w:ind w:firstLine="709"/>
        <w:jc w:val="both"/>
        <w:rPr>
          <w:rFonts w:ascii="Times New Roman" w:hAnsi="Times New Roman"/>
          <w:sz w:val="28"/>
          <w:szCs w:val="28"/>
        </w:rPr>
      </w:pPr>
    </w:p>
    <w:p w:rsidR="00860E03" w:rsidRPr="00FC1FD2" w:rsidRDefault="00860E03" w:rsidP="00602D8B">
      <w:pPr>
        <w:ind w:firstLine="709"/>
        <w:jc w:val="both"/>
        <w:rPr>
          <w:rFonts w:ascii="Times New Roman" w:hAnsi="Times New Roman"/>
          <w:sz w:val="28"/>
          <w:szCs w:val="28"/>
        </w:rPr>
      </w:pPr>
    </w:p>
    <w:p w:rsidR="00860E03" w:rsidRPr="00FC1FD2" w:rsidRDefault="00860E03" w:rsidP="00004E4A">
      <w:pPr>
        <w:spacing w:after="0"/>
        <w:ind w:firstLine="709"/>
        <w:jc w:val="center"/>
        <w:rPr>
          <w:rFonts w:ascii="Times New Roman" w:hAnsi="Times New Roman"/>
          <w:sz w:val="28"/>
          <w:szCs w:val="28"/>
        </w:rPr>
      </w:pPr>
      <w:r w:rsidRPr="00FC1FD2">
        <w:rPr>
          <w:rFonts w:ascii="Times New Roman" w:hAnsi="Times New Roman"/>
          <w:sz w:val="28"/>
          <w:szCs w:val="28"/>
        </w:rPr>
        <w:t>Голова засідання</w:t>
      </w:r>
      <w:r w:rsidRPr="00FC1FD2">
        <w:rPr>
          <w:rFonts w:ascii="Times New Roman" w:hAnsi="Times New Roman"/>
          <w:sz w:val="28"/>
          <w:szCs w:val="28"/>
        </w:rPr>
        <w:tab/>
      </w:r>
      <w:r w:rsidRPr="00FC1FD2">
        <w:rPr>
          <w:rFonts w:ascii="Times New Roman" w:hAnsi="Times New Roman"/>
          <w:sz w:val="28"/>
          <w:szCs w:val="28"/>
        </w:rPr>
        <w:tab/>
      </w:r>
      <w:r w:rsidRPr="00FC1FD2">
        <w:rPr>
          <w:rFonts w:ascii="Times New Roman" w:hAnsi="Times New Roman"/>
          <w:sz w:val="28"/>
          <w:szCs w:val="28"/>
        </w:rPr>
        <w:tab/>
        <w:t>Поперечний С. І.</w:t>
      </w:r>
    </w:p>
    <w:p w:rsidR="00860E03" w:rsidRPr="00FC1FD2" w:rsidRDefault="00860E03" w:rsidP="00004E4A">
      <w:pPr>
        <w:spacing w:after="0"/>
        <w:ind w:firstLine="709"/>
        <w:rPr>
          <w:rFonts w:ascii="Times New Roman" w:hAnsi="Times New Roman"/>
          <w:sz w:val="28"/>
          <w:szCs w:val="28"/>
        </w:rPr>
      </w:pPr>
      <w:r w:rsidRPr="00FC1FD2">
        <w:rPr>
          <w:rFonts w:ascii="Times New Roman" w:hAnsi="Times New Roman"/>
          <w:sz w:val="28"/>
          <w:szCs w:val="28"/>
        </w:rPr>
        <w:t xml:space="preserve">                         </w:t>
      </w:r>
    </w:p>
    <w:p w:rsidR="00860E03" w:rsidRPr="00FC1FD2" w:rsidRDefault="00860E03" w:rsidP="00004E4A">
      <w:pPr>
        <w:spacing w:after="0"/>
        <w:ind w:firstLine="709"/>
        <w:rPr>
          <w:rFonts w:ascii="Times New Roman" w:hAnsi="Times New Roman"/>
          <w:sz w:val="28"/>
          <w:szCs w:val="28"/>
        </w:rPr>
      </w:pPr>
      <w:r w:rsidRPr="00FC1FD2">
        <w:rPr>
          <w:rFonts w:ascii="Times New Roman" w:hAnsi="Times New Roman"/>
          <w:sz w:val="28"/>
          <w:szCs w:val="28"/>
        </w:rPr>
        <w:t xml:space="preserve">                         Секретар                                    Бабич Л. В.</w:t>
      </w:r>
    </w:p>
    <w:p w:rsidR="00860E03" w:rsidRPr="00FC1FD2" w:rsidRDefault="00860E03" w:rsidP="00602D8B">
      <w:pPr>
        <w:ind w:firstLine="709"/>
        <w:jc w:val="both"/>
        <w:rPr>
          <w:rFonts w:ascii="Times New Roman" w:hAnsi="Times New Roman"/>
          <w:sz w:val="28"/>
          <w:szCs w:val="28"/>
        </w:rPr>
      </w:pPr>
    </w:p>
    <w:sectPr w:rsidR="00860E03" w:rsidRPr="00FC1FD2" w:rsidSect="00F931A2">
      <w:headerReference w:type="even" r:id="rId7"/>
      <w:headerReference w:type="default" r:id="rId8"/>
      <w:headerReference w:type="first" r:id="rId9"/>
      <w:type w:val="continuous"/>
      <w:pgSz w:w="11909" w:h="16834" w:code="9"/>
      <w:pgMar w:top="1134" w:right="851" w:bottom="1134" w:left="1418" w:header="624" w:footer="624"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E03" w:rsidRDefault="00860E03">
      <w:r>
        <w:separator/>
      </w:r>
    </w:p>
  </w:endnote>
  <w:endnote w:type="continuationSeparator" w:id="0">
    <w:p w:rsidR="00860E03" w:rsidRDefault="0086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E03" w:rsidRDefault="00860E03">
      <w:r>
        <w:separator/>
      </w:r>
    </w:p>
  </w:footnote>
  <w:footnote w:type="continuationSeparator" w:id="0">
    <w:p w:rsidR="00860E03" w:rsidRDefault="00860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E03" w:rsidRDefault="00860E03" w:rsidP="0038629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60E03" w:rsidRDefault="00860E03" w:rsidP="00FC1FD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82A" w:rsidRDefault="0020182A" w:rsidP="0020182A">
    <w:pPr>
      <w:pStyle w:val="a3"/>
      <w:jc w:val="right"/>
    </w:pPr>
    <w: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82A" w:rsidRDefault="0020182A" w:rsidP="0020182A">
    <w:pPr>
      <w:pStyle w:val="a3"/>
      <w:jc w:val="right"/>
    </w:pPr>
    <w:r>
      <w:fldChar w:fldCharType="begin"/>
    </w:r>
    <w:r>
      <w:instrText>PAGE   \* MERGEFORMAT</w:instrText>
    </w:r>
    <w:r>
      <w:fldChar w:fldCharType="separate"/>
    </w:r>
    <w:r>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011B"/>
    <w:rsid w:val="00004E4A"/>
    <w:rsid w:val="00024039"/>
    <w:rsid w:val="000525DA"/>
    <w:rsid w:val="00056EB2"/>
    <w:rsid w:val="00077427"/>
    <w:rsid w:val="000C4A3A"/>
    <w:rsid w:val="001E58C7"/>
    <w:rsid w:val="001E5E5F"/>
    <w:rsid w:val="0020182A"/>
    <w:rsid w:val="00215E1A"/>
    <w:rsid w:val="00242CC0"/>
    <w:rsid w:val="002A7929"/>
    <w:rsid w:val="002B638C"/>
    <w:rsid w:val="00302C1B"/>
    <w:rsid w:val="00317D9C"/>
    <w:rsid w:val="00361AD4"/>
    <w:rsid w:val="00386295"/>
    <w:rsid w:val="003978C5"/>
    <w:rsid w:val="003E3C33"/>
    <w:rsid w:val="004013CE"/>
    <w:rsid w:val="004176BF"/>
    <w:rsid w:val="004C2963"/>
    <w:rsid w:val="005A1E52"/>
    <w:rsid w:val="005E53A1"/>
    <w:rsid w:val="00602D8B"/>
    <w:rsid w:val="006164CB"/>
    <w:rsid w:val="00620BDF"/>
    <w:rsid w:val="006941C0"/>
    <w:rsid w:val="006D514E"/>
    <w:rsid w:val="00781C3D"/>
    <w:rsid w:val="007943D3"/>
    <w:rsid w:val="007D0988"/>
    <w:rsid w:val="00860E03"/>
    <w:rsid w:val="008725A9"/>
    <w:rsid w:val="008869FC"/>
    <w:rsid w:val="008B2916"/>
    <w:rsid w:val="008B6F17"/>
    <w:rsid w:val="008B7C8F"/>
    <w:rsid w:val="009049EC"/>
    <w:rsid w:val="009647D5"/>
    <w:rsid w:val="00967EEA"/>
    <w:rsid w:val="00A52146"/>
    <w:rsid w:val="00B17A17"/>
    <w:rsid w:val="00B953C2"/>
    <w:rsid w:val="00BD2AFD"/>
    <w:rsid w:val="00C00D7D"/>
    <w:rsid w:val="00D5219B"/>
    <w:rsid w:val="00DA1439"/>
    <w:rsid w:val="00E20E19"/>
    <w:rsid w:val="00E5072B"/>
    <w:rsid w:val="00E942A7"/>
    <w:rsid w:val="00F76BBE"/>
    <w:rsid w:val="00F8011B"/>
    <w:rsid w:val="00F8324E"/>
    <w:rsid w:val="00F931A2"/>
    <w:rsid w:val="00FC1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EE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C1FD2"/>
    <w:pPr>
      <w:tabs>
        <w:tab w:val="center" w:pos="4677"/>
        <w:tab w:val="right" w:pos="9355"/>
      </w:tabs>
    </w:pPr>
  </w:style>
  <w:style w:type="character" w:customStyle="1" w:styleId="a4">
    <w:name w:val="Верхній колонтитул Знак"/>
    <w:link w:val="a3"/>
    <w:uiPriority w:val="99"/>
    <w:rsid w:val="00EA4015"/>
    <w:rPr>
      <w:lang w:val="uk-UA" w:eastAsia="en-US"/>
    </w:rPr>
  </w:style>
  <w:style w:type="character" w:styleId="a5">
    <w:name w:val="page number"/>
    <w:uiPriority w:val="99"/>
    <w:rsid w:val="00FC1FD2"/>
    <w:rPr>
      <w:rFonts w:cs="Times New Roman"/>
    </w:rPr>
  </w:style>
  <w:style w:type="paragraph" w:styleId="a6">
    <w:name w:val="footer"/>
    <w:basedOn w:val="a"/>
    <w:link w:val="a7"/>
    <w:uiPriority w:val="99"/>
    <w:unhideWhenUsed/>
    <w:rsid w:val="00F931A2"/>
    <w:pPr>
      <w:tabs>
        <w:tab w:val="center" w:pos="4819"/>
        <w:tab w:val="right" w:pos="9639"/>
      </w:tabs>
    </w:pPr>
  </w:style>
  <w:style w:type="character" w:customStyle="1" w:styleId="a7">
    <w:name w:val="Нижній колонтитул Знак"/>
    <w:link w:val="a6"/>
    <w:uiPriority w:val="99"/>
    <w:rsid w:val="00F931A2"/>
    <w:rPr>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573785">
      <w:marLeft w:val="0"/>
      <w:marRight w:val="0"/>
      <w:marTop w:val="0"/>
      <w:marBottom w:val="0"/>
      <w:divBdr>
        <w:top w:val="none" w:sz="0" w:space="0" w:color="auto"/>
        <w:left w:val="none" w:sz="0" w:space="0" w:color="auto"/>
        <w:bottom w:val="none" w:sz="0" w:space="0" w:color="auto"/>
        <w:right w:val="none" w:sz="0" w:space="0" w:color="auto"/>
      </w:divBdr>
    </w:div>
    <w:div w:id="7785737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1708</Words>
  <Characters>975</Characters>
  <Application>Microsoft Office Word</Application>
  <DocSecurity>0</DocSecurity>
  <Lines>8</Lines>
  <Paragraphs>5</Paragraphs>
  <ScaleCrop>false</ScaleCrop>
  <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Windows User</cp:lastModifiedBy>
  <cp:revision>13</cp:revision>
  <cp:lastPrinted>2020-07-02T09:50:00Z</cp:lastPrinted>
  <dcterms:created xsi:type="dcterms:W3CDTF">2020-06-18T15:36:00Z</dcterms:created>
  <dcterms:modified xsi:type="dcterms:W3CDTF">2020-07-19T17:01:00Z</dcterms:modified>
</cp:coreProperties>
</file>