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2D5F50" w:rsidRDefault="00F41004" w:rsidP="00F41004">
      <w:r>
        <w:t xml:space="preserve">2. Ідентифікатор закупівлі: </w:t>
      </w:r>
      <w:r w:rsidR="00764A58" w:rsidRPr="00764A58">
        <w:tab/>
      </w:r>
      <w:r w:rsidR="002D5F50" w:rsidRPr="002D5F50">
        <w:t>UA-2024-06-12-008270-a</w:t>
      </w:r>
    </w:p>
    <w:p w:rsidR="00F41004" w:rsidRDefault="00F41004" w:rsidP="00F41004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D5F50" w:rsidRPr="002D5F50">
        <w:t>«Тренажер для вертикалізації / балансування (Код ДК 021:2015 - 33150000-6 — Апаратура для радіотерапії, механотерапії, електротерапії та фізичної терапії)»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(1 копплект згідно замовлення)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>. Термін постачання: до 31 грудня 202</w:t>
      </w:r>
      <w:r w:rsidR="00110C88">
        <w:t>4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>. Вимоги щодо якості:</w:t>
      </w:r>
      <w:r w:rsidR="002D5F50">
        <w:t xml:space="preserve"> </w:t>
      </w:r>
      <w:r w:rsidR="002D5F50" w:rsidRPr="002D5F50">
        <w:t>Тренажер для вертикалізації / балансування</w:t>
      </w:r>
      <w:r w:rsidR="002D5F50">
        <w:t xml:space="preserve"> повинен бути укоплектований згідно технічних норм.</w:t>
      </w:r>
    </w:p>
    <w:p w:rsidR="00F41004" w:rsidRDefault="002D5F50" w:rsidP="00F41004">
      <w:r>
        <w:t>4.4</w:t>
      </w:r>
      <w:r w:rsidR="00F41004">
        <w:t xml:space="preserve">. Постачання </w:t>
      </w:r>
      <w:r w:rsidRPr="002D5F50">
        <w:t>Тренажер</w:t>
      </w:r>
      <w:r w:rsidR="0045726D">
        <w:t>а</w:t>
      </w:r>
      <w:bookmarkStart w:id="0" w:name="_GoBack"/>
      <w:bookmarkEnd w:id="0"/>
      <w:r w:rsidRPr="002D5F50">
        <w:t xml:space="preserve"> для вертикалізації / балансування</w:t>
      </w:r>
      <w:r>
        <w:t xml:space="preserve"> вдідбувається за адресою м. Львів вул. Пекарська 50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2D5F50">
        <w:t>3110</w:t>
      </w:r>
      <w:r>
        <w:t xml:space="preserve"> (</w:t>
      </w:r>
      <w:r w:rsidR="002D5F50">
        <w:t>"П</w:t>
      </w:r>
      <w:r w:rsidR="002D5F50">
        <w:t xml:space="preserve">ридбання обладнання і предметів </w:t>
      </w:r>
      <w:r w:rsidR="002D5F50">
        <w:t>довгострокового користування"</w:t>
      </w:r>
      <w:r>
        <w:t>) на     202</w:t>
      </w:r>
      <w:r w:rsidR="00110C88">
        <w:t>4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2A287D">
        <w:t>658 400,00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комерційні пропозиції за відповідними характеристиками а саме:</w:t>
      </w:r>
    </w:p>
    <w:p w:rsidR="00FC5D37" w:rsidRDefault="002D5F50" w:rsidP="001C0826">
      <w:r>
        <w:t xml:space="preserve">-  </w:t>
      </w:r>
      <w:r w:rsidRPr="002D5F50">
        <w:t>Пропозиція № 38-2024 від 06 червня 2024 року</w:t>
      </w:r>
      <w:r>
        <w:t xml:space="preserve">  від </w:t>
      </w:r>
      <w:r w:rsidRPr="002D5F50">
        <w:t>ФІЗИЧНА ОСОБА - ПІДПРИЄМЕЦЬ ГОРДІЄНКО ТЕТЯНА ВОЛОДИМИРІВНА</w:t>
      </w:r>
      <w:r>
        <w:t xml:space="preserve">, на суму </w:t>
      </w:r>
      <w:r w:rsidRPr="002D5F50">
        <w:t>685 314 ГРН</w:t>
      </w:r>
      <w:r>
        <w:t>.</w:t>
      </w:r>
    </w:p>
    <w:p w:rsidR="002D5F50" w:rsidRDefault="002D5F50" w:rsidP="002D5F50">
      <w:r>
        <w:t xml:space="preserve"> - Комерційна пропозиція № 26 від </w:t>
      </w:r>
      <w:r>
        <w:t>06.06.2024р</w:t>
      </w:r>
      <w:r w:rsidR="002A287D">
        <w:t xml:space="preserve"> від </w:t>
      </w:r>
      <w:r w:rsidR="002A287D" w:rsidRPr="002A287D">
        <w:t>ФОП НОВИЦЬКИЙ Д.І.</w:t>
      </w:r>
      <w:r w:rsidR="002A287D">
        <w:t xml:space="preserve">  на суму </w:t>
      </w:r>
      <w:r w:rsidR="002A287D" w:rsidRPr="002A287D">
        <w:t>653 868,00</w:t>
      </w:r>
    </w:p>
    <w:p w:rsidR="002A287D" w:rsidRDefault="002A287D" w:rsidP="002D5F50">
      <w:r>
        <w:lastRenderedPageBreak/>
        <w:t xml:space="preserve">- </w:t>
      </w:r>
      <w:r w:rsidRPr="002A287D">
        <w:t>Комерційна пропозиція</w:t>
      </w:r>
      <w:r>
        <w:t xml:space="preserve"> </w:t>
      </w:r>
      <w:r w:rsidRPr="002A287D">
        <w:t>34-24</w:t>
      </w:r>
      <w:r>
        <w:t xml:space="preserve"> </w:t>
      </w:r>
      <w:r w:rsidRPr="002A287D">
        <w:t>від 06.06.2024р</w:t>
      </w:r>
      <w:r>
        <w:t xml:space="preserve"> від компанії Рефалекс на суму </w:t>
      </w:r>
      <w:r w:rsidRPr="002A287D">
        <w:t>636 020,00</w:t>
      </w:r>
    </w:p>
    <w:p w:rsidR="002A287D" w:rsidRDefault="002A287D" w:rsidP="002D5F50">
      <w:r>
        <w:t>Відповідно до вищезазначиних пропозицій було вирішино що оціночна вартість товару становитеме 658400,00 грн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2A287D"/>
    <w:rsid w:val="002D5F50"/>
    <w:rsid w:val="003B1323"/>
    <w:rsid w:val="003C0B33"/>
    <w:rsid w:val="0045726D"/>
    <w:rsid w:val="004B47BD"/>
    <w:rsid w:val="005E28E5"/>
    <w:rsid w:val="0065113E"/>
    <w:rsid w:val="00731C68"/>
    <w:rsid w:val="007550A8"/>
    <w:rsid w:val="00764A58"/>
    <w:rsid w:val="008242FD"/>
    <w:rsid w:val="008C6597"/>
    <w:rsid w:val="008D6DFE"/>
    <w:rsid w:val="009C4256"/>
    <w:rsid w:val="00B44E8A"/>
    <w:rsid w:val="00B72966"/>
    <w:rsid w:val="00E46415"/>
    <w:rsid w:val="00E62826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2021-11-22T14:35:00Z</dcterms:created>
  <dcterms:modified xsi:type="dcterms:W3CDTF">2024-06-12T13:03:00Z</dcterms:modified>
</cp:coreProperties>
</file>