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E4EDB" w14:textId="77777777" w:rsidR="00FC4475" w:rsidRPr="001D1E4D" w:rsidRDefault="00FC4475" w:rsidP="00E57732">
      <w:pPr>
        <w:pStyle w:val="Default"/>
        <w:jc w:val="center"/>
        <w:rPr>
          <w:color w:val="auto"/>
          <w:sz w:val="28"/>
          <w:szCs w:val="28"/>
        </w:rPr>
      </w:pPr>
      <w:r w:rsidRPr="001D1E4D">
        <w:rPr>
          <w:color w:val="auto"/>
          <w:sz w:val="28"/>
          <w:szCs w:val="28"/>
        </w:rPr>
        <w:t>МІНІСТЕРСТВО ОСВІТИ І НАУКИ УКРАЇНИ</w:t>
      </w:r>
    </w:p>
    <w:p w14:paraId="0953EDEC" w14:textId="77777777" w:rsidR="00E57732" w:rsidRPr="001D1E4D" w:rsidRDefault="00E57732" w:rsidP="00E57732">
      <w:pPr>
        <w:pStyle w:val="Default"/>
        <w:jc w:val="center"/>
        <w:rPr>
          <w:bCs/>
          <w:color w:val="auto"/>
          <w:sz w:val="28"/>
          <w:szCs w:val="28"/>
        </w:rPr>
      </w:pPr>
    </w:p>
    <w:p w14:paraId="79E2A39B" w14:textId="77777777" w:rsidR="00402B04" w:rsidRPr="001D1E4D" w:rsidRDefault="00FC4475" w:rsidP="00E57732">
      <w:pPr>
        <w:pStyle w:val="Default"/>
        <w:jc w:val="center"/>
        <w:rPr>
          <w:b/>
          <w:bCs/>
          <w:color w:val="auto"/>
          <w:sz w:val="28"/>
          <w:szCs w:val="28"/>
        </w:rPr>
      </w:pPr>
      <w:r w:rsidRPr="001D1E4D">
        <w:rPr>
          <w:b/>
          <w:bCs/>
          <w:color w:val="auto"/>
          <w:sz w:val="28"/>
          <w:szCs w:val="28"/>
        </w:rPr>
        <w:t xml:space="preserve">ЛЬВІВСЬКИЙ НАЦІОНАЛЬНИЙ УНІВЕРСИТЕТ ВЕТЕРИНАРНОЇ МЕДИЦИНИ ТА БІОТЕХНОЛОГІЙ ІМЕНІ С. </w:t>
      </w:r>
      <w:r w:rsidR="00E57732" w:rsidRPr="001D1E4D">
        <w:rPr>
          <w:b/>
          <w:bCs/>
          <w:color w:val="auto"/>
          <w:sz w:val="28"/>
          <w:szCs w:val="28"/>
        </w:rPr>
        <w:t>З</w:t>
      </w:r>
      <w:r w:rsidRPr="001D1E4D">
        <w:rPr>
          <w:b/>
          <w:bCs/>
          <w:color w:val="auto"/>
          <w:sz w:val="28"/>
          <w:szCs w:val="28"/>
        </w:rPr>
        <w:t xml:space="preserve">. ҐЖИЦЬКОГО </w:t>
      </w:r>
    </w:p>
    <w:p w14:paraId="73DB24DA" w14:textId="1D419000" w:rsidR="00FC4475" w:rsidRPr="001D1E4D" w:rsidRDefault="00FC4475" w:rsidP="00E57732">
      <w:pPr>
        <w:pStyle w:val="Default"/>
        <w:jc w:val="center"/>
        <w:rPr>
          <w:color w:val="auto"/>
          <w:sz w:val="28"/>
          <w:szCs w:val="28"/>
        </w:rPr>
      </w:pPr>
      <w:r w:rsidRPr="001D1E4D">
        <w:rPr>
          <w:b/>
          <w:bCs/>
          <w:color w:val="auto"/>
          <w:sz w:val="28"/>
          <w:szCs w:val="28"/>
        </w:rPr>
        <w:t>(ЛНУВМБ імені С.</w:t>
      </w:r>
      <w:r w:rsidR="008D6B2B" w:rsidRPr="001D1E4D">
        <w:rPr>
          <w:b/>
          <w:bCs/>
          <w:color w:val="auto"/>
          <w:sz w:val="28"/>
          <w:szCs w:val="28"/>
        </w:rPr>
        <w:t> </w:t>
      </w:r>
      <w:r w:rsidRPr="001D1E4D">
        <w:rPr>
          <w:b/>
          <w:bCs/>
          <w:color w:val="auto"/>
          <w:sz w:val="28"/>
          <w:szCs w:val="28"/>
        </w:rPr>
        <w:t>3.</w:t>
      </w:r>
      <w:r w:rsidR="008D6B2B" w:rsidRPr="001D1E4D">
        <w:rPr>
          <w:b/>
          <w:bCs/>
          <w:color w:val="auto"/>
          <w:sz w:val="28"/>
          <w:szCs w:val="28"/>
        </w:rPr>
        <w:t> </w:t>
      </w:r>
      <w:r w:rsidRPr="001D1E4D">
        <w:rPr>
          <w:b/>
          <w:bCs/>
          <w:color w:val="auto"/>
          <w:sz w:val="28"/>
          <w:szCs w:val="28"/>
        </w:rPr>
        <w:t>ҐЖИЦЬКОГО)</w:t>
      </w:r>
    </w:p>
    <w:p w14:paraId="3921A489" w14:textId="0E0BD2F1" w:rsidR="00FC4475" w:rsidRPr="001D1E4D" w:rsidRDefault="00FC4475" w:rsidP="00FC4475">
      <w:pPr>
        <w:pStyle w:val="Default"/>
        <w:rPr>
          <w:color w:val="auto"/>
          <w:sz w:val="28"/>
          <w:szCs w:val="28"/>
        </w:rPr>
      </w:pPr>
    </w:p>
    <w:p w14:paraId="76A813D5" w14:textId="77777777" w:rsidR="00E230A6" w:rsidRPr="001D1E4D" w:rsidRDefault="00E230A6" w:rsidP="00FC4475">
      <w:pPr>
        <w:pStyle w:val="Default"/>
        <w:rPr>
          <w:color w:val="auto"/>
          <w:sz w:val="28"/>
          <w:szCs w:val="28"/>
        </w:rPr>
      </w:pPr>
    </w:p>
    <w:p w14:paraId="2688A7C8" w14:textId="77777777" w:rsidR="003C6EA0" w:rsidRPr="001D1E4D" w:rsidRDefault="003C6EA0" w:rsidP="00FC4475">
      <w:pPr>
        <w:pStyle w:val="Default"/>
        <w:rPr>
          <w:color w:val="auto"/>
          <w:sz w:val="28"/>
          <w:szCs w:val="28"/>
        </w:rPr>
      </w:pPr>
    </w:p>
    <w:p w14:paraId="5EB58668" w14:textId="77777777" w:rsidR="003C6EA0" w:rsidRPr="001D1E4D" w:rsidRDefault="003C6EA0" w:rsidP="003C6EA0">
      <w:pPr>
        <w:pStyle w:val="11"/>
        <w:widowControl w:val="0"/>
        <w:ind w:left="4320"/>
        <w:rPr>
          <w:sz w:val="28"/>
          <w:szCs w:val="28"/>
        </w:rPr>
      </w:pPr>
      <w:r w:rsidRPr="001D1E4D">
        <w:rPr>
          <w:b/>
          <w:smallCaps/>
          <w:sz w:val="28"/>
          <w:szCs w:val="28"/>
        </w:rPr>
        <w:t>ЗАТВЕРДЖУЮ</w:t>
      </w:r>
      <w:r w:rsidRPr="001D1E4D">
        <w:rPr>
          <w:sz w:val="28"/>
          <w:szCs w:val="28"/>
        </w:rPr>
        <w:t xml:space="preserve"> </w:t>
      </w:r>
    </w:p>
    <w:p w14:paraId="74F23AE0" w14:textId="30664537" w:rsidR="003C6EA0" w:rsidRPr="001D1E4D" w:rsidRDefault="001F056A" w:rsidP="003C6EA0">
      <w:pPr>
        <w:pStyle w:val="11"/>
        <w:widowControl w:val="0"/>
        <w:ind w:left="4320"/>
        <w:rPr>
          <w:sz w:val="28"/>
          <w:szCs w:val="28"/>
        </w:rPr>
      </w:pPr>
      <w:r w:rsidRPr="001D1E4D">
        <w:rPr>
          <w:sz w:val="28"/>
          <w:szCs w:val="28"/>
        </w:rPr>
        <w:t>Р</w:t>
      </w:r>
      <w:r w:rsidR="003C6EA0" w:rsidRPr="001D1E4D">
        <w:rPr>
          <w:sz w:val="28"/>
          <w:szCs w:val="28"/>
        </w:rPr>
        <w:t xml:space="preserve">ектор Львівського національного університету ветеринарної медицини та біотехнологій імені </w:t>
      </w:r>
      <w:r w:rsidR="003C6EA0" w:rsidRPr="001D1E4D">
        <w:rPr>
          <w:smallCaps/>
          <w:sz w:val="28"/>
          <w:szCs w:val="28"/>
        </w:rPr>
        <w:t>С</w:t>
      </w:r>
      <w:r w:rsidR="003C6EA0" w:rsidRPr="001D1E4D">
        <w:rPr>
          <w:sz w:val="28"/>
          <w:szCs w:val="28"/>
        </w:rPr>
        <w:t>.</w:t>
      </w:r>
      <w:r w:rsidRPr="001D1E4D">
        <w:rPr>
          <w:sz w:val="28"/>
          <w:szCs w:val="28"/>
        </w:rPr>
        <w:t xml:space="preserve"> </w:t>
      </w:r>
      <w:r w:rsidR="003C6EA0" w:rsidRPr="001D1E4D">
        <w:rPr>
          <w:sz w:val="28"/>
          <w:szCs w:val="28"/>
        </w:rPr>
        <w:t xml:space="preserve">З. </w:t>
      </w:r>
      <w:proofErr w:type="spellStart"/>
      <w:r w:rsidR="003C6EA0" w:rsidRPr="001D1E4D">
        <w:rPr>
          <w:sz w:val="28"/>
          <w:szCs w:val="28"/>
        </w:rPr>
        <w:t>Ґжицького</w:t>
      </w:r>
      <w:proofErr w:type="spellEnd"/>
    </w:p>
    <w:p w14:paraId="444DD41B" w14:textId="77777777" w:rsidR="00087E7D" w:rsidRPr="001D1E4D" w:rsidRDefault="00087E7D" w:rsidP="003C6EA0">
      <w:pPr>
        <w:pStyle w:val="11"/>
        <w:widowControl w:val="0"/>
        <w:ind w:left="4320"/>
        <w:rPr>
          <w:sz w:val="28"/>
          <w:szCs w:val="28"/>
        </w:rPr>
      </w:pPr>
    </w:p>
    <w:p w14:paraId="0BC9ABE6" w14:textId="77777777" w:rsidR="003C6EA0" w:rsidRPr="001D1E4D" w:rsidRDefault="003C6EA0" w:rsidP="003C6EA0">
      <w:pPr>
        <w:pStyle w:val="11"/>
        <w:widowControl w:val="0"/>
        <w:ind w:left="4320"/>
        <w:rPr>
          <w:sz w:val="28"/>
          <w:szCs w:val="28"/>
        </w:rPr>
      </w:pPr>
      <w:r w:rsidRPr="001D1E4D">
        <w:rPr>
          <w:sz w:val="28"/>
          <w:szCs w:val="28"/>
        </w:rPr>
        <w:t xml:space="preserve">_____________ Іван </w:t>
      </w:r>
      <w:r w:rsidRPr="001D1E4D">
        <w:rPr>
          <w:caps/>
          <w:sz w:val="28"/>
          <w:szCs w:val="28"/>
        </w:rPr>
        <w:t>Парубчак</w:t>
      </w:r>
    </w:p>
    <w:p w14:paraId="52D4483B" w14:textId="77777777" w:rsidR="003C6EA0" w:rsidRPr="001D1E4D" w:rsidRDefault="003C6EA0" w:rsidP="003C6EA0">
      <w:pPr>
        <w:pStyle w:val="11"/>
        <w:widowControl w:val="0"/>
        <w:ind w:left="4320"/>
        <w:rPr>
          <w:sz w:val="28"/>
          <w:szCs w:val="28"/>
        </w:rPr>
      </w:pPr>
    </w:p>
    <w:p w14:paraId="34E3E9AF" w14:textId="7646FAB3" w:rsidR="003C6EA0" w:rsidRPr="001D1E4D" w:rsidRDefault="003C6EA0" w:rsidP="003C6EA0">
      <w:pPr>
        <w:ind w:left="4320" w:firstLine="0"/>
        <w:rPr>
          <w:rFonts w:ascii="Times New Roman" w:hAnsi="Times New Roman" w:cs="Times New Roman"/>
          <w:sz w:val="28"/>
          <w:szCs w:val="28"/>
        </w:rPr>
      </w:pPr>
      <w:r w:rsidRPr="001D1E4D">
        <w:rPr>
          <w:rFonts w:ascii="Times New Roman" w:hAnsi="Times New Roman" w:cs="Times New Roman"/>
          <w:sz w:val="28"/>
          <w:szCs w:val="28"/>
        </w:rPr>
        <w:t>«____» _______________ 202</w:t>
      </w:r>
      <w:r w:rsidR="001F056A" w:rsidRPr="001D1E4D">
        <w:rPr>
          <w:rFonts w:ascii="Times New Roman" w:hAnsi="Times New Roman" w:cs="Times New Roman"/>
          <w:sz w:val="28"/>
          <w:szCs w:val="28"/>
          <w:lang w:val="ru-RU"/>
        </w:rPr>
        <w:t>5</w:t>
      </w:r>
      <w:r w:rsidRPr="001D1E4D">
        <w:rPr>
          <w:rFonts w:ascii="Times New Roman" w:hAnsi="Times New Roman" w:cs="Times New Roman"/>
          <w:sz w:val="28"/>
          <w:szCs w:val="28"/>
        </w:rPr>
        <w:t xml:space="preserve"> р.</w:t>
      </w:r>
    </w:p>
    <w:p w14:paraId="3F86D93B" w14:textId="334877D0" w:rsidR="00E230A6" w:rsidRPr="001D1E4D" w:rsidRDefault="00E230A6" w:rsidP="00FC4475">
      <w:pPr>
        <w:pStyle w:val="Default"/>
        <w:rPr>
          <w:color w:val="auto"/>
          <w:sz w:val="28"/>
          <w:szCs w:val="28"/>
        </w:rPr>
      </w:pPr>
    </w:p>
    <w:p w14:paraId="226BB1AE" w14:textId="0AEAE3AC" w:rsidR="005C20DA" w:rsidRPr="001D1E4D" w:rsidRDefault="005C20DA" w:rsidP="00FC4475">
      <w:pPr>
        <w:pStyle w:val="Default"/>
        <w:rPr>
          <w:color w:val="auto"/>
          <w:sz w:val="28"/>
          <w:szCs w:val="28"/>
        </w:rPr>
      </w:pPr>
    </w:p>
    <w:p w14:paraId="702CE678" w14:textId="05927126" w:rsidR="00E230A6" w:rsidRPr="001D1E4D" w:rsidRDefault="00E230A6" w:rsidP="00FC4475">
      <w:pPr>
        <w:pStyle w:val="Default"/>
        <w:rPr>
          <w:color w:val="auto"/>
          <w:sz w:val="28"/>
          <w:szCs w:val="28"/>
        </w:rPr>
      </w:pPr>
    </w:p>
    <w:p w14:paraId="5E0B737A" w14:textId="77777777" w:rsidR="00E230A6" w:rsidRPr="001D1E4D" w:rsidRDefault="00E230A6" w:rsidP="00FC4475">
      <w:pPr>
        <w:pStyle w:val="Default"/>
        <w:rPr>
          <w:color w:val="auto"/>
          <w:sz w:val="28"/>
          <w:szCs w:val="28"/>
        </w:rPr>
      </w:pPr>
    </w:p>
    <w:p w14:paraId="0EC31CA7" w14:textId="77777777" w:rsidR="00FC4475" w:rsidRPr="001D1E4D" w:rsidRDefault="00FC4475" w:rsidP="003C6EA0">
      <w:pPr>
        <w:pStyle w:val="Default"/>
        <w:jc w:val="center"/>
        <w:rPr>
          <w:color w:val="auto"/>
          <w:sz w:val="28"/>
          <w:szCs w:val="28"/>
        </w:rPr>
      </w:pPr>
      <w:r w:rsidRPr="001D1E4D">
        <w:rPr>
          <w:b/>
          <w:bCs/>
          <w:color w:val="auto"/>
          <w:sz w:val="28"/>
          <w:szCs w:val="28"/>
        </w:rPr>
        <w:t>ПОЛОЖЕННЯ</w:t>
      </w:r>
    </w:p>
    <w:p w14:paraId="6E2EEBD6" w14:textId="6B5F720C" w:rsidR="00FC4475" w:rsidRPr="001D1E4D" w:rsidRDefault="00DF5E34" w:rsidP="003C6EA0">
      <w:pPr>
        <w:pStyle w:val="Default"/>
        <w:jc w:val="center"/>
        <w:rPr>
          <w:color w:val="auto"/>
          <w:sz w:val="28"/>
          <w:szCs w:val="28"/>
        </w:rPr>
      </w:pPr>
      <w:r w:rsidRPr="001D1E4D">
        <w:rPr>
          <w:b/>
          <w:bCs/>
          <w:color w:val="auto"/>
          <w:sz w:val="28"/>
          <w:szCs w:val="28"/>
        </w:rPr>
        <w:t xml:space="preserve">ПРО САМОСТІЙНУ </w:t>
      </w:r>
      <w:r w:rsidR="00C04F45" w:rsidRPr="001D1E4D">
        <w:rPr>
          <w:b/>
          <w:bCs/>
          <w:color w:val="auto"/>
          <w:sz w:val="28"/>
          <w:szCs w:val="28"/>
        </w:rPr>
        <w:t>РОБОТУ ЗДОБУВАЧІВ ВИЩОЇ ОСВІТИ</w:t>
      </w:r>
    </w:p>
    <w:p w14:paraId="191A614A" w14:textId="3A619DD2" w:rsidR="00FC4475" w:rsidRPr="001D1E4D" w:rsidRDefault="00C04F45" w:rsidP="00085D97">
      <w:pPr>
        <w:spacing w:line="240" w:lineRule="auto"/>
        <w:ind w:firstLine="0"/>
        <w:jc w:val="center"/>
        <w:rPr>
          <w:rFonts w:ascii="Times New Roman" w:hAnsi="Times New Roman" w:cs="Times New Roman"/>
          <w:sz w:val="28"/>
          <w:szCs w:val="28"/>
        </w:rPr>
      </w:pPr>
      <w:r w:rsidRPr="001D1E4D">
        <w:rPr>
          <w:rFonts w:ascii="Times New Roman" w:hAnsi="Times New Roman" w:cs="Times New Roman"/>
          <w:b/>
          <w:sz w:val="28"/>
          <w:szCs w:val="28"/>
          <w:shd w:val="clear" w:color="auto" w:fill="FFFFFF"/>
        </w:rPr>
        <w:t xml:space="preserve">У </w:t>
      </w:r>
      <w:r w:rsidRPr="001D1E4D">
        <w:rPr>
          <w:rFonts w:ascii="Times New Roman" w:hAnsi="Times New Roman" w:cs="Times New Roman"/>
          <w:b/>
          <w:bCs/>
          <w:sz w:val="28"/>
          <w:szCs w:val="28"/>
        </w:rPr>
        <w:t xml:space="preserve">ЛЬВІВСЬКОМУ НАЦІОНАЛЬНОМУ УНІВЕРСИТЕТІ ВЕТЕРИНАРНОЇ </w:t>
      </w:r>
      <w:r w:rsidR="003C6EA0" w:rsidRPr="001D1E4D">
        <w:rPr>
          <w:rFonts w:ascii="Times New Roman" w:hAnsi="Times New Roman" w:cs="Times New Roman"/>
          <w:b/>
          <w:bCs/>
          <w:caps/>
          <w:sz w:val="28"/>
          <w:szCs w:val="28"/>
        </w:rPr>
        <w:t>медицини та біотехнологій</w:t>
      </w:r>
      <w:r w:rsidR="00085D97" w:rsidRPr="001D1E4D">
        <w:rPr>
          <w:rFonts w:ascii="Times New Roman" w:hAnsi="Times New Roman" w:cs="Times New Roman"/>
          <w:b/>
          <w:bCs/>
          <w:caps/>
          <w:sz w:val="28"/>
          <w:szCs w:val="28"/>
          <w:lang w:val="ru-RU"/>
        </w:rPr>
        <w:t xml:space="preserve"> </w:t>
      </w:r>
      <w:r w:rsidR="003C6EA0" w:rsidRPr="001D1E4D">
        <w:rPr>
          <w:rFonts w:ascii="Times New Roman" w:hAnsi="Times New Roman" w:cs="Times New Roman"/>
          <w:b/>
          <w:bCs/>
          <w:caps/>
          <w:sz w:val="28"/>
          <w:szCs w:val="28"/>
        </w:rPr>
        <w:t>імені С.З. Ґжицького</w:t>
      </w:r>
    </w:p>
    <w:p w14:paraId="6AD55660" w14:textId="155F9158" w:rsidR="00DF5E34" w:rsidRPr="001D1E4D" w:rsidRDefault="00DF5E34" w:rsidP="00FC4475">
      <w:pPr>
        <w:pStyle w:val="Default"/>
        <w:rPr>
          <w:color w:val="auto"/>
          <w:sz w:val="28"/>
          <w:szCs w:val="28"/>
        </w:rPr>
      </w:pPr>
    </w:p>
    <w:p w14:paraId="0E57A92D" w14:textId="290DB9A2" w:rsidR="00DF5E34" w:rsidRPr="001D1E4D" w:rsidRDefault="00DF5E34" w:rsidP="00FC4475">
      <w:pPr>
        <w:pStyle w:val="Default"/>
        <w:rPr>
          <w:color w:val="auto"/>
          <w:sz w:val="28"/>
          <w:szCs w:val="28"/>
        </w:rPr>
      </w:pPr>
    </w:p>
    <w:p w14:paraId="15026ECC" w14:textId="77777777" w:rsidR="00DF3FCB" w:rsidRPr="001D1E4D" w:rsidRDefault="00DF3FCB" w:rsidP="00FC4475">
      <w:pPr>
        <w:pStyle w:val="Default"/>
        <w:rPr>
          <w:color w:val="auto"/>
          <w:sz w:val="28"/>
          <w:szCs w:val="28"/>
        </w:rPr>
      </w:pPr>
    </w:p>
    <w:p w14:paraId="1871D7D6" w14:textId="77777777" w:rsidR="00085D97" w:rsidRPr="001D1E4D" w:rsidRDefault="00085D97" w:rsidP="00FC4475">
      <w:pPr>
        <w:pStyle w:val="Default"/>
        <w:rPr>
          <w:color w:val="auto"/>
          <w:sz w:val="28"/>
          <w:szCs w:val="28"/>
        </w:rPr>
      </w:pPr>
    </w:p>
    <w:p w14:paraId="0F0E40C6" w14:textId="30D7A7E0" w:rsidR="00E230A6" w:rsidRPr="001D1E4D" w:rsidRDefault="00E230A6" w:rsidP="00FC4475">
      <w:pPr>
        <w:pStyle w:val="Default"/>
        <w:rPr>
          <w:color w:val="auto"/>
          <w:sz w:val="28"/>
          <w:szCs w:val="28"/>
        </w:rPr>
      </w:pPr>
    </w:p>
    <w:p w14:paraId="23DE70B7" w14:textId="77777777" w:rsidR="00E230A6" w:rsidRPr="001D1E4D" w:rsidRDefault="00E230A6" w:rsidP="00FC4475">
      <w:pPr>
        <w:pStyle w:val="Default"/>
        <w:rPr>
          <w:color w:val="auto"/>
          <w:sz w:val="28"/>
          <w:szCs w:val="28"/>
        </w:rPr>
      </w:pPr>
    </w:p>
    <w:p w14:paraId="640BA04C" w14:textId="77777777" w:rsidR="00DF5E34" w:rsidRPr="001D1E4D" w:rsidRDefault="00DF5E34" w:rsidP="00FC4475">
      <w:pPr>
        <w:pStyle w:val="Default"/>
        <w:rPr>
          <w:color w:val="auto"/>
          <w:sz w:val="28"/>
          <w:szCs w:val="28"/>
        </w:rPr>
      </w:pPr>
    </w:p>
    <w:p w14:paraId="437BB140" w14:textId="77777777" w:rsidR="00C04F45" w:rsidRPr="001D1E4D" w:rsidRDefault="00C04F45" w:rsidP="00C04F45">
      <w:pPr>
        <w:pStyle w:val="11"/>
        <w:widowControl w:val="0"/>
        <w:tabs>
          <w:tab w:val="left" w:pos="4500"/>
        </w:tabs>
        <w:ind w:left="4962"/>
        <w:rPr>
          <w:sz w:val="28"/>
          <w:szCs w:val="28"/>
        </w:rPr>
      </w:pPr>
      <w:r w:rsidRPr="001D1E4D">
        <w:rPr>
          <w:b/>
          <w:sz w:val="28"/>
          <w:szCs w:val="28"/>
        </w:rPr>
        <w:t>УХВАЛЕНО</w:t>
      </w:r>
    </w:p>
    <w:p w14:paraId="7B4BC9B3" w14:textId="77777777" w:rsidR="00C04F45" w:rsidRPr="001D1E4D" w:rsidRDefault="00C04F45" w:rsidP="00C04F45">
      <w:pPr>
        <w:pStyle w:val="11"/>
        <w:widowControl w:val="0"/>
        <w:tabs>
          <w:tab w:val="left" w:pos="4500"/>
        </w:tabs>
        <w:ind w:left="4962"/>
        <w:rPr>
          <w:sz w:val="28"/>
          <w:szCs w:val="28"/>
        </w:rPr>
      </w:pPr>
      <w:r w:rsidRPr="001D1E4D">
        <w:rPr>
          <w:sz w:val="28"/>
          <w:szCs w:val="28"/>
        </w:rPr>
        <w:t xml:space="preserve">рішенням Вченої ради університету </w:t>
      </w:r>
    </w:p>
    <w:p w14:paraId="2585D5FC" w14:textId="0C43D715" w:rsidR="00C04F45" w:rsidRPr="001D1E4D" w:rsidRDefault="00C04F45" w:rsidP="00C04F45">
      <w:pPr>
        <w:pStyle w:val="11"/>
        <w:widowControl w:val="0"/>
        <w:tabs>
          <w:tab w:val="left" w:pos="4500"/>
        </w:tabs>
        <w:ind w:left="4962"/>
        <w:rPr>
          <w:sz w:val="28"/>
          <w:szCs w:val="28"/>
        </w:rPr>
      </w:pPr>
      <w:r w:rsidRPr="001D1E4D">
        <w:rPr>
          <w:sz w:val="28"/>
          <w:szCs w:val="28"/>
        </w:rPr>
        <w:t>протокол № __ від «___» ______202</w:t>
      </w:r>
      <w:r w:rsidR="001F056A" w:rsidRPr="001D1E4D">
        <w:rPr>
          <w:sz w:val="28"/>
          <w:szCs w:val="28"/>
        </w:rPr>
        <w:t>5</w:t>
      </w:r>
      <w:r w:rsidRPr="001D1E4D">
        <w:rPr>
          <w:sz w:val="28"/>
          <w:szCs w:val="28"/>
        </w:rPr>
        <w:t xml:space="preserve"> р.</w:t>
      </w:r>
    </w:p>
    <w:p w14:paraId="1A6EE510" w14:textId="68FC2D81" w:rsidR="00C04F45" w:rsidRPr="001D1E4D" w:rsidRDefault="00C04F45" w:rsidP="00C04F45">
      <w:pPr>
        <w:spacing w:line="240" w:lineRule="auto"/>
        <w:ind w:left="4962" w:firstLine="0"/>
        <w:rPr>
          <w:rFonts w:ascii="Times New Roman" w:hAnsi="Times New Roman" w:cs="Times New Roman"/>
          <w:sz w:val="28"/>
          <w:szCs w:val="28"/>
        </w:rPr>
      </w:pPr>
      <w:r w:rsidRPr="001D1E4D">
        <w:rPr>
          <w:rFonts w:ascii="Times New Roman" w:hAnsi="Times New Roman" w:cs="Times New Roman"/>
          <w:sz w:val="28"/>
          <w:szCs w:val="28"/>
        </w:rPr>
        <w:t>наказ № ___ від «___» ________202</w:t>
      </w:r>
      <w:r w:rsidR="001F056A" w:rsidRPr="001D1E4D">
        <w:rPr>
          <w:rFonts w:ascii="Times New Roman" w:hAnsi="Times New Roman" w:cs="Times New Roman"/>
          <w:sz w:val="28"/>
          <w:szCs w:val="28"/>
        </w:rPr>
        <w:t>5</w:t>
      </w:r>
      <w:r w:rsidRPr="001D1E4D">
        <w:rPr>
          <w:rFonts w:ascii="Times New Roman" w:hAnsi="Times New Roman" w:cs="Times New Roman"/>
          <w:sz w:val="28"/>
          <w:szCs w:val="28"/>
        </w:rPr>
        <w:t xml:space="preserve"> р.</w:t>
      </w:r>
    </w:p>
    <w:p w14:paraId="26E4AE8E" w14:textId="6137DCB5" w:rsidR="00FC4475" w:rsidRPr="001D1E4D" w:rsidRDefault="00FC4475" w:rsidP="00C04F45">
      <w:pPr>
        <w:pStyle w:val="Default"/>
        <w:rPr>
          <w:color w:val="auto"/>
          <w:sz w:val="28"/>
          <w:szCs w:val="28"/>
        </w:rPr>
      </w:pPr>
    </w:p>
    <w:p w14:paraId="371B08F6" w14:textId="23338CDA" w:rsidR="00E230A6" w:rsidRPr="001D1E4D" w:rsidRDefault="00E230A6" w:rsidP="00C04F45">
      <w:pPr>
        <w:pStyle w:val="Default"/>
        <w:rPr>
          <w:color w:val="auto"/>
          <w:sz w:val="28"/>
          <w:szCs w:val="28"/>
        </w:rPr>
      </w:pPr>
    </w:p>
    <w:p w14:paraId="0BAF459D" w14:textId="2796EADB" w:rsidR="00E230A6" w:rsidRPr="001D1E4D" w:rsidRDefault="00E230A6" w:rsidP="00FC4475">
      <w:pPr>
        <w:pStyle w:val="Default"/>
        <w:rPr>
          <w:color w:val="auto"/>
          <w:sz w:val="28"/>
          <w:szCs w:val="28"/>
        </w:rPr>
      </w:pPr>
    </w:p>
    <w:p w14:paraId="7A99D831" w14:textId="77777777" w:rsidR="003C09D9" w:rsidRPr="001D1E4D" w:rsidRDefault="003C09D9" w:rsidP="00FC4475">
      <w:pPr>
        <w:pStyle w:val="Default"/>
        <w:rPr>
          <w:color w:val="auto"/>
          <w:sz w:val="28"/>
          <w:szCs w:val="28"/>
        </w:rPr>
      </w:pPr>
    </w:p>
    <w:p w14:paraId="63BCAD3F" w14:textId="584F33FC" w:rsidR="00E230A6" w:rsidRPr="001D1E4D" w:rsidRDefault="00E230A6" w:rsidP="00FC4475">
      <w:pPr>
        <w:pStyle w:val="Default"/>
        <w:rPr>
          <w:color w:val="auto"/>
          <w:sz w:val="28"/>
          <w:szCs w:val="28"/>
        </w:rPr>
      </w:pPr>
    </w:p>
    <w:p w14:paraId="718A2C2D" w14:textId="5CCDAE2F" w:rsidR="00E230A6" w:rsidRPr="001D1E4D" w:rsidRDefault="00E230A6" w:rsidP="00FC4475">
      <w:pPr>
        <w:pStyle w:val="Default"/>
        <w:rPr>
          <w:color w:val="auto"/>
          <w:sz w:val="28"/>
          <w:szCs w:val="28"/>
        </w:rPr>
      </w:pPr>
    </w:p>
    <w:p w14:paraId="59A03A62" w14:textId="77777777" w:rsidR="00E230A6" w:rsidRPr="001D1E4D" w:rsidRDefault="00E230A6" w:rsidP="00FC4475">
      <w:pPr>
        <w:pStyle w:val="Default"/>
        <w:rPr>
          <w:color w:val="auto"/>
          <w:sz w:val="28"/>
          <w:szCs w:val="28"/>
        </w:rPr>
      </w:pPr>
    </w:p>
    <w:p w14:paraId="6CCD1997" w14:textId="77777777" w:rsidR="00E230A6" w:rsidRPr="001D1E4D" w:rsidRDefault="00E230A6" w:rsidP="00FC4475">
      <w:pPr>
        <w:pStyle w:val="Default"/>
        <w:rPr>
          <w:color w:val="auto"/>
          <w:sz w:val="28"/>
          <w:szCs w:val="28"/>
        </w:rPr>
      </w:pPr>
    </w:p>
    <w:p w14:paraId="2647C0A1" w14:textId="7084F544" w:rsidR="00D173D6" w:rsidRPr="001D1E4D" w:rsidRDefault="00FC4475" w:rsidP="00E230A6">
      <w:pPr>
        <w:ind w:firstLine="0"/>
        <w:jc w:val="center"/>
        <w:rPr>
          <w:rFonts w:ascii="Times New Roman" w:hAnsi="Times New Roman" w:cs="Times New Roman"/>
          <w:b/>
          <w:bCs/>
          <w:sz w:val="28"/>
          <w:szCs w:val="28"/>
        </w:rPr>
        <w:sectPr w:rsidR="00D173D6" w:rsidRPr="001D1E4D" w:rsidSect="005C20DA">
          <w:footerReference w:type="default" r:id="rId7"/>
          <w:pgSz w:w="11906" w:h="16838" w:code="9"/>
          <w:pgMar w:top="1134" w:right="567" w:bottom="1134" w:left="1418" w:header="709" w:footer="709" w:gutter="0"/>
          <w:cols w:space="708"/>
          <w:docGrid w:linePitch="360"/>
        </w:sectPr>
      </w:pPr>
      <w:r w:rsidRPr="001D1E4D">
        <w:rPr>
          <w:rFonts w:ascii="Times New Roman" w:hAnsi="Times New Roman" w:cs="Times New Roman"/>
          <w:b/>
          <w:bCs/>
          <w:sz w:val="28"/>
          <w:szCs w:val="28"/>
        </w:rPr>
        <w:t>Львів - 202</w:t>
      </w:r>
      <w:r w:rsidR="001F056A" w:rsidRPr="001D1E4D">
        <w:rPr>
          <w:rFonts w:ascii="Times New Roman" w:hAnsi="Times New Roman" w:cs="Times New Roman"/>
          <w:b/>
          <w:bCs/>
          <w:sz w:val="28"/>
          <w:szCs w:val="28"/>
        </w:rPr>
        <w:t>5</w:t>
      </w:r>
    </w:p>
    <w:p w14:paraId="763B0C95" w14:textId="5A3818E4" w:rsidR="00041F25" w:rsidRPr="001D1E4D" w:rsidRDefault="00340242" w:rsidP="00F90210">
      <w:pPr>
        <w:pStyle w:val="10"/>
        <w:tabs>
          <w:tab w:val="left" w:pos="338"/>
        </w:tabs>
        <w:spacing w:after="0"/>
        <w:jc w:val="center"/>
      </w:pPr>
      <w:bookmarkStart w:id="0" w:name="bookmark2"/>
      <w:r w:rsidRPr="001D1E4D">
        <w:rPr>
          <w:lang w:eastAsia="uk-UA" w:bidi="uk-UA"/>
        </w:rPr>
        <w:lastRenderedPageBreak/>
        <w:t xml:space="preserve">1. </w:t>
      </w:r>
      <w:r w:rsidR="00041F25" w:rsidRPr="001D1E4D">
        <w:rPr>
          <w:lang w:eastAsia="uk-UA" w:bidi="uk-UA"/>
        </w:rPr>
        <w:t>Загальні положення</w:t>
      </w:r>
      <w:bookmarkEnd w:id="0"/>
    </w:p>
    <w:p w14:paraId="3DAD5C02" w14:textId="4BC67362" w:rsidR="000B642F" w:rsidRPr="001D1E4D" w:rsidRDefault="000B642F" w:rsidP="003C200E">
      <w:pPr>
        <w:pStyle w:val="a5"/>
        <w:tabs>
          <w:tab w:val="left" w:pos="902"/>
        </w:tabs>
        <w:ind w:firstLine="709"/>
        <w:jc w:val="both"/>
        <w:rPr>
          <w:lang w:eastAsia="uk-UA" w:bidi="uk-UA"/>
        </w:rPr>
      </w:pPr>
      <w:r w:rsidRPr="001D1E4D">
        <w:rPr>
          <w:lang w:eastAsia="uk-UA" w:bidi="uk-UA"/>
        </w:rPr>
        <w:t xml:space="preserve">1.1. Дане положення укладено на підставі законів України «Про освіту», «Про вищу освіту», «Положення про організацію освітнього процесу у Львівському національному університеті ветеринарної медицини та біотехнологій імені С. З. </w:t>
      </w:r>
      <w:proofErr w:type="spellStart"/>
      <w:r w:rsidRPr="001D1E4D">
        <w:rPr>
          <w:lang w:eastAsia="uk-UA" w:bidi="uk-UA"/>
        </w:rPr>
        <w:t>Ґжицького</w:t>
      </w:r>
      <w:proofErr w:type="spellEnd"/>
      <w:r w:rsidRPr="001D1E4D">
        <w:rPr>
          <w:lang w:eastAsia="uk-UA" w:bidi="uk-UA"/>
        </w:rPr>
        <w:t>».</w:t>
      </w:r>
    </w:p>
    <w:p w14:paraId="13B3F4AB" w14:textId="5F45B644" w:rsidR="00041F25" w:rsidRPr="001D1E4D" w:rsidRDefault="00F90210" w:rsidP="00EF2473">
      <w:pPr>
        <w:pStyle w:val="a5"/>
        <w:tabs>
          <w:tab w:val="left" w:pos="902"/>
        </w:tabs>
        <w:ind w:firstLine="709"/>
        <w:jc w:val="both"/>
        <w:rPr>
          <w:lang w:eastAsia="uk-UA" w:bidi="uk-UA"/>
        </w:rPr>
      </w:pPr>
      <w:r w:rsidRPr="001D1E4D">
        <w:rPr>
          <w:lang w:eastAsia="uk-UA" w:bidi="uk-UA"/>
        </w:rPr>
        <w:t xml:space="preserve">1.2. </w:t>
      </w:r>
      <w:r w:rsidR="00041F25" w:rsidRPr="001D1E4D">
        <w:rPr>
          <w:lang w:eastAsia="uk-UA" w:bidi="uk-UA"/>
        </w:rPr>
        <w:t xml:space="preserve">Однією з форм </w:t>
      </w:r>
      <w:r w:rsidR="00E47270" w:rsidRPr="001D1E4D">
        <w:rPr>
          <w:lang w:eastAsia="uk-UA" w:bidi="uk-UA"/>
        </w:rPr>
        <w:t>освітнього</w:t>
      </w:r>
      <w:r w:rsidR="00041F25" w:rsidRPr="001D1E4D">
        <w:rPr>
          <w:lang w:eastAsia="uk-UA" w:bidi="uk-UA"/>
        </w:rPr>
        <w:t xml:space="preserve"> процесу, відповідно до «Положення про організацію </w:t>
      </w:r>
      <w:r w:rsidR="00E47270" w:rsidRPr="001D1E4D">
        <w:rPr>
          <w:lang w:eastAsia="uk-UA" w:bidi="uk-UA"/>
        </w:rPr>
        <w:t>освітнього</w:t>
      </w:r>
      <w:r w:rsidR="00041F25" w:rsidRPr="001D1E4D">
        <w:rPr>
          <w:lang w:eastAsia="uk-UA" w:bidi="uk-UA"/>
        </w:rPr>
        <w:t xml:space="preserve"> процесу у </w:t>
      </w:r>
      <w:r w:rsidR="00E47270" w:rsidRPr="001D1E4D">
        <w:rPr>
          <w:lang w:eastAsia="uk-UA" w:bidi="uk-UA"/>
        </w:rPr>
        <w:t xml:space="preserve">Львівському національному університеті ветеринарної медицини та біотехнологій імені С. З. </w:t>
      </w:r>
      <w:proofErr w:type="spellStart"/>
      <w:r w:rsidR="00E47270" w:rsidRPr="001D1E4D">
        <w:rPr>
          <w:lang w:eastAsia="uk-UA" w:bidi="uk-UA"/>
        </w:rPr>
        <w:t>Ґжицького</w:t>
      </w:r>
      <w:proofErr w:type="spellEnd"/>
      <w:r w:rsidR="00041F25" w:rsidRPr="001D1E4D">
        <w:rPr>
          <w:lang w:eastAsia="uk-UA" w:bidi="uk-UA"/>
        </w:rPr>
        <w:t>» (наказ №</w:t>
      </w:r>
      <w:r w:rsidR="00E47270" w:rsidRPr="001D1E4D">
        <w:rPr>
          <w:lang w:eastAsia="uk-UA" w:bidi="uk-UA"/>
        </w:rPr>
        <w:t xml:space="preserve"> </w:t>
      </w:r>
      <w:r w:rsidR="003121A9" w:rsidRPr="001D1E4D">
        <w:rPr>
          <w:lang w:eastAsia="uk-UA" w:bidi="uk-UA"/>
        </w:rPr>
        <w:t>197</w:t>
      </w:r>
      <w:r w:rsidR="00041F25" w:rsidRPr="001D1E4D">
        <w:rPr>
          <w:lang w:eastAsia="uk-UA" w:bidi="uk-UA"/>
        </w:rPr>
        <w:t xml:space="preserve"> від </w:t>
      </w:r>
      <w:r w:rsidR="00E47270" w:rsidRPr="001D1E4D">
        <w:rPr>
          <w:lang w:eastAsia="uk-UA" w:bidi="uk-UA"/>
        </w:rPr>
        <w:t>3</w:t>
      </w:r>
      <w:r w:rsidR="003121A9" w:rsidRPr="001D1E4D">
        <w:rPr>
          <w:lang w:eastAsia="uk-UA" w:bidi="uk-UA"/>
        </w:rPr>
        <w:t>0</w:t>
      </w:r>
      <w:r w:rsidR="00041F25" w:rsidRPr="001D1E4D">
        <w:rPr>
          <w:lang w:eastAsia="uk-UA" w:bidi="uk-UA"/>
        </w:rPr>
        <w:t>.0</w:t>
      </w:r>
      <w:r w:rsidR="003121A9" w:rsidRPr="001D1E4D">
        <w:rPr>
          <w:lang w:eastAsia="uk-UA" w:bidi="uk-UA"/>
        </w:rPr>
        <w:t>6</w:t>
      </w:r>
      <w:r w:rsidR="00041F25" w:rsidRPr="001D1E4D">
        <w:rPr>
          <w:lang w:eastAsia="uk-UA" w:bidi="uk-UA"/>
        </w:rPr>
        <w:t>.</w:t>
      </w:r>
      <w:r w:rsidR="00E47270" w:rsidRPr="001D1E4D">
        <w:rPr>
          <w:lang w:eastAsia="uk-UA" w:bidi="uk-UA"/>
        </w:rPr>
        <w:t>202</w:t>
      </w:r>
      <w:r w:rsidR="003121A9" w:rsidRPr="001D1E4D">
        <w:rPr>
          <w:lang w:eastAsia="uk-UA" w:bidi="uk-UA"/>
        </w:rPr>
        <w:t>5</w:t>
      </w:r>
      <w:r w:rsidR="00041F25" w:rsidRPr="001D1E4D">
        <w:rPr>
          <w:lang w:eastAsia="uk-UA" w:bidi="uk-UA"/>
        </w:rPr>
        <w:t xml:space="preserve"> р.) є самостійна робота </w:t>
      </w:r>
      <w:r w:rsidR="00454C79" w:rsidRPr="001D1E4D">
        <w:rPr>
          <w:lang w:eastAsia="uk-UA" w:bidi="uk-UA"/>
        </w:rPr>
        <w:t>здобувачів вищої освіти</w:t>
      </w:r>
      <w:r w:rsidR="00041F25" w:rsidRPr="001D1E4D">
        <w:rPr>
          <w:lang w:eastAsia="uk-UA" w:bidi="uk-UA"/>
        </w:rPr>
        <w:t>.</w:t>
      </w:r>
    </w:p>
    <w:p w14:paraId="1B477006" w14:textId="4484622A" w:rsidR="001F57FA" w:rsidRPr="001D1E4D" w:rsidRDefault="001F57FA" w:rsidP="00EF2473">
      <w:pPr>
        <w:pStyle w:val="a5"/>
        <w:tabs>
          <w:tab w:val="left" w:pos="902"/>
        </w:tabs>
        <w:ind w:firstLine="709"/>
        <w:jc w:val="both"/>
        <w:rPr>
          <w:lang w:eastAsia="uk-UA" w:bidi="uk-UA"/>
        </w:rPr>
      </w:pPr>
      <w:r w:rsidRPr="001D1E4D">
        <w:rPr>
          <w:lang w:eastAsia="uk-UA" w:bidi="uk-UA"/>
        </w:rPr>
        <w:t>Самостійна робота здобувача вищої освіти є основним засобом оволодіння змістом навчального матеріалу у час, вільний від обов’язкових академічних занять.</w:t>
      </w:r>
      <w:r w:rsidR="00EF2473" w:rsidRPr="001D1E4D">
        <w:rPr>
          <w:lang w:eastAsia="uk-UA" w:bidi="uk-UA"/>
        </w:rPr>
        <w:t xml:space="preserve"> </w:t>
      </w:r>
    </w:p>
    <w:p w14:paraId="77923CA1" w14:textId="1ACC04C9" w:rsidR="00AE2735" w:rsidRPr="001D1E4D" w:rsidRDefault="00170CE3" w:rsidP="00EF2473">
      <w:pPr>
        <w:pStyle w:val="a5"/>
        <w:tabs>
          <w:tab w:val="left" w:pos="902"/>
        </w:tabs>
        <w:ind w:firstLine="709"/>
        <w:jc w:val="both"/>
        <w:rPr>
          <w:lang w:eastAsia="uk-UA" w:bidi="uk-UA"/>
        </w:rPr>
      </w:pPr>
      <w:r w:rsidRPr="001D1E4D">
        <w:rPr>
          <w:lang w:eastAsia="uk-UA" w:bidi="uk-UA"/>
        </w:rPr>
        <w:t xml:space="preserve">1.3. </w:t>
      </w:r>
      <w:r w:rsidR="000632D8" w:rsidRPr="001D1E4D">
        <w:rPr>
          <w:lang w:eastAsia="uk-UA" w:bidi="uk-UA"/>
        </w:rPr>
        <w:t xml:space="preserve">Мета самостійної роботи </w:t>
      </w:r>
      <w:r w:rsidR="00454C79" w:rsidRPr="001D1E4D">
        <w:rPr>
          <w:lang w:eastAsia="uk-UA" w:bidi="uk-UA"/>
        </w:rPr>
        <w:t>здобувачів вищої освіти</w:t>
      </w:r>
      <w:r w:rsidR="000632D8" w:rsidRPr="001D1E4D">
        <w:rPr>
          <w:lang w:eastAsia="uk-UA" w:bidi="uk-UA"/>
        </w:rPr>
        <w:t>:</w:t>
      </w:r>
    </w:p>
    <w:p w14:paraId="5FDC8A02" w14:textId="68AFC67F" w:rsidR="00AE2735" w:rsidRPr="001D1E4D" w:rsidRDefault="00B36EB3" w:rsidP="00EF2473">
      <w:pPr>
        <w:pStyle w:val="a5"/>
        <w:ind w:firstLine="709"/>
        <w:jc w:val="both"/>
        <w:rPr>
          <w:lang w:eastAsia="uk-UA" w:bidi="uk-UA"/>
        </w:rPr>
      </w:pPr>
      <w:r w:rsidRPr="001D1E4D">
        <w:rPr>
          <w:lang w:eastAsia="uk-UA" w:bidi="uk-UA"/>
        </w:rPr>
        <w:t xml:space="preserve">• </w:t>
      </w:r>
      <w:r w:rsidR="005D1D59" w:rsidRPr="001D1E4D">
        <w:rPr>
          <w:lang w:eastAsia="uk-UA" w:bidi="uk-UA"/>
        </w:rPr>
        <w:t>р</w:t>
      </w:r>
      <w:r w:rsidR="00D90E48" w:rsidRPr="001D1E4D">
        <w:rPr>
          <w:lang w:eastAsia="uk-UA" w:bidi="uk-UA"/>
        </w:rPr>
        <w:t xml:space="preserve">озвиток організаційних здібностей </w:t>
      </w:r>
      <w:r w:rsidR="00170CE3" w:rsidRPr="001D1E4D">
        <w:rPr>
          <w:lang w:eastAsia="uk-UA" w:bidi="uk-UA"/>
        </w:rPr>
        <w:t xml:space="preserve">та морально-вольових якостей </w:t>
      </w:r>
      <w:r w:rsidR="00454C79" w:rsidRPr="001D1E4D">
        <w:rPr>
          <w:lang w:eastAsia="uk-UA" w:bidi="uk-UA"/>
        </w:rPr>
        <w:t>здобувача вищої освіти</w:t>
      </w:r>
      <w:r w:rsidR="00170CE3" w:rsidRPr="001D1E4D">
        <w:rPr>
          <w:lang w:eastAsia="uk-UA" w:bidi="uk-UA"/>
        </w:rPr>
        <w:t>, направлених на формування індивідуального підходу в</w:t>
      </w:r>
      <w:r w:rsidR="00D90E48" w:rsidRPr="001D1E4D">
        <w:rPr>
          <w:lang w:eastAsia="uk-UA" w:bidi="uk-UA"/>
        </w:rPr>
        <w:t xml:space="preserve"> плануванні та реалізації </w:t>
      </w:r>
      <w:r w:rsidR="000632D8" w:rsidRPr="001D1E4D">
        <w:rPr>
          <w:lang w:eastAsia="uk-UA" w:bidi="uk-UA"/>
        </w:rPr>
        <w:t>процесу навчання</w:t>
      </w:r>
      <w:r w:rsidRPr="001D1E4D">
        <w:rPr>
          <w:lang w:eastAsia="uk-UA" w:bidi="uk-UA"/>
        </w:rPr>
        <w:t>;</w:t>
      </w:r>
    </w:p>
    <w:p w14:paraId="067D0AB7" w14:textId="23E8254D" w:rsidR="00446680" w:rsidRPr="001D1E4D" w:rsidRDefault="00446680" w:rsidP="00EF2473">
      <w:pPr>
        <w:pStyle w:val="a5"/>
        <w:ind w:firstLine="709"/>
        <w:jc w:val="both"/>
        <w:rPr>
          <w:lang w:eastAsia="uk-UA" w:bidi="uk-UA"/>
        </w:rPr>
      </w:pPr>
      <w:r w:rsidRPr="001D1E4D">
        <w:rPr>
          <w:lang w:eastAsia="uk-UA" w:bidi="uk-UA"/>
        </w:rPr>
        <w:t>• розвиток здібностей до пошуку оптимальни</w:t>
      </w:r>
      <w:r w:rsidR="00E72AEE" w:rsidRPr="001D1E4D">
        <w:rPr>
          <w:lang w:eastAsia="uk-UA" w:bidi="uk-UA"/>
        </w:rPr>
        <w:t>х</w:t>
      </w:r>
      <w:r w:rsidRPr="001D1E4D">
        <w:rPr>
          <w:lang w:eastAsia="uk-UA" w:bidi="uk-UA"/>
        </w:rPr>
        <w:t xml:space="preserve"> рішень, ефективних засобів та методів для досягнення мети;</w:t>
      </w:r>
    </w:p>
    <w:p w14:paraId="7D51A617" w14:textId="5D432EB3" w:rsidR="000632D8" w:rsidRPr="001D1E4D" w:rsidRDefault="00B36EB3" w:rsidP="00DA6966">
      <w:pPr>
        <w:pStyle w:val="a5"/>
        <w:ind w:firstLine="709"/>
        <w:jc w:val="both"/>
        <w:rPr>
          <w:lang w:eastAsia="uk-UA" w:bidi="uk-UA"/>
        </w:rPr>
      </w:pPr>
      <w:r w:rsidRPr="001D1E4D">
        <w:rPr>
          <w:lang w:eastAsia="uk-UA" w:bidi="uk-UA"/>
        </w:rPr>
        <w:t>• с</w:t>
      </w:r>
      <w:r w:rsidR="00170CE3" w:rsidRPr="001D1E4D">
        <w:rPr>
          <w:lang w:eastAsia="uk-UA" w:bidi="uk-UA"/>
        </w:rPr>
        <w:t>тимулювання навичок</w:t>
      </w:r>
      <w:r w:rsidRPr="001D1E4D">
        <w:rPr>
          <w:lang w:eastAsia="uk-UA" w:bidi="uk-UA"/>
        </w:rPr>
        <w:t xml:space="preserve"> що до </w:t>
      </w:r>
      <w:r w:rsidR="000632D8" w:rsidRPr="001D1E4D">
        <w:rPr>
          <w:lang w:eastAsia="uk-UA" w:bidi="uk-UA"/>
        </w:rPr>
        <w:t>пошуку, аналізу та засвоєння навчального матеріалу</w:t>
      </w:r>
      <w:r w:rsidRPr="001D1E4D">
        <w:rPr>
          <w:lang w:eastAsia="uk-UA" w:bidi="uk-UA"/>
        </w:rPr>
        <w:t>;</w:t>
      </w:r>
    </w:p>
    <w:p w14:paraId="3DA7F799" w14:textId="756382B5" w:rsidR="00170CE3" w:rsidRPr="001D1E4D" w:rsidRDefault="00B36EB3" w:rsidP="00DA6966">
      <w:pPr>
        <w:pStyle w:val="a5"/>
        <w:ind w:firstLine="709"/>
        <w:jc w:val="both"/>
        <w:rPr>
          <w:lang w:eastAsia="uk-UA" w:bidi="uk-UA"/>
        </w:rPr>
      </w:pPr>
      <w:r w:rsidRPr="001D1E4D">
        <w:rPr>
          <w:lang w:eastAsia="uk-UA" w:bidi="uk-UA"/>
        </w:rPr>
        <w:t>• ф</w:t>
      </w:r>
      <w:r w:rsidR="00170CE3" w:rsidRPr="001D1E4D">
        <w:rPr>
          <w:lang w:eastAsia="uk-UA" w:bidi="uk-UA"/>
        </w:rPr>
        <w:t>ормування потреби безперервного самостійного поповнення знань;</w:t>
      </w:r>
    </w:p>
    <w:p w14:paraId="52E6B928" w14:textId="059A595C" w:rsidR="000632D8" w:rsidRPr="001D1E4D" w:rsidRDefault="00B36EB3" w:rsidP="00DA6966">
      <w:pPr>
        <w:pStyle w:val="a5"/>
        <w:ind w:firstLine="709"/>
        <w:jc w:val="both"/>
        <w:rPr>
          <w:lang w:eastAsia="uk-UA" w:bidi="uk-UA"/>
        </w:rPr>
      </w:pPr>
      <w:r w:rsidRPr="001D1E4D">
        <w:rPr>
          <w:lang w:eastAsia="uk-UA" w:bidi="uk-UA"/>
        </w:rPr>
        <w:t xml:space="preserve">• </w:t>
      </w:r>
      <w:r w:rsidR="000632D8" w:rsidRPr="001D1E4D">
        <w:rPr>
          <w:lang w:eastAsia="uk-UA" w:bidi="uk-UA"/>
        </w:rPr>
        <w:t>формування відповідальності за результати навчання</w:t>
      </w:r>
      <w:r w:rsidRPr="001D1E4D">
        <w:rPr>
          <w:lang w:eastAsia="uk-UA" w:bidi="uk-UA"/>
        </w:rPr>
        <w:t>.</w:t>
      </w:r>
    </w:p>
    <w:p w14:paraId="09DE8297" w14:textId="1C3C2219" w:rsidR="00041F25" w:rsidRPr="001D1E4D" w:rsidRDefault="00F90210" w:rsidP="003C200E">
      <w:pPr>
        <w:pStyle w:val="a5"/>
        <w:tabs>
          <w:tab w:val="left" w:pos="902"/>
        </w:tabs>
        <w:ind w:firstLine="709"/>
        <w:jc w:val="both"/>
        <w:rPr>
          <w:lang w:eastAsia="uk-UA" w:bidi="uk-UA"/>
        </w:rPr>
      </w:pPr>
      <w:r w:rsidRPr="001D1E4D">
        <w:rPr>
          <w:lang w:eastAsia="uk-UA" w:bidi="uk-UA"/>
        </w:rPr>
        <w:t>1.</w:t>
      </w:r>
      <w:r w:rsidR="00032CFA" w:rsidRPr="001D1E4D">
        <w:rPr>
          <w:lang w:eastAsia="uk-UA" w:bidi="uk-UA"/>
        </w:rPr>
        <w:t>4</w:t>
      </w:r>
      <w:r w:rsidRPr="001D1E4D">
        <w:rPr>
          <w:lang w:eastAsia="uk-UA" w:bidi="uk-UA"/>
        </w:rPr>
        <w:t xml:space="preserve">. </w:t>
      </w:r>
      <w:r w:rsidR="001E5ECF" w:rsidRPr="001D1E4D">
        <w:rPr>
          <w:lang w:eastAsia="uk-UA" w:bidi="uk-UA"/>
        </w:rPr>
        <w:t>С</w:t>
      </w:r>
      <w:r w:rsidR="00041F25" w:rsidRPr="001D1E4D">
        <w:rPr>
          <w:lang w:eastAsia="uk-UA" w:bidi="uk-UA"/>
        </w:rPr>
        <w:t>піввідношення обсягу годин, відведених на аудитор</w:t>
      </w:r>
      <w:r w:rsidR="007C64D7" w:rsidRPr="001D1E4D">
        <w:rPr>
          <w:lang w:eastAsia="uk-UA" w:bidi="uk-UA"/>
        </w:rPr>
        <w:t>ні</w:t>
      </w:r>
      <w:r w:rsidR="00041F25" w:rsidRPr="001D1E4D">
        <w:rPr>
          <w:lang w:eastAsia="uk-UA" w:bidi="uk-UA"/>
        </w:rPr>
        <w:t xml:space="preserve"> заняття і самостійн</w:t>
      </w:r>
      <w:r w:rsidR="007C64D7" w:rsidRPr="001D1E4D">
        <w:rPr>
          <w:lang w:eastAsia="uk-UA" w:bidi="uk-UA"/>
        </w:rPr>
        <w:t>у</w:t>
      </w:r>
      <w:r w:rsidR="00041F25" w:rsidRPr="001D1E4D">
        <w:rPr>
          <w:lang w:eastAsia="uk-UA" w:bidi="uk-UA"/>
        </w:rPr>
        <w:t xml:space="preserve"> робот</w:t>
      </w:r>
      <w:r w:rsidR="007C64D7" w:rsidRPr="001D1E4D">
        <w:rPr>
          <w:lang w:eastAsia="uk-UA" w:bidi="uk-UA"/>
        </w:rPr>
        <w:t>у</w:t>
      </w:r>
      <w:r w:rsidR="00041F25" w:rsidRPr="001D1E4D">
        <w:rPr>
          <w:lang w:eastAsia="uk-UA" w:bidi="uk-UA"/>
        </w:rPr>
        <w:t xml:space="preserve"> для кожної дисципліни, конкретизується залежно від її дидактичної мети і структурно-логічного місця в реалізації освітньо-професійної програми, специфіки та змісту дисципліни із урахуванням питомої ваги різних видів навчальних занять (лекційних, практичних, семінарських, лабораторних).</w:t>
      </w:r>
    </w:p>
    <w:p w14:paraId="0524C4EF" w14:textId="6C0B80C8" w:rsidR="00F90210" w:rsidRPr="001D1E4D" w:rsidRDefault="00041F25" w:rsidP="003C200E">
      <w:pPr>
        <w:pStyle w:val="a5"/>
        <w:ind w:firstLine="709"/>
        <w:jc w:val="both"/>
        <w:rPr>
          <w:lang w:eastAsia="uk-UA" w:bidi="uk-UA"/>
        </w:rPr>
      </w:pPr>
      <w:r w:rsidRPr="001D1E4D">
        <w:rPr>
          <w:lang w:eastAsia="uk-UA" w:bidi="uk-UA"/>
        </w:rPr>
        <w:t xml:space="preserve">Зміст та розподіл годин самостійної роботи </w:t>
      </w:r>
      <w:r w:rsidR="007C64D7" w:rsidRPr="001D1E4D">
        <w:rPr>
          <w:lang w:eastAsia="uk-UA" w:bidi="uk-UA"/>
        </w:rPr>
        <w:t xml:space="preserve">відображається в робочій навчальній програмі </w:t>
      </w:r>
      <w:r w:rsidRPr="001D1E4D">
        <w:rPr>
          <w:lang w:eastAsia="uk-UA" w:bidi="uk-UA"/>
        </w:rPr>
        <w:t>кожної дисципліни.</w:t>
      </w:r>
    </w:p>
    <w:p w14:paraId="31E170B6" w14:textId="0D822519" w:rsidR="006049A3" w:rsidRPr="001D1E4D" w:rsidRDefault="00F90210" w:rsidP="009324AA">
      <w:pPr>
        <w:pStyle w:val="a5"/>
        <w:tabs>
          <w:tab w:val="left" w:pos="924"/>
        </w:tabs>
        <w:ind w:firstLine="709"/>
        <w:jc w:val="both"/>
        <w:rPr>
          <w:lang w:eastAsia="uk-UA" w:bidi="uk-UA"/>
        </w:rPr>
      </w:pPr>
      <w:r w:rsidRPr="001D1E4D">
        <w:rPr>
          <w:lang w:eastAsia="uk-UA" w:bidi="uk-UA"/>
        </w:rPr>
        <w:t>1.</w:t>
      </w:r>
      <w:r w:rsidR="00032CFA" w:rsidRPr="001D1E4D">
        <w:rPr>
          <w:lang w:eastAsia="uk-UA" w:bidi="uk-UA"/>
        </w:rPr>
        <w:t>5</w:t>
      </w:r>
      <w:r w:rsidRPr="001D1E4D">
        <w:rPr>
          <w:lang w:eastAsia="uk-UA" w:bidi="uk-UA"/>
        </w:rPr>
        <w:t xml:space="preserve">. </w:t>
      </w:r>
      <w:r w:rsidR="00041F25" w:rsidRPr="001D1E4D">
        <w:rPr>
          <w:lang w:eastAsia="uk-UA" w:bidi="uk-UA"/>
        </w:rPr>
        <w:t xml:space="preserve">Самостійна робота </w:t>
      </w:r>
      <w:r w:rsidR="006C0C11" w:rsidRPr="001D1E4D">
        <w:rPr>
          <w:lang w:eastAsia="uk-UA" w:bidi="uk-UA"/>
        </w:rPr>
        <w:t xml:space="preserve">здобувачів вищої освіти </w:t>
      </w:r>
      <w:r w:rsidR="00041F25" w:rsidRPr="001D1E4D">
        <w:rPr>
          <w:lang w:eastAsia="uk-UA" w:bidi="uk-UA"/>
        </w:rPr>
        <w:t xml:space="preserve">повинна мати </w:t>
      </w:r>
      <w:r w:rsidR="007C64D7" w:rsidRPr="001D1E4D">
        <w:rPr>
          <w:lang w:eastAsia="uk-UA" w:bidi="uk-UA"/>
        </w:rPr>
        <w:t xml:space="preserve">належне </w:t>
      </w:r>
      <w:r w:rsidR="00041F25" w:rsidRPr="001D1E4D">
        <w:rPr>
          <w:lang w:eastAsia="uk-UA" w:bidi="uk-UA"/>
        </w:rPr>
        <w:t>навчально-методичне забезпечення: підручники</w:t>
      </w:r>
      <w:r w:rsidR="007C64D7" w:rsidRPr="001D1E4D">
        <w:rPr>
          <w:lang w:eastAsia="uk-UA" w:bidi="uk-UA"/>
        </w:rPr>
        <w:t>,</w:t>
      </w:r>
      <w:r w:rsidR="00041F25" w:rsidRPr="001D1E4D">
        <w:rPr>
          <w:lang w:eastAsia="uk-UA" w:bidi="uk-UA"/>
        </w:rPr>
        <w:t xml:space="preserve"> посібники</w:t>
      </w:r>
      <w:r w:rsidR="007C64D7" w:rsidRPr="001D1E4D">
        <w:rPr>
          <w:lang w:eastAsia="uk-UA" w:bidi="uk-UA"/>
        </w:rPr>
        <w:t>,</w:t>
      </w:r>
      <w:r w:rsidR="00041F25" w:rsidRPr="001D1E4D">
        <w:rPr>
          <w:lang w:eastAsia="uk-UA" w:bidi="uk-UA"/>
        </w:rPr>
        <w:t xml:space="preserve"> методичні </w:t>
      </w:r>
      <w:r w:rsidR="0092348F" w:rsidRPr="001D1E4D">
        <w:rPr>
          <w:lang w:eastAsia="uk-UA" w:bidi="uk-UA"/>
        </w:rPr>
        <w:t>розробки</w:t>
      </w:r>
      <w:r w:rsidR="007C64D7" w:rsidRPr="001D1E4D">
        <w:rPr>
          <w:lang w:eastAsia="uk-UA" w:bidi="uk-UA"/>
        </w:rPr>
        <w:t>,</w:t>
      </w:r>
      <w:r w:rsidR="00041F25" w:rsidRPr="001D1E4D">
        <w:rPr>
          <w:lang w:eastAsia="uk-UA" w:bidi="uk-UA"/>
        </w:rPr>
        <w:t xml:space="preserve"> </w:t>
      </w:r>
      <w:r w:rsidR="007C64D7" w:rsidRPr="001D1E4D">
        <w:rPr>
          <w:lang w:eastAsia="uk-UA" w:bidi="uk-UA"/>
        </w:rPr>
        <w:t>конспекти лекцій,</w:t>
      </w:r>
      <w:r w:rsidR="00041F25" w:rsidRPr="001D1E4D">
        <w:rPr>
          <w:lang w:eastAsia="uk-UA" w:bidi="uk-UA"/>
        </w:rPr>
        <w:t xml:space="preserve"> </w:t>
      </w:r>
      <w:r w:rsidR="0092348F" w:rsidRPr="001D1E4D">
        <w:rPr>
          <w:lang w:eastAsia="uk-UA" w:bidi="uk-UA"/>
        </w:rPr>
        <w:t xml:space="preserve">словники, </w:t>
      </w:r>
      <w:r w:rsidR="00041F25" w:rsidRPr="001D1E4D">
        <w:rPr>
          <w:lang w:eastAsia="uk-UA" w:bidi="uk-UA"/>
        </w:rPr>
        <w:t>збірники задач</w:t>
      </w:r>
      <w:r w:rsidR="007C64D7" w:rsidRPr="001D1E4D">
        <w:rPr>
          <w:lang w:eastAsia="uk-UA" w:bidi="uk-UA"/>
        </w:rPr>
        <w:t>,</w:t>
      </w:r>
      <w:r w:rsidR="00041F25" w:rsidRPr="001D1E4D">
        <w:rPr>
          <w:lang w:eastAsia="uk-UA" w:bidi="uk-UA"/>
        </w:rPr>
        <w:t xml:space="preserve"> монографії</w:t>
      </w:r>
      <w:r w:rsidR="007C64D7" w:rsidRPr="001D1E4D">
        <w:rPr>
          <w:lang w:eastAsia="uk-UA" w:bidi="uk-UA"/>
        </w:rPr>
        <w:t>,</w:t>
      </w:r>
      <w:r w:rsidR="00041F25" w:rsidRPr="001D1E4D">
        <w:rPr>
          <w:lang w:eastAsia="uk-UA" w:bidi="uk-UA"/>
        </w:rPr>
        <w:t xml:space="preserve"> фахова література</w:t>
      </w:r>
      <w:r w:rsidR="007C64D7" w:rsidRPr="001D1E4D">
        <w:rPr>
          <w:lang w:eastAsia="uk-UA" w:bidi="uk-UA"/>
        </w:rPr>
        <w:t>,</w:t>
      </w:r>
      <w:r w:rsidR="00041F25" w:rsidRPr="001D1E4D">
        <w:rPr>
          <w:lang w:eastAsia="uk-UA" w:bidi="uk-UA"/>
        </w:rPr>
        <w:t xml:space="preserve"> періодичні фахо</w:t>
      </w:r>
      <w:r w:rsidR="007C64D7" w:rsidRPr="001D1E4D">
        <w:rPr>
          <w:lang w:eastAsia="uk-UA" w:bidi="uk-UA"/>
        </w:rPr>
        <w:t>ві</w:t>
      </w:r>
      <w:r w:rsidR="00041F25" w:rsidRPr="001D1E4D">
        <w:rPr>
          <w:lang w:eastAsia="uk-UA" w:bidi="uk-UA"/>
        </w:rPr>
        <w:t xml:space="preserve"> видання</w:t>
      </w:r>
      <w:r w:rsidR="007C64D7" w:rsidRPr="001D1E4D">
        <w:rPr>
          <w:lang w:eastAsia="uk-UA" w:bidi="uk-UA"/>
        </w:rPr>
        <w:t>,</w:t>
      </w:r>
      <w:r w:rsidR="00041F25" w:rsidRPr="001D1E4D">
        <w:rPr>
          <w:lang w:eastAsia="uk-UA" w:bidi="uk-UA"/>
        </w:rPr>
        <w:t xml:space="preserve"> лабораторне обладнання, муляжі, атласи,</w:t>
      </w:r>
      <w:r w:rsidR="00476B22" w:rsidRPr="001D1E4D">
        <w:rPr>
          <w:lang w:eastAsia="uk-UA" w:bidi="uk-UA"/>
        </w:rPr>
        <w:t xml:space="preserve"> інтерактивні </w:t>
      </w:r>
      <w:r w:rsidR="004E3158" w:rsidRPr="001D1E4D">
        <w:rPr>
          <w:lang w:eastAsia="uk-UA" w:bidi="uk-UA"/>
        </w:rPr>
        <w:t>комп’ютерні</w:t>
      </w:r>
      <w:r w:rsidR="00476B22" w:rsidRPr="001D1E4D">
        <w:rPr>
          <w:lang w:eastAsia="uk-UA" w:bidi="uk-UA"/>
        </w:rPr>
        <w:t xml:space="preserve"> моделі, бази даних,</w:t>
      </w:r>
      <w:r w:rsidR="004E3158" w:rsidRPr="001D1E4D">
        <w:rPr>
          <w:lang w:eastAsia="uk-UA" w:bidi="uk-UA"/>
        </w:rPr>
        <w:t xml:space="preserve"> віртуальні навчальні середовища, навчальні фільми, презентації,</w:t>
      </w:r>
      <w:r w:rsidR="00041F25" w:rsidRPr="001D1E4D">
        <w:rPr>
          <w:lang w:eastAsia="uk-UA" w:bidi="uk-UA"/>
        </w:rPr>
        <w:t xml:space="preserve"> піддослідні тварини то</w:t>
      </w:r>
      <w:r w:rsidR="007C64D7" w:rsidRPr="001D1E4D">
        <w:rPr>
          <w:lang w:eastAsia="uk-UA" w:bidi="uk-UA"/>
        </w:rPr>
        <w:t>що</w:t>
      </w:r>
      <w:r w:rsidR="00041F25" w:rsidRPr="001D1E4D">
        <w:rPr>
          <w:lang w:eastAsia="uk-UA" w:bidi="uk-UA"/>
        </w:rPr>
        <w:t>.</w:t>
      </w:r>
    </w:p>
    <w:p w14:paraId="47A118E0" w14:textId="5A2EB12F" w:rsidR="009324AA" w:rsidRPr="001D1E4D" w:rsidRDefault="0021544B" w:rsidP="009324AA">
      <w:pPr>
        <w:pStyle w:val="a5"/>
        <w:tabs>
          <w:tab w:val="left" w:pos="924"/>
        </w:tabs>
        <w:ind w:firstLine="709"/>
        <w:jc w:val="both"/>
      </w:pPr>
      <w:r w:rsidRPr="001D1E4D">
        <w:t>Навчально-м</w:t>
      </w:r>
      <w:r w:rsidR="009324AA" w:rsidRPr="001D1E4D">
        <w:t>етодичні матеріали для самостійної роботи здобувача вищої освіти</w:t>
      </w:r>
      <w:r w:rsidR="009324AA" w:rsidRPr="001D1E4D">
        <w:rPr>
          <w:lang w:val="ru-RU"/>
        </w:rPr>
        <w:t xml:space="preserve"> </w:t>
      </w:r>
      <w:r w:rsidR="009324AA" w:rsidRPr="001D1E4D">
        <w:t>повинні передбачати можливість проведення</w:t>
      </w:r>
      <w:r w:rsidR="0026188A" w:rsidRPr="001D1E4D">
        <w:t xml:space="preserve"> ним </w:t>
      </w:r>
      <w:r w:rsidR="009324AA" w:rsidRPr="001D1E4D">
        <w:t>самоконтролю.</w:t>
      </w:r>
    </w:p>
    <w:p w14:paraId="35EA6007" w14:textId="6FBF1C2F" w:rsidR="00041F25" w:rsidRPr="001D1E4D" w:rsidRDefault="00041F25" w:rsidP="003C200E">
      <w:pPr>
        <w:pStyle w:val="a5"/>
        <w:ind w:firstLine="709"/>
        <w:jc w:val="both"/>
        <w:rPr>
          <w:lang w:eastAsia="uk-UA" w:bidi="uk-UA"/>
        </w:rPr>
      </w:pPr>
      <w:r w:rsidRPr="001D1E4D">
        <w:rPr>
          <w:lang w:eastAsia="uk-UA" w:bidi="uk-UA"/>
        </w:rPr>
        <w:t xml:space="preserve">Зміст самостійної роботи </w:t>
      </w:r>
      <w:r w:rsidR="00222B4E" w:rsidRPr="001D1E4D">
        <w:rPr>
          <w:lang w:eastAsia="uk-UA" w:bidi="uk-UA"/>
        </w:rPr>
        <w:t>формується</w:t>
      </w:r>
      <w:r w:rsidRPr="001D1E4D">
        <w:rPr>
          <w:lang w:eastAsia="uk-UA" w:bidi="uk-UA"/>
        </w:rPr>
        <w:t xml:space="preserve"> </w:t>
      </w:r>
      <w:r w:rsidR="00222B4E" w:rsidRPr="001D1E4D">
        <w:rPr>
          <w:lang w:eastAsia="uk-UA" w:bidi="uk-UA"/>
        </w:rPr>
        <w:t>виня</w:t>
      </w:r>
      <w:r w:rsidRPr="001D1E4D">
        <w:rPr>
          <w:lang w:eastAsia="uk-UA" w:bidi="uk-UA"/>
        </w:rPr>
        <w:t>тково</w:t>
      </w:r>
      <w:r w:rsidR="00222B4E" w:rsidRPr="001D1E4D">
        <w:rPr>
          <w:lang w:eastAsia="uk-UA" w:bidi="uk-UA"/>
        </w:rPr>
        <w:t xml:space="preserve"> на</w:t>
      </w:r>
      <w:r w:rsidRPr="001D1E4D">
        <w:rPr>
          <w:lang w:eastAsia="uk-UA" w:bidi="uk-UA"/>
        </w:rPr>
        <w:t xml:space="preserve"> наявн</w:t>
      </w:r>
      <w:r w:rsidR="00222B4E" w:rsidRPr="001D1E4D">
        <w:rPr>
          <w:lang w:eastAsia="uk-UA" w:bidi="uk-UA"/>
        </w:rPr>
        <w:t>о</w:t>
      </w:r>
      <w:r w:rsidRPr="001D1E4D">
        <w:rPr>
          <w:lang w:eastAsia="uk-UA" w:bidi="uk-UA"/>
        </w:rPr>
        <w:t>ст</w:t>
      </w:r>
      <w:r w:rsidR="00222B4E" w:rsidRPr="001D1E4D">
        <w:rPr>
          <w:lang w:eastAsia="uk-UA" w:bidi="uk-UA"/>
        </w:rPr>
        <w:t>і</w:t>
      </w:r>
      <w:r w:rsidRPr="001D1E4D">
        <w:rPr>
          <w:lang w:eastAsia="uk-UA" w:bidi="uk-UA"/>
        </w:rPr>
        <w:t xml:space="preserve"> </w:t>
      </w:r>
      <w:r w:rsidR="00222B4E" w:rsidRPr="001D1E4D">
        <w:rPr>
          <w:lang w:eastAsia="uk-UA" w:bidi="uk-UA"/>
        </w:rPr>
        <w:t>та</w:t>
      </w:r>
      <w:r w:rsidRPr="001D1E4D">
        <w:rPr>
          <w:lang w:eastAsia="uk-UA" w:bidi="uk-UA"/>
        </w:rPr>
        <w:t xml:space="preserve"> доступн</w:t>
      </w:r>
      <w:r w:rsidR="00222B4E" w:rsidRPr="001D1E4D">
        <w:rPr>
          <w:lang w:eastAsia="uk-UA" w:bidi="uk-UA"/>
        </w:rPr>
        <w:t>о</w:t>
      </w:r>
      <w:r w:rsidRPr="001D1E4D">
        <w:rPr>
          <w:lang w:eastAsia="uk-UA" w:bidi="uk-UA"/>
        </w:rPr>
        <w:t>ст</w:t>
      </w:r>
      <w:r w:rsidR="00222B4E" w:rsidRPr="001D1E4D">
        <w:rPr>
          <w:lang w:eastAsia="uk-UA" w:bidi="uk-UA"/>
        </w:rPr>
        <w:t>і</w:t>
      </w:r>
      <w:r w:rsidRPr="001D1E4D">
        <w:rPr>
          <w:lang w:eastAsia="uk-UA" w:bidi="uk-UA"/>
        </w:rPr>
        <w:t xml:space="preserve"> навчально-методичного забе</w:t>
      </w:r>
      <w:r w:rsidR="00222B4E" w:rsidRPr="001D1E4D">
        <w:rPr>
          <w:lang w:eastAsia="uk-UA" w:bidi="uk-UA"/>
        </w:rPr>
        <w:t>зп</w:t>
      </w:r>
      <w:r w:rsidRPr="001D1E4D">
        <w:rPr>
          <w:lang w:eastAsia="uk-UA" w:bidi="uk-UA"/>
        </w:rPr>
        <w:t>еченн</w:t>
      </w:r>
      <w:r w:rsidR="00222B4E" w:rsidRPr="001D1E4D">
        <w:rPr>
          <w:lang w:eastAsia="uk-UA" w:bidi="uk-UA"/>
        </w:rPr>
        <w:t>я</w:t>
      </w:r>
      <w:r w:rsidRPr="001D1E4D">
        <w:rPr>
          <w:lang w:eastAsia="uk-UA" w:bidi="uk-UA"/>
        </w:rPr>
        <w:t xml:space="preserve"> для її виконання.</w:t>
      </w:r>
    </w:p>
    <w:p w14:paraId="45575198" w14:textId="32546BCC" w:rsidR="0091106E" w:rsidRPr="001D1E4D" w:rsidRDefault="00F90210" w:rsidP="003C200E">
      <w:pPr>
        <w:pStyle w:val="a5"/>
        <w:ind w:firstLine="709"/>
        <w:jc w:val="both"/>
        <w:rPr>
          <w:lang w:eastAsia="uk-UA" w:bidi="uk-UA"/>
        </w:rPr>
      </w:pPr>
      <w:r w:rsidRPr="001D1E4D">
        <w:rPr>
          <w:lang w:eastAsia="uk-UA" w:bidi="uk-UA"/>
        </w:rPr>
        <w:t>1.</w:t>
      </w:r>
      <w:r w:rsidR="00032CFA" w:rsidRPr="001D1E4D">
        <w:rPr>
          <w:lang w:eastAsia="uk-UA" w:bidi="uk-UA"/>
        </w:rPr>
        <w:t>6</w:t>
      </w:r>
      <w:r w:rsidRPr="001D1E4D">
        <w:rPr>
          <w:lang w:eastAsia="uk-UA" w:bidi="uk-UA"/>
        </w:rPr>
        <w:t xml:space="preserve">. </w:t>
      </w:r>
      <w:r w:rsidR="0091106E" w:rsidRPr="001D1E4D">
        <w:rPr>
          <w:lang w:eastAsia="uk-UA" w:bidi="uk-UA"/>
        </w:rPr>
        <w:t xml:space="preserve">Організаційна підтримка самостійної роботи та </w:t>
      </w:r>
      <w:r w:rsidR="00475E31" w:rsidRPr="001D1E4D">
        <w:rPr>
          <w:lang w:eastAsia="uk-UA" w:bidi="uk-UA"/>
        </w:rPr>
        <w:t xml:space="preserve">інформаційна </w:t>
      </w:r>
      <w:r w:rsidR="0091106E" w:rsidRPr="001D1E4D">
        <w:rPr>
          <w:lang w:eastAsia="uk-UA" w:bidi="uk-UA"/>
        </w:rPr>
        <w:t xml:space="preserve">допомога </w:t>
      </w:r>
      <w:r w:rsidR="003C6A48" w:rsidRPr="001D1E4D">
        <w:rPr>
          <w:lang w:eastAsia="uk-UA" w:bidi="uk-UA"/>
        </w:rPr>
        <w:t>здобувачам вищої освіти</w:t>
      </w:r>
      <w:r w:rsidR="004B62D8" w:rsidRPr="001D1E4D">
        <w:rPr>
          <w:lang w:eastAsia="uk-UA" w:bidi="uk-UA"/>
        </w:rPr>
        <w:t xml:space="preserve"> під час використанням складного обладнання чи устаткування, складних систем доступу до інформації (наприклад, </w:t>
      </w:r>
      <w:r w:rsidR="00A32056" w:rsidRPr="001D1E4D">
        <w:rPr>
          <w:lang w:eastAsia="uk-UA" w:bidi="uk-UA"/>
        </w:rPr>
        <w:t>комп’ютерних</w:t>
      </w:r>
      <w:r w:rsidR="004B62D8" w:rsidRPr="001D1E4D">
        <w:rPr>
          <w:lang w:eastAsia="uk-UA" w:bidi="uk-UA"/>
        </w:rPr>
        <w:t xml:space="preserve"> баз даних, систем автоматизованого проектування тощо)</w:t>
      </w:r>
      <w:r w:rsidR="0091106E" w:rsidRPr="001D1E4D">
        <w:rPr>
          <w:lang w:eastAsia="uk-UA" w:bidi="uk-UA"/>
        </w:rPr>
        <w:t>, здійснюється під час індивідуальних чи групових навчальних консультацій</w:t>
      </w:r>
      <w:r w:rsidR="004B62D8" w:rsidRPr="001D1E4D">
        <w:rPr>
          <w:lang w:eastAsia="uk-UA" w:bidi="uk-UA"/>
        </w:rPr>
        <w:t xml:space="preserve"> або шляхом надання допомоги з боку відповідного фахівця</w:t>
      </w:r>
      <w:r w:rsidR="0091106E" w:rsidRPr="001D1E4D">
        <w:rPr>
          <w:lang w:eastAsia="uk-UA" w:bidi="uk-UA"/>
        </w:rPr>
        <w:t>.</w:t>
      </w:r>
    </w:p>
    <w:p w14:paraId="602F8D80" w14:textId="0BB69615" w:rsidR="00340242" w:rsidRPr="001D1E4D" w:rsidRDefault="008314A8" w:rsidP="00A40F92">
      <w:pPr>
        <w:pStyle w:val="a5"/>
        <w:ind w:firstLine="709"/>
        <w:jc w:val="both"/>
      </w:pPr>
      <w:r w:rsidRPr="001D1E4D">
        <w:t>1.7. З власної ініціативи кафедри можуть проводити</w:t>
      </w:r>
      <w:r w:rsidR="00A53DE8" w:rsidRPr="001D1E4D">
        <w:t xml:space="preserve"> спеціалізовані</w:t>
      </w:r>
      <w:r w:rsidRPr="001D1E4D">
        <w:t xml:space="preserve"> навчальні </w:t>
      </w:r>
      <w:r w:rsidRPr="001D1E4D">
        <w:lastRenderedPageBreak/>
        <w:t>заходи</w:t>
      </w:r>
      <w:r w:rsidR="00A53DE8" w:rsidRPr="001D1E4D">
        <w:t xml:space="preserve"> для </w:t>
      </w:r>
      <w:r w:rsidR="00A53DE8" w:rsidRPr="001D1E4D">
        <w:rPr>
          <w:lang w:eastAsia="uk-UA" w:bidi="uk-UA"/>
        </w:rPr>
        <w:t>здобувачів вищої освіти</w:t>
      </w:r>
      <w:r w:rsidRPr="001D1E4D">
        <w:t xml:space="preserve"> (</w:t>
      </w:r>
      <w:r w:rsidR="00A40F92" w:rsidRPr="001D1E4D">
        <w:t>ігри</w:t>
      </w:r>
      <w:r w:rsidR="00DF1D61" w:rsidRPr="001D1E4D">
        <w:t>, дебати</w:t>
      </w:r>
      <w:r w:rsidR="00A40F92" w:rsidRPr="001D1E4D">
        <w:t xml:space="preserve">, конкурси, </w:t>
      </w:r>
      <w:r w:rsidRPr="001D1E4D">
        <w:t>олімпіади, тощо)</w:t>
      </w:r>
      <w:r w:rsidR="00A40F92" w:rsidRPr="001D1E4D">
        <w:t>.</w:t>
      </w:r>
    </w:p>
    <w:p w14:paraId="32608E4E" w14:textId="77777777" w:rsidR="000D3B03" w:rsidRPr="001D1E4D" w:rsidRDefault="000D3B03" w:rsidP="003C200E">
      <w:pPr>
        <w:pStyle w:val="a5"/>
        <w:ind w:firstLine="709"/>
        <w:jc w:val="both"/>
      </w:pPr>
    </w:p>
    <w:p w14:paraId="481D78C0" w14:textId="0D5BFB7D" w:rsidR="00041F25" w:rsidRPr="001D1E4D" w:rsidRDefault="00F90210" w:rsidP="0086518C">
      <w:pPr>
        <w:pStyle w:val="10"/>
        <w:tabs>
          <w:tab w:val="left" w:pos="0"/>
        </w:tabs>
        <w:spacing w:after="0"/>
        <w:jc w:val="center"/>
      </w:pPr>
      <w:bookmarkStart w:id="1" w:name="bookmark4"/>
      <w:r w:rsidRPr="001D1E4D">
        <w:rPr>
          <w:lang w:eastAsia="uk-UA" w:bidi="uk-UA"/>
        </w:rPr>
        <w:t xml:space="preserve">2. </w:t>
      </w:r>
      <w:r w:rsidR="00041F25" w:rsidRPr="001D1E4D">
        <w:rPr>
          <w:lang w:eastAsia="uk-UA" w:bidi="uk-UA"/>
        </w:rPr>
        <w:t xml:space="preserve">Форми та організація самостійної роботи </w:t>
      </w:r>
      <w:bookmarkEnd w:id="1"/>
      <w:r w:rsidR="006C0C11" w:rsidRPr="001D1E4D">
        <w:rPr>
          <w:lang w:eastAsia="uk-UA" w:bidi="uk-UA"/>
        </w:rPr>
        <w:t>здобувачів вищої освіти</w:t>
      </w:r>
    </w:p>
    <w:p w14:paraId="7D8A9933" w14:textId="2FE33303" w:rsidR="0091106E" w:rsidRPr="001D1E4D" w:rsidRDefault="00041F25" w:rsidP="003C200E">
      <w:pPr>
        <w:pStyle w:val="a5"/>
        <w:ind w:firstLine="709"/>
        <w:jc w:val="both"/>
        <w:rPr>
          <w:lang w:eastAsia="uk-UA" w:bidi="uk-UA"/>
        </w:rPr>
      </w:pPr>
      <w:r w:rsidRPr="001D1E4D">
        <w:rPr>
          <w:lang w:eastAsia="uk-UA" w:bidi="uk-UA"/>
        </w:rPr>
        <w:t xml:space="preserve">Самостійна робота </w:t>
      </w:r>
      <w:r w:rsidR="006C0C11" w:rsidRPr="001D1E4D">
        <w:rPr>
          <w:lang w:eastAsia="uk-UA" w:bidi="uk-UA"/>
        </w:rPr>
        <w:t xml:space="preserve">здобувачів вищої освіти </w:t>
      </w:r>
      <w:r w:rsidRPr="001D1E4D">
        <w:rPr>
          <w:lang w:eastAsia="uk-UA" w:bidi="uk-UA"/>
        </w:rPr>
        <w:t xml:space="preserve">має </w:t>
      </w:r>
      <w:r w:rsidR="00E67D98" w:rsidRPr="001D1E4D">
        <w:rPr>
          <w:lang w:eastAsia="uk-UA" w:bidi="uk-UA"/>
        </w:rPr>
        <w:t xml:space="preserve">тематично спрямований та </w:t>
      </w:r>
      <w:proofErr w:type="spellStart"/>
      <w:r w:rsidRPr="001D1E4D">
        <w:rPr>
          <w:lang w:eastAsia="uk-UA" w:bidi="uk-UA"/>
        </w:rPr>
        <w:t>загальноорієнтований</w:t>
      </w:r>
      <w:proofErr w:type="spellEnd"/>
      <w:r w:rsidRPr="001D1E4D">
        <w:rPr>
          <w:lang w:eastAsia="uk-UA" w:bidi="uk-UA"/>
        </w:rPr>
        <w:t xml:space="preserve"> характер, тому здійснюється у двох формах: </w:t>
      </w:r>
    </w:p>
    <w:p w14:paraId="0C437E11" w14:textId="4686850E" w:rsidR="0091106E" w:rsidRPr="001D1E4D" w:rsidRDefault="0091106E" w:rsidP="00104262">
      <w:pPr>
        <w:pStyle w:val="a5"/>
        <w:ind w:left="1276" w:hanging="142"/>
        <w:jc w:val="both"/>
        <w:rPr>
          <w:lang w:eastAsia="uk-UA" w:bidi="uk-UA"/>
        </w:rPr>
      </w:pPr>
      <w:r w:rsidRPr="001D1E4D">
        <w:rPr>
          <w:lang w:eastAsia="uk-UA" w:bidi="uk-UA"/>
        </w:rPr>
        <w:t xml:space="preserve">• </w:t>
      </w:r>
      <w:r w:rsidR="00041F25" w:rsidRPr="001D1E4D">
        <w:rPr>
          <w:lang w:eastAsia="uk-UA" w:bidi="uk-UA"/>
        </w:rPr>
        <w:t xml:space="preserve">тематична </w:t>
      </w:r>
      <w:r w:rsidRPr="001D1E4D">
        <w:rPr>
          <w:lang w:eastAsia="uk-UA" w:bidi="uk-UA"/>
        </w:rPr>
        <w:t>самостійна робота;</w:t>
      </w:r>
    </w:p>
    <w:p w14:paraId="2DAE3412" w14:textId="622D2FDE" w:rsidR="00041F25" w:rsidRPr="001D1E4D" w:rsidRDefault="0091106E" w:rsidP="00104262">
      <w:pPr>
        <w:pStyle w:val="a5"/>
        <w:ind w:left="1276" w:hanging="142"/>
        <w:jc w:val="both"/>
        <w:rPr>
          <w:lang w:eastAsia="uk-UA" w:bidi="uk-UA"/>
        </w:rPr>
      </w:pPr>
      <w:r w:rsidRPr="001D1E4D">
        <w:rPr>
          <w:lang w:eastAsia="uk-UA" w:bidi="uk-UA"/>
        </w:rPr>
        <w:t xml:space="preserve">• </w:t>
      </w:r>
      <w:r w:rsidR="00041F25" w:rsidRPr="001D1E4D">
        <w:rPr>
          <w:lang w:eastAsia="uk-UA" w:bidi="uk-UA"/>
        </w:rPr>
        <w:t>загальна</w:t>
      </w:r>
      <w:r w:rsidRPr="001D1E4D">
        <w:rPr>
          <w:lang w:eastAsia="uk-UA" w:bidi="uk-UA"/>
        </w:rPr>
        <w:t xml:space="preserve"> самостійна робота.</w:t>
      </w:r>
    </w:p>
    <w:p w14:paraId="7D66B683" w14:textId="77777777" w:rsidR="003C200E" w:rsidRPr="001D1E4D" w:rsidRDefault="003C200E" w:rsidP="003C200E">
      <w:pPr>
        <w:pStyle w:val="a5"/>
        <w:ind w:firstLine="709"/>
        <w:jc w:val="both"/>
      </w:pPr>
    </w:p>
    <w:p w14:paraId="0F10539C" w14:textId="766F1D56" w:rsidR="00041F25" w:rsidRPr="001D1E4D" w:rsidRDefault="00F90210" w:rsidP="003C200E">
      <w:pPr>
        <w:pStyle w:val="10"/>
        <w:spacing w:after="0"/>
        <w:ind w:firstLine="709"/>
        <w:jc w:val="both"/>
      </w:pPr>
      <w:bookmarkStart w:id="2" w:name="bookmark6"/>
      <w:r w:rsidRPr="001D1E4D">
        <w:rPr>
          <w:lang w:eastAsia="uk-UA" w:bidi="uk-UA"/>
        </w:rPr>
        <w:t xml:space="preserve">2.1. </w:t>
      </w:r>
      <w:r w:rsidR="00041F25" w:rsidRPr="001D1E4D">
        <w:rPr>
          <w:lang w:eastAsia="uk-UA" w:bidi="uk-UA"/>
        </w:rPr>
        <w:t>Тематична самостійна робота</w:t>
      </w:r>
      <w:bookmarkEnd w:id="2"/>
    </w:p>
    <w:p w14:paraId="79585FC8" w14:textId="5C079BC0" w:rsidR="003422A5" w:rsidRPr="001D1E4D" w:rsidRDefault="00F90210" w:rsidP="003C200E">
      <w:pPr>
        <w:pStyle w:val="a5"/>
        <w:tabs>
          <w:tab w:val="left" w:pos="937"/>
        </w:tabs>
        <w:ind w:firstLine="709"/>
        <w:jc w:val="both"/>
        <w:rPr>
          <w:lang w:eastAsia="uk-UA" w:bidi="uk-UA"/>
        </w:rPr>
      </w:pPr>
      <w:r w:rsidRPr="001D1E4D">
        <w:rPr>
          <w:i/>
          <w:iCs/>
          <w:lang w:eastAsia="uk-UA" w:bidi="uk-UA"/>
        </w:rPr>
        <w:t xml:space="preserve">2.1.1. </w:t>
      </w:r>
      <w:r w:rsidR="003422A5" w:rsidRPr="001D1E4D">
        <w:rPr>
          <w:i/>
          <w:iCs/>
          <w:lang w:eastAsia="uk-UA" w:bidi="uk-UA"/>
        </w:rPr>
        <w:t>Суть тематичної самостійної роботи.</w:t>
      </w:r>
      <w:r w:rsidR="003422A5" w:rsidRPr="001D1E4D">
        <w:rPr>
          <w:lang w:eastAsia="uk-UA" w:bidi="uk-UA"/>
        </w:rPr>
        <w:t xml:space="preserve"> Тематична самостійна робота полягає в опрацюванні конкретних тем</w:t>
      </w:r>
      <w:r w:rsidR="0023265B" w:rsidRPr="001D1E4D">
        <w:rPr>
          <w:lang w:eastAsia="uk-UA" w:bidi="uk-UA"/>
        </w:rPr>
        <w:t xml:space="preserve"> навчальної дисципліни</w:t>
      </w:r>
      <w:r w:rsidR="003422A5" w:rsidRPr="001D1E4D">
        <w:rPr>
          <w:lang w:eastAsia="uk-UA" w:bidi="uk-UA"/>
        </w:rPr>
        <w:t xml:space="preserve">, які, згідно з </w:t>
      </w:r>
      <w:r w:rsidR="0023265B" w:rsidRPr="001D1E4D">
        <w:rPr>
          <w:lang w:eastAsia="uk-UA" w:bidi="uk-UA"/>
        </w:rPr>
        <w:t xml:space="preserve">її </w:t>
      </w:r>
      <w:r w:rsidR="003422A5" w:rsidRPr="001D1E4D">
        <w:rPr>
          <w:lang w:eastAsia="uk-UA" w:bidi="uk-UA"/>
        </w:rPr>
        <w:t>робочою програмою, відведені для самостійного вивчення.</w:t>
      </w:r>
    </w:p>
    <w:p w14:paraId="167DC4DB" w14:textId="1EB90830" w:rsidR="004E7BB8" w:rsidRPr="001D1E4D" w:rsidRDefault="004E7BB8" w:rsidP="00BD162B">
      <w:pPr>
        <w:pStyle w:val="a5"/>
        <w:tabs>
          <w:tab w:val="left" w:pos="937"/>
        </w:tabs>
        <w:ind w:firstLine="709"/>
        <w:jc w:val="both"/>
        <w:rPr>
          <w:lang w:eastAsia="uk-UA" w:bidi="uk-UA"/>
        </w:rPr>
      </w:pPr>
      <w:r w:rsidRPr="001D1E4D">
        <w:rPr>
          <w:lang w:eastAsia="uk-UA" w:bidi="uk-UA"/>
        </w:rPr>
        <w:t xml:space="preserve">Окремими видами </w:t>
      </w:r>
      <w:r w:rsidR="00BD162B" w:rsidRPr="001D1E4D">
        <w:rPr>
          <w:lang w:eastAsia="uk-UA" w:bidi="uk-UA"/>
        </w:rPr>
        <w:t>тематичної самостійної роботи є:</w:t>
      </w:r>
    </w:p>
    <w:p w14:paraId="08C4E167" w14:textId="15DA4594" w:rsidR="00BD162B" w:rsidRPr="001D1E4D" w:rsidRDefault="00BE7BF6" w:rsidP="00BE7BF6">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b/>
          <w:sz w:val="28"/>
          <w:szCs w:val="28"/>
        </w:rPr>
        <w:t>Індивідуальне навчально-дослідне завдання (ІНДЗ)</w:t>
      </w:r>
      <w:r w:rsidRPr="001D1E4D">
        <w:rPr>
          <w:rFonts w:ascii="Times New Roman" w:hAnsi="Times New Roman" w:cs="Times New Roman"/>
          <w:sz w:val="28"/>
          <w:szCs w:val="28"/>
        </w:rPr>
        <w:t xml:space="preserve"> – це вид самостійної роботи здобувача вищої освіти навчально-дослідницького чи </w:t>
      </w:r>
      <w:proofErr w:type="spellStart"/>
      <w:r w:rsidRPr="001D1E4D">
        <w:rPr>
          <w:rFonts w:ascii="Times New Roman" w:hAnsi="Times New Roman" w:cs="Times New Roman"/>
          <w:sz w:val="28"/>
          <w:szCs w:val="28"/>
        </w:rPr>
        <w:t>проєктно</w:t>
      </w:r>
      <w:proofErr w:type="spellEnd"/>
      <w:r w:rsidRPr="001D1E4D">
        <w:rPr>
          <w:rFonts w:ascii="Times New Roman" w:hAnsi="Times New Roman" w:cs="Times New Roman"/>
          <w:sz w:val="28"/>
          <w:szCs w:val="28"/>
        </w:rPr>
        <w:t>-конструкторського характеру, яке виконується в процесі вивчення навчальної дисципліни, слугує для розкриття навичок і здібностей її виконавців, відповідним чином оцінюється і враховується при виведенні підсумкового балу з навчальної дисципліни.</w:t>
      </w:r>
    </w:p>
    <w:p w14:paraId="48353551" w14:textId="790B6CE6" w:rsidR="00D17C50" w:rsidRPr="001D1E4D" w:rsidRDefault="00D17C50" w:rsidP="00D17C50">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Виконане індивідуальне навчально-дослідне завдання подається</w:t>
      </w:r>
      <w:r w:rsidRPr="001D1E4D">
        <w:rPr>
          <w:rFonts w:ascii="Times New Roman" w:hAnsi="Times New Roman" w:cs="Times New Roman"/>
          <w:sz w:val="28"/>
          <w:szCs w:val="28"/>
          <w:lang w:val="ru-RU"/>
        </w:rPr>
        <w:t xml:space="preserve"> </w:t>
      </w:r>
      <w:r w:rsidRPr="001D1E4D">
        <w:rPr>
          <w:rFonts w:ascii="Times New Roman" w:hAnsi="Times New Roman" w:cs="Times New Roman"/>
          <w:sz w:val="28"/>
          <w:szCs w:val="28"/>
        </w:rPr>
        <w:t>викладачеві впродовж семестру. Оцінка в балах за індивідуальне навчально-дослідне завдання виставляється не пізніше останнього заняття.</w:t>
      </w:r>
    </w:p>
    <w:p w14:paraId="23AAC007" w14:textId="3C4B4DC7" w:rsidR="00BD162B" w:rsidRPr="001D1E4D" w:rsidRDefault="00D17C50" w:rsidP="00D17C50">
      <w:pPr>
        <w:pStyle w:val="a5"/>
        <w:tabs>
          <w:tab w:val="left" w:pos="937"/>
        </w:tabs>
        <w:ind w:firstLine="709"/>
        <w:jc w:val="both"/>
        <w:rPr>
          <w:lang w:eastAsia="uk-UA" w:bidi="uk-UA"/>
        </w:rPr>
      </w:pPr>
      <w:r w:rsidRPr="001D1E4D">
        <w:t>Видами індивідуальних навчально-дослідних завдань можуть бути:</w:t>
      </w:r>
    </w:p>
    <w:p w14:paraId="3B4D7A4D" w14:textId="46E16484" w:rsidR="004B08B2" w:rsidRPr="001D1E4D" w:rsidRDefault="00586CA0"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реферат з теми;</w:t>
      </w:r>
    </w:p>
    <w:p w14:paraId="0702EC4D" w14:textId="3BE8C5B3" w:rsidR="004B08B2" w:rsidRPr="001D1E4D" w:rsidRDefault="00586CA0"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розв’язування розрахункових або практичних (наприклад, ситуаційних,</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кейс-методів) задач різного рівня;</w:t>
      </w:r>
    </w:p>
    <w:p w14:paraId="4B4D6DC2" w14:textId="3B9250F7" w:rsidR="004B08B2" w:rsidRPr="001D1E4D" w:rsidRDefault="00586CA0"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виготовлення колекцій комах, гербаріїв, проведення геоботанічних описів</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кормових угідь тощо;</w:t>
      </w:r>
    </w:p>
    <w:p w14:paraId="4D7A134A" w14:textId="3833EECA" w:rsidR="004B08B2" w:rsidRPr="001D1E4D" w:rsidRDefault="00586CA0"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розроблення теоретичних або прикладних функціональних моделей явищ,</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процесів, конструкцій тощо;</w:t>
      </w:r>
    </w:p>
    <w:p w14:paraId="5F42D59F" w14:textId="3B5C9659" w:rsidR="004B08B2" w:rsidRPr="001D1E4D" w:rsidRDefault="00586CA0"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виготовлення макетів окремих органів, систем організму;</w:t>
      </w:r>
    </w:p>
    <w:p w14:paraId="220A2981" w14:textId="6A009B70" w:rsidR="004B08B2" w:rsidRPr="001D1E4D" w:rsidRDefault="00586CA0"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розробка діагностичних тестів, методів дослідження тварин;</w:t>
      </w:r>
    </w:p>
    <w:p w14:paraId="7AE6ED30" w14:textId="3457FFFD" w:rsidR="004B08B2" w:rsidRPr="001D1E4D" w:rsidRDefault="00586CA0"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розроблення функціональних моделей систем організму;</w:t>
      </w:r>
    </w:p>
    <w:p w14:paraId="0826348A" w14:textId="2F0460C2" w:rsidR="004B08B2" w:rsidRPr="001D1E4D" w:rsidRDefault="00586CA0"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розроблення засобів і методів профілактики та лікування тварин;</w:t>
      </w:r>
    </w:p>
    <w:p w14:paraId="523835E5" w14:textId="59F02D21" w:rsidR="004B08B2" w:rsidRPr="001D1E4D" w:rsidRDefault="00586CA0"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розроблення профілактичних та протиепізоотичних заходів для</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конкретних господарств;</w:t>
      </w:r>
    </w:p>
    <w:p w14:paraId="12C70CBD" w14:textId="420104CA" w:rsidR="004B08B2" w:rsidRPr="001D1E4D" w:rsidRDefault="00586CA0"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 xml:space="preserve">розробка технологічних схем та складання </w:t>
      </w:r>
      <w:proofErr w:type="spellStart"/>
      <w:r w:rsidR="004B08B2" w:rsidRPr="001D1E4D">
        <w:rPr>
          <w:rFonts w:ascii="Times New Roman" w:hAnsi="Times New Roman" w:cs="Times New Roman"/>
          <w:sz w:val="28"/>
          <w:szCs w:val="28"/>
        </w:rPr>
        <w:t>апаратурно</w:t>
      </w:r>
      <w:proofErr w:type="spellEnd"/>
      <w:r w:rsidR="004B08B2" w:rsidRPr="001D1E4D">
        <w:rPr>
          <w:rFonts w:ascii="Times New Roman" w:hAnsi="Times New Roman" w:cs="Times New Roman"/>
          <w:sz w:val="28"/>
          <w:szCs w:val="28"/>
        </w:rPr>
        <w:t>-технологічних ліній</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виробництва харчових продуктів;</w:t>
      </w:r>
    </w:p>
    <w:p w14:paraId="7940656E" w14:textId="3C21910D" w:rsidR="004B08B2" w:rsidRPr="001D1E4D" w:rsidRDefault="00586CA0"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розробка рецептур нових харчових продуктів;</w:t>
      </w:r>
    </w:p>
    <w:p w14:paraId="6D0CA4B1" w14:textId="622F8DD5" w:rsidR="004B08B2" w:rsidRPr="001D1E4D" w:rsidRDefault="00586CA0"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розроблення комп’ютерних програм, комп’ютерне моделювання явищ,</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процесів, конструкцій об’єктів, створення баз даних;</w:t>
      </w:r>
    </w:p>
    <w:p w14:paraId="191706F3" w14:textId="66AB6B22" w:rsidR="004B08B2" w:rsidRPr="001D1E4D" w:rsidRDefault="00FB61D8"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аналітичний огляд прочитаної додаткової літератури з курсу,</w:t>
      </w:r>
    </w:p>
    <w:p w14:paraId="23725A71" w14:textId="5939E5B8" w:rsidR="004B08B2" w:rsidRPr="001D1E4D" w:rsidRDefault="00FB61D8"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історичні нариси;</w:t>
      </w:r>
    </w:p>
    <w:p w14:paraId="7504636F" w14:textId="1D2EB30A" w:rsidR="004B08B2" w:rsidRPr="001D1E4D" w:rsidRDefault="00FB61D8"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розробка туристичних маршрутів, екскурсійних турів;</w:t>
      </w:r>
    </w:p>
    <w:p w14:paraId="446796FB" w14:textId="23974F64" w:rsidR="004B08B2" w:rsidRPr="001D1E4D" w:rsidRDefault="00FB61D8"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виконання креслень;</w:t>
      </w:r>
    </w:p>
    <w:p w14:paraId="5517E630" w14:textId="7ECD711D" w:rsidR="004B08B2" w:rsidRPr="001D1E4D" w:rsidRDefault="00FB61D8"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lastRenderedPageBreak/>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аналіз публікацій із бази доказової медицини;</w:t>
      </w:r>
    </w:p>
    <w:p w14:paraId="788D763B" w14:textId="531DD039" w:rsidR="004B08B2" w:rsidRPr="001D1E4D" w:rsidRDefault="00FB61D8"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складання плану тренувального заняття із урахуванням спеціальної</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підготовленості спортсмена в обраному виді спорту;</w:t>
      </w:r>
    </w:p>
    <w:p w14:paraId="65FDAC91" w14:textId="464B433C" w:rsidR="004B08B2" w:rsidRPr="001D1E4D" w:rsidRDefault="00FB61D8" w:rsidP="00FB61D8">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w:t>
      </w:r>
      <w:r w:rsidRPr="001D1E4D">
        <w:rPr>
          <w:rFonts w:ascii="Times New Roman" w:hAnsi="Times New Roman" w:cs="Times New Roman"/>
          <w:sz w:val="28"/>
          <w:szCs w:val="28"/>
          <w:lang w:val="ru-RU"/>
        </w:rPr>
        <w:t xml:space="preserve"> </w:t>
      </w:r>
      <w:r w:rsidR="004B08B2" w:rsidRPr="001D1E4D">
        <w:rPr>
          <w:rFonts w:ascii="Times New Roman" w:hAnsi="Times New Roman" w:cs="Times New Roman"/>
          <w:sz w:val="28"/>
          <w:szCs w:val="28"/>
        </w:rPr>
        <w:t>складання бізнес-планів</w:t>
      </w:r>
      <w:r w:rsidRPr="001D1E4D">
        <w:rPr>
          <w:rFonts w:ascii="Times New Roman" w:hAnsi="Times New Roman" w:cs="Times New Roman"/>
          <w:sz w:val="28"/>
          <w:szCs w:val="28"/>
        </w:rPr>
        <w:t>;</w:t>
      </w:r>
    </w:p>
    <w:p w14:paraId="2AFD0288" w14:textId="77777777" w:rsidR="004B08B2" w:rsidRPr="001D1E4D" w:rsidRDefault="004B08B2" w:rsidP="00FB61D8">
      <w:pPr>
        <w:pStyle w:val="a5"/>
        <w:tabs>
          <w:tab w:val="left" w:pos="937"/>
        </w:tabs>
        <w:ind w:firstLine="709"/>
        <w:jc w:val="both"/>
      </w:pPr>
      <w:r w:rsidRPr="001D1E4D">
        <w:t>інші види за рішенням кафедри.</w:t>
      </w:r>
    </w:p>
    <w:p w14:paraId="35CAF5BC" w14:textId="4756DFF7" w:rsidR="00BD162B" w:rsidRPr="001D1E4D" w:rsidRDefault="00BD162B" w:rsidP="004B08B2">
      <w:pPr>
        <w:pStyle w:val="a5"/>
        <w:tabs>
          <w:tab w:val="left" w:pos="937"/>
        </w:tabs>
        <w:ind w:firstLine="709"/>
        <w:jc w:val="both"/>
        <w:rPr>
          <w:lang w:eastAsia="uk-UA" w:bidi="uk-UA"/>
        </w:rPr>
      </w:pPr>
      <w:r w:rsidRPr="001D1E4D">
        <w:rPr>
          <w:lang w:eastAsia="uk-UA" w:bidi="uk-UA"/>
        </w:rPr>
        <w:t>Варіанти індивідуальних навчально-дослідних завдань з окремої дисципліни мають бути рівноцінними за складністю.</w:t>
      </w:r>
    </w:p>
    <w:p w14:paraId="4C98317A" w14:textId="00B29D8E" w:rsidR="002F147D" w:rsidRPr="001D1E4D" w:rsidRDefault="002F147D" w:rsidP="002F147D">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b/>
          <w:sz w:val="28"/>
          <w:szCs w:val="28"/>
        </w:rPr>
        <w:t>Курсова робота (</w:t>
      </w:r>
      <w:proofErr w:type="spellStart"/>
      <w:r w:rsidRPr="001D1E4D">
        <w:rPr>
          <w:rFonts w:ascii="Times New Roman" w:hAnsi="Times New Roman" w:cs="Times New Roman"/>
          <w:b/>
          <w:sz w:val="28"/>
          <w:szCs w:val="28"/>
        </w:rPr>
        <w:t>проєкт</w:t>
      </w:r>
      <w:proofErr w:type="spellEnd"/>
      <w:r w:rsidRPr="001D1E4D">
        <w:rPr>
          <w:rFonts w:ascii="Times New Roman" w:hAnsi="Times New Roman" w:cs="Times New Roman"/>
          <w:b/>
          <w:sz w:val="28"/>
          <w:szCs w:val="28"/>
        </w:rPr>
        <w:t>)</w:t>
      </w:r>
      <w:r w:rsidRPr="001D1E4D">
        <w:rPr>
          <w:rFonts w:ascii="Times New Roman" w:hAnsi="Times New Roman" w:cs="Times New Roman"/>
          <w:sz w:val="28"/>
          <w:szCs w:val="28"/>
        </w:rPr>
        <w:t xml:space="preserve"> – один із видів індивідуальних завдань навчально-дослідницького, творчого чи </w:t>
      </w:r>
      <w:proofErr w:type="spellStart"/>
      <w:r w:rsidRPr="001D1E4D">
        <w:rPr>
          <w:rFonts w:ascii="Times New Roman" w:hAnsi="Times New Roman" w:cs="Times New Roman"/>
          <w:sz w:val="28"/>
          <w:szCs w:val="28"/>
        </w:rPr>
        <w:t>проєктно</w:t>
      </w:r>
      <w:proofErr w:type="spellEnd"/>
      <w:r w:rsidRPr="001D1E4D">
        <w:rPr>
          <w:rFonts w:ascii="Times New Roman" w:hAnsi="Times New Roman" w:cs="Times New Roman"/>
          <w:sz w:val="28"/>
          <w:szCs w:val="28"/>
        </w:rPr>
        <w:t>-конструкторського характеру, який має на меті не лише поглиблення, узагальнення й закріплення знань здобувачів вищої освіти із навчальної дисципліни, а й застосування їх у вирішенні конкретного фахового завдання та вироблення вміння самостійно працювати з навчальною та науковою літературою, електронно-обчислювальною технікою, лабораторним обладнанням, використовуючи сучасні інформаційні засоби та технології. Тематика курсових робіт (</w:t>
      </w:r>
      <w:proofErr w:type="spellStart"/>
      <w:r w:rsidRPr="001D1E4D">
        <w:rPr>
          <w:rFonts w:ascii="Times New Roman" w:hAnsi="Times New Roman" w:cs="Times New Roman"/>
          <w:sz w:val="28"/>
          <w:szCs w:val="28"/>
        </w:rPr>
        <w:t>проєктів</w:t>
      </w:r>
      <w:proofErr w:type="spellEnd"/>
      <w:r w:rsidRPr="001D1E4D">
        <w:rPr>
          <w:rFonts w:ascii="Times New Roman" w:hAnsi="Times New Roman" w:cs="Times New Roman"/>
          <w:sz w:val="28"/>
          <w:szCs w:val="28"/>
        </w:rPr>
        <w:t>) визначається й затверджується кафедрами відповідно до змісту та завдань навчальної дисципліни. Вона повинна бути актуальною й тісно пов’язаною із розв’язанням практичних фахових завдань. Здобувачам вищої освіти надається право вільного вибору теми роботи із запропонованого кафедрою переліку. Здобувачі вищої освіти також можуть пропонувати свої теми для написання курсової роботи (</w:t>
      </w:r>
      <w:proofErr w:type="spellStart"/>
      <w:r w:rsidRPr="001D1E4D">
        <w:rPr>
          <w:rFonts w:ascii="Times New Roman" w:hAnsi="Times New Roman" w:cs="Times New Roman"/>
          <w:sz w:val="28"/>
          <w:szCs w:val="28"/>
        </w:rPr>
        <w:t>проєкту</w:t>
      </w:r>
      <w:proofErr w:type="spellEnd"/>
      <w:r w:rsidRPr="001D1E4D">
        <w:rPr>
          <w:rFonts w:ascii="Times New Roman" w:hAnsi="Times New Roman" w:cs="Times New Roman"/>
          <w:sz w:val="28"/>
          <w:szCs w:val="28"/>
        </w:rPr>
        <w:t>). Керівництво курсовими роботами (</w:t>
      </w:r>
      <w:proofErr w:type="spellStart"/>
      <w:r w:rsidRPr="001D1E4D">
        <w:rPr>
          <w:rFonts w:ascii="Times New Roman" w:hAnsi="Times New Roman" w:cs="Times New Roman"/>
          <w:sz w:val="28"/>
          <w:szCs w:val="28"/>
        </w:rPr>
        <w:t>проєктами</w:t>
      </w:r>
      <w:proofErr w:type="spellEnd"/>
      <w:r w:rsidRPr="001D1E4D">
        <w:rPr>
          <w:rFonts w:ascii="Times New Roman" w:hAnsi="Times New Roman" w:cs="Times New Roman"/>
          <w:sz w:val="28"/>
          <w:szCs w:val="28"/>
        </w:rPr>
        <w:t>) здійснюється професорами, доцентами, старшими викладачами, а також асистентами й іншими фахівцями, які мають досвід науково-педагогічної та практичної роботи. Виконана курсова робота (</w:t>
      </w:r>
      <w:proofErr w:type="spellStart"/>
      <w:r w:rsidRPr="001D1E4D">
        <w:rPr>
          <w:rFonts w:ascii="Times New Roman" w:hAnsi="Times New Roman" w:cs="Times New Roman"/>
          <w:sz w:val="28"/>
          <w:szCs w:val="28"/>
        </w:rPr>
        <w:t>проєкт</w:t>
      </w:r>
      <w:proofErr w:type="spellEnd"/>
      <w:r w:rsidRPr="001D1E4D">
        <w:rPr>
          <w:rFonts w:ascii="Times New Roman" w:hAnsi="Times New Roman" w:cs="Times New Roman"/>
          <w:sz w:val="28"/>
          <w:szCs w:val="28"/>
        </w:rPr>
        <w:t>) подається викладачеві впродовж семестру у строки, встановлені внутрішнім регламентом.</w:t>
      </w:r>
    </w:p>
    <w:p w14:paraId="09C52C7D" w14:textId="28D08C56" w:rsidR="00CF493D" w:rsidRPr="001D1E4D" w:rsidRDefault="002F147D" w:rsidP="002F147D">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Захист курсової роботи (</w:t>
      </w:r>
      <w:proofErr w:type="spellStart"/>
      <w:r w:rsidRPr="001D1E4D">
        <w:rPr>
          <w:rFonts w:ascii="Times New Roman" w:hAnsi="Times New Roman" w:cs="Times New Roman"/>
          <w:sz w:val="28"/>
          <w:szCs w:val="28"/>
        </w:rPr>
        <w:t>проєкту</w:t>
      </w:r>
      <w:proofErr w:type="spellEnd"/>
      <w:r w:rsidRPr="001D1E4D">
        <w:rPr>
          <w:rFonts w:ascii="Times New Roman" w:hAnsi="Times New Roman" w:cs="Times New Roman"/>
          <w:sz w:val="28"/>
          <w:szCs w:val="28"/>
        </w:rPr>
        <w:t>) проводиться перед комісією у складі не менше 3-х осіб із числа викладачів кафедри за участю керівника курсової роботи (</w:t>
      </w:r>
      <w:proofErr w:type="spellStart"/>
      <w:r w:rsidRPr="001D1E4D">
        <w:rPr>
          <w:rFonts w:ascii="Times New Roman" w:hAnsi="Times New Roman" w:cs="Times New Roman"/>
          <w:sz w:val="28"/>
          <w:szCs w:val="28"/>
        </w:rPr>
        <w:t>проєкту</w:t>
      </w:r>
      <w:proofErr w:type="spellEnd"/>
      <w:r w:rsidRPr="001D1E4D">
        <w:rPr>
          <w:rFonts w:ascii="Times New Roman" w:hAnsi="Times New Roman" w:cs="Times New Roman"/>
          <w:sz w:val="28"/>
          <w:szCs w:val="28"/>
        </w:rPr>
        <w:t>). Результати захисту курсової роботи (</w:t>
      </w:r>
      <w:proofErr w:type="spellStart"/>
      <w:r w:rsidRPr="001D1E4D">
        <w:rPr>
          <w:rFonts w:ascii="Times New Roman" w:hAnsi="Times New Roman" w:cs="Times New Roman"/>
          <w:sz w:val="28"/>
          <w:szCs w:val="28"/>
        </w:rPr>
        <w:t>проєкту</w:t>
      </w:r>
      <w:proofErr w:type="spellEnd"/>
      <w:r w:rsidRPr="001D1E4D">
        <w:rPr>
          <w:rFonts w:ascii="Times New Roman" w:hAnsi="Times New Roman" w:cs="Times New Roman"/>
          <w:sz w:val="28"/>
          <w:szCs w:val="28"/>
        </w:rPr>
        <w:t>) оцінюються за шкалою оцінювання, прийнятою в Університеті.</w:t>
      </w:r>
    </w:p>
    <w:p w14:paraId="44BF2928" w14:textId="0FD3BB35" w:rsidR="00520E7D" w:rsidRPr="001D1E4D" w:rsidRDefault="00520E7D" w:rsidP="00520E7D">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b/>
          <w:sz w:val="28"/>
          <w:szCs w:val="28"/>
        </w:rPr>
        <w:t>Кваліфікаційна робота (</w:t>
      </w:r>
      <w:proofErr w:type="spellStart"/>
      <w:r w:rsidRPr="001D1E4D">
        <w:rPr>
          <w:rFonts w:ascii="Times New Roman" w:hAnsi="Times New Roman" w:cs="Times New Roman"/>
          <w:b/>
          <w:sz w:val="28"/>
          <w:szCs w:val="28"/>
        </w:rPr>
        <w:t>проєкт</w:t>
      </w:r>
      <w:proofErr w:type="spellEnd"/>
      <w:r w:rsidRPr="001D1E4D">
        <w:rPr>
          <w:rFonts w:ascii="Times New Roman" w:hAnsi="Times New Roman" w:cs="Times New Roman"/>
          <w:b/>
          <w:sz w:val="28"/>
          <w:szCs w:val="28"/>
        </w:rPr>
        <w:t>)</w:t>
      </w:r>
      <w:r w:rsidRPr="001D1E4D">
        <w:rPr>
          <w:rFonts w:ascii="Times New Roman" w:hAnsi="Times New Roman" w:cs="Times New Roman"/>
          <w:sz w:val="28"/>
          <w:szCs w:val="28"/>
        </w:rPr>
        <w:t xml:space="preserve"> виконується на завершальному етапі навчання студентів в Університеті і передбачає: систематизацію, закріплення, розширення теоретичних і практичних знань зі спеціальності та застосування їх для вирішення конкретних наукових, технічних, економічних, виробничих, інших завдань; розвиток навичок самостійної роботи й оволодіння методикою дослідження та експерименту, пов’язаних із темою роботи (</w:t>
      </w:r>
      <w:proofErr w:type="spellStart"/>
      <w:r w:rsidRPr="001D1E4D">
        <w:rPr>
          <w:rFonts w:ascii="Times New Roman" w:hAnsi="Times New Roman" w:cs="Times New Roman"/>
          <w:sz w:val="28"/>
          <w:szCs w:val="28"/>
        </w:rPr>
        <w:t>проєкту</w:t>
      </w:r>
      <w:proofErr w:type="spellEnd"/>
      <w:r w:rsidRPr="001D1E4D">
        <w:rPr>
          <w:rFonts w:ascii="Times New Roman" w:hAnsi="Times New Roman" w:cs="Times New Roman"/>
          <w:sz w:val="28"/>
          <w:szCs w:val="28"/>
        </w:rPr>
        <w:t>).</w:t>
      </w:r>
    </w:p>
    <w:p w14:paraId="32A11F95" w14:textId="74A2DD25" w:rsidR="00520E7D" w:rsidRPr="001D1E4D" w:rsidRDefault="00520E7D" w:rsidP="00520E7D">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Здобувач вищої освіти має право обрати тему кваліфікаційної роботи (</w:t>
      </w:r>
      <w:proofErr w:type="spellStart"/>
      <w:r w:rsidRPr="001D1E4D">
        <w:rPr>
          <w:rFonts w:ascii="Times New Roman" w:hAnsi="Times New Roman" w:cs="Times New Roman"/>
          <w:sz w:val="28"/>
          <w:szCs w:val="28"/>
        </w:rPr>
        <w:t>проєкту</w:t>
      </w:r>
      <w:proofErr w:type="spellEnd"/>
      <w:r w:rsidRPr="001D1E4D">
        <w:rPr>
          <w:rFonts w:ascii="Times New Roman" w:hAnsi="Times New Roman" w:cs="Times New Roman"/>
          <w:sz w:val="28"/>
          <w:szCs w:val="28"/>
        </w:rPr>
        <w:t>), визначену кафедрами, або запропонувати свою з обґрунтуванням доцільності її розроблення.</w:t>
      </w:r>
    </w:p>
    <w:p w14:paraId="10EAA47D" w14:textId="45436206" w:rsidR="00520E7D" w:rsidRPr="001D1E4D" w:rsidRDefault="00520E7D" w:rsidP="00520E7D">
      <w:pPr>
        <w:autoSpaceDE w:val="0"/>
        <w:autoSpaceDN w:val="0"/>
        <w:adjustRightInd w:val="0"/>
        <w:spacing w:line="240" w:lineRule="auto"/>
        <w:jc w:val="both"/>
        <w:rPr>
          <w:rFonts w:ascii="Times New Roman" w:hAnsi="Times New Roman" w:cs="Times New Roman"/>
          <w:sz w:val="28"/>
          <w:szCs w:val="28"/>
        </w:rPr>
      </w:pPr>
      <w:r w:rsidRPr="001D1E4D">
        <w:rPr>
          <w:rFonts w:ascii="Times New Roman" w:hAnsi="Times New Roman" w:cs="Times New Roman"/>
          <w:sz w:val="28"/>
          <w:szCs w:val="28"/>
        </w:rPr>
        <w:t>Кваліфікаційна робота (</w:t>
      </w:r>
      <w:proofErr w:type="spellStart"/>
      <w:r w:rsidRPr="001D1E4D">
        <w:rPr>
          <w:rFonts w:ascii="Times New Roman" w:hAnsi="Times New Roman" w:cs="Times New Roman"/>
          <w:sz w:val="28"/>
          <w:szCs w:val="28"/>
        </w:rPr>
        <w:t>проєкт</w:t>
      </w:r>
      <w:proofErr w:type="spellEnd"/>
      <w:r w:rsidRPr="001D1E4D">
        <w:rPr>
          <w:rFonts w:ascii="Times New Roman" w:hAnsi="Times New Roman" w:cs="Times New Roman"/>
          <w:sz w:val="28"/>
          <w:szCs w:val="28"/>
        </w:rPr>
        <w:t>) характеризується оригінальністю, наявністю елементів новизни матеріалів і результатів або концептуально новим узагальненням раніше відомих матеріалів, положень.</w:t>
      </w:r>
    </w:p>
    <w:p w14:paraId="3B7F27BD" w14:textId="36757E85" w:rsidR="00520E7D" w:rsidRPr="001D1E4D" w:rsidRDefault="00520E7D" w:rsidP="00520E7D">
      <w:pPr>
        <w:autoSpaceDE w:val="0"/>
        <w:autoSpaceDN w:val="0"/>
        <w:adjustRightInd w:val="0"/>
        <w:spacing w:line="240" w:lineRule="auto"/>
        <w:jc w:val="both"/>
        <w:rPr>
          <w:rFonts w:ascii="Times New Roman" w:hAnsi="Times New Roman" w:cs="Times New Roman"/>
          <w:bCs/>
          <w:sz w:val="28"/>
          <w:szCs w:val="28"/>
        </w:rPr>
      </w:pPr>
      <w:r w:rsidRPr="001D1E4D">
        <w:rPr>
          <w:rFonts w:ascii="Times New Roman" w:hAnsi="Times New Roman" w:cs="Times New Roman"/>
          <w:sz w:val="28"/>
          <w:szCs w:val="28"/>
        </w:rPr>
        <w:t>Порядок захисту кваліфікаційних робіт (</w:t>
      </w:r>
      <w:proofErr w:type="spellStart"/>
      <w:r w:rsidRPr="001D1E4D">
        <w:rPr>
          <w:rFonts w:ascii="Times New Roman" w:hAnsi="Times New Roman" w:cs="Times New Roman"/>
          <w:sz w:val="28"/>
          <w:szCs w:val="28"/>
        </w:rPr>
        <w:t>проєктів</w:t>
      </w:r>
      <w:proofErr w:type="spellEnd"/>
      <w:r w:rsidRPr="001D1E4D">
        <w:rPr>
          <w:rFonts w:ascii="Times New Roman" w:hAnsi="Times New Roman" w:cs="Times New Roman"/>
          <w:sz w:val="28"/>
          <w:szCs w:val="28"/>
        </w:rPr>
        <w:t>) та роботи екзаменаційної комісії регламентуються окремими Положеннями</w:t>
      </w:r>
      <w:r w:rsidRPr="001D1E4D">
        <w:rPr>
          <w:rFonts w:ascii="Times New Roman" w:hAnsi="Times New Roman" w:cs="Times New Roman"/>
          <w:bCs/>
          <w:sz w:val="28"/>
          <w:szCs w:val="28"/>
        </w:rPr>
        <w:t>.</w:t>
      </w:r>
    </w:p>
    <w:p w14:paraId="00643C93" w14:textId="2AA5CFA4" w:rsidR="00041F25" w:rsidRPr="001D1E4D" w:rsidRDefault="003422A5" w:rsidP="00520E7D">
      <w:pPr>
        <w:pStyle w:val="a5"/>
        <w:tabs>
          <w:tab w:val="left" w:pos="937"/>
        </w:tabs>
        <w:ind w:firstLine="709"/>
        <w:jc w:val="both"/>
        <w:rPr>
          <w:lang w:eastAsia="uk-UA" w:bidi="uk-UA"/>
        </w:rPr>
      </w:pPr>
      <w:r w:rsidRPr="001D1E4D">
        <w:rPr>
          <w:i/>
          <w:iCs/>
          <w:lang w:eastAsia="uk-UA" w:bidi="uk-UA"/>
        </w:rPr>
        <w:t xml:space="preserve">2.1.2. </w:t>
      </w:r>
      <w:r w:rsidR="00041F25" w:rsidRPr="001D1E4D">
        <w:rPr>
          <w:i/>
          <w:iCs/>
          <w:lang w:eastAsia="uk-UA" w:bidi="uk-UA"/>
        </w:rPr>
        <w:t>Обсяг тематичної самостійної роботи.</w:t>
      </w:r>
      <w:r w:rsidR="00041F25" w:rsidRPr="001D1E4D">
        <w:rPr>
          <w:lang w:eastAsia="uk-UA" w:bidi="uk-UA"/>
        </w:rPr>
        <w:t xml:space="preserve"> Тематична самостійна робота </w:t>
      </w:r>
      <w:r w:rsidRPr="001D1E4D">
        <w:rPr>
          <w:lang w:eastAsia="uk-UA" w:bidi="uk-UA"/>
        </w:rPr>
        <w:t xml:space="preserve">повинна складати </w:t>
      </w:r>
      <w:r w:rsidR="00041F25" w:rsidRPr="001D1E4D">
        <w:rPr>
          <w:lang w:eastAsia="uk-UA" w:bidi="uk-UA"/>
        </w:rPr>
        <w:t>25-35% від бюджету часу, відведеного для самостійної роботи</w:t>
      </w:r>
      <w:r w:rsidRPr="001D1E4D">
        <w:rPr>
          <w:lang w:eastAsia="uk-UA" w:bidi="uk-UA"/>
        </w:rPr>
        <w:t>.</w:t>
      </w:r>
    </w:p>
    <w:p w14:paraId="272ABA3B" w14:textId="7E43303A" w:rsidR="00E004CB" w:rsidRPr="001D1E4D" w:rsidRDefault="00E004CB" w:rsidP="003C200E">
      <w:pPr>
        <w:pStyle w:val="a5"/>
        <w:tabs>
          <w:tab w:val="left" w:pos="937"/>
        </w:tabs>
        <w:ind w:firstLine="709"/>
        <w:jc w:val="both"/>
      </w:pPr>
      <w:r w:rsidRPr="001D1E4D">
        <w:rPr>
          <w:lang w:eastAsia="uk-UA" w:bidi="uk-UA"/>
        </w:rPr>
        <w:lastRenderedPageBreak/>
        <w:t xml:space="preserve">Якщо навчальна дисципліна передбачає </w:t>
      </w:r>
      <w:r w:rsidR="009D5B82" w:rsidRPr="001D1E4D">
        <w:rPr>
          <w:lang w:eastAsia="uk-UA" w:bidi="uk-UA"/>
        </w:rPr>
        <w:t xml:space="preserve">наявність </w:t>
      </w:r>
      <w:r w:rsidR="006F5732" w:rsidRPr="001D1E4D">
        <w:rPr>
          <w:lang w:eastAsia="uk-UA" w:bidi="uk-UA"/>
        </w:rPr>
        <w:t>індивідуального навчально-дослідного завдання</w:t>
      </w:r>
      <w:r w:rsidR="00AF4799" w:rsidRPr="001D1E4D">
        <w:rPr>
          <w:lang w:eastAsia="uk-UA" w:bidi="uk-UA"/>
        </w:rPr>
        <w:t xml:space="preserve"> чи</w:t>
      </w:r>
      <w:r w:rsidR="006F5732" w:rsidRPr="001D1E4D">
        <w:rPr>
          <w:lang w:eastAsia="uk-UA" w:bidi="uk-UA"/>
        </w:rPr>
        <w:t xml:space="preserve"> </w:t>
      </w:r>
      <w:r w:rsidRPr="001D1E4D">
        <w:rPr>
          <w:lang w:eastAsia="uk-UA" w:bidi="uk-UA"/>
        </w:rPr>
        <w:t>курсової роботи (</w:t>
      </w:r>
      <w:proofErr w:type="spellStart"/>
      <w:r w:rsidR="00BC1A69" w:rsidRPr="001D1E4D">
        <w:rPr>
          <w:lang w:eastAsia="uk-UA" w:bidi="uk-UA"/>
        </w:rPr>
        <w:t>проєкту</w:t>
      </w:r>
      <w:proofErr w:type="spellEnd"/>
      <w:r w:rsidR="00BC1A69" w:rsidRPr="001D1E4D">
        <w:rPr>
          <w:lang w:eastAsia="uk-UA" w:bidi="uk-UA"/>
        </w:rPr>
        <w:t>), тоді</w:t>
      </w:r>
      <w:r w:rsidR="009D5B82" w:rsidRPr="001D1E4D">
        <w:rPr>
          <w:lang w:eastAsia="uk-UA" w:bidi="uk-UA"/>
        </w:rPr>
        <w:t>,</w:t>
      </w:r>
      <w:r w:rsidR="00BC1A69" w:rsidRPr="001D1E4D">
        <w:rPr>
          <w:lang w:eastAsia="uk-UA" w:bidi="uk-UA"/>
        </w:rPr>
        <w:t xml:space="preserve"> для </w:t>
      </w:r>
      <w:r w:rsidR="009D5B82" w:rsidRPr="001D1E4D">
        <w:rPr>
          <w:lang w:eastAsia="uk-UA" w:bidi="uk-UA"/>
        </w:rPr>
        <w:t xml:space="preserve">її виконання </w:t>
      </w:r>
      <w:r w:rsidR="00BC1A69" w:rsidRPr="001D1E4D">
        <w:rPr>
          <w:lang w:eastAsia="uk-UA" w:bidi="uk-UA"/>
        </w:rPr>
        <w:t xml:space="preserve">в структурі тематичної самостійної роботи </w:t>
      </w:r>
      <w:r w:rsidR="009D5B82" w:rsidRPr="001D1E4D">
        <w:rPr>
          <w:lang w:eastAsia="uk-UA" w:bidi="uk-UA"/>
        </w:rPr>
        <w:t>планується</w:t>
      </w:r>
      <w:r w:rsidR="00BC1A69" w:rsidRPr="001D1E4D">
        <w:rPr>
          <w:lang w:eastAsia="uk-UA" w:bidi="uk-UA"/>
        </w:rPr>
        <w:t xml:space="preserve"> 30 годин.</w:t>
      </w:r>
    </w:p>
    <w:p w14:paraId="32C5E7A3" w14:textId="5C4DA165" w:rsidR="00041F25" w:rsidRPr="001D1E4D" w:rsidRDefault="00F90210" w:rsidP="003C200E">
      <w:pPr>
        <w:pStyle w:val="a5"/>
        <w:tabs>
          <w:tab w:val="left" w:pos="942"/>
        </w:tabs>
        <w:ind w:firstLine="709"/>
        <w:jc w:val="both"/>
      </w:pPr>
      <w:r w:rsidRPr="001D1E4D">
        <w:rPr>
          <w:i/>
          <w:iCs/>
          <w:lang w:eastAsia="uk-UA" w:bidi="uk-UA"/>
        </w:rPr>
        <w:t>2.1.</w:t>
      </w:r>
      <w:r w:rsidR="00B96AAB" w:rsidRPr="001D1E4D">
        <w:rPr>
          <w:i/>
          <w:iCs/>
          <w:lang w:eastAsia="uk-UA" w:bidi="uk-UA"/>
        </w:rPr>
        <w:t>3</w:t>
      </w:r>
      <w:r w:rsidRPr="001D1E4D">
        <w:rPr>
          <w:i/>
          <w:iCs/>
          <w:lang w:eastAsia="uk-UA" w:bidi="uk-UA"/>
        </w:rPr>
        <w:t xml:space="preserve">. </w:t>
      </w:r>
      <w:r w:rsidR="00041F25" w:rsidRPr="001D1E4D">
        <w:rPr>
          <w:i/>
          <w:iCs/>
          <w:lang w:eastAsia="uk-UA" w:bidi="uk-UA"/>
        </w:rPr>
        <w:t>Організація виконання тематичної самостійної роботи.</w:t>
      </w:r>
      <w:r w:rsidR="00041F25" w:rsidRPr="001D1E4D">
        <w:rPr>
          <w:lang w:eastAsia="uk-UA" w:bidi="uk-UA"/>
        </w:rPr>
        <w:t xml:space="preserve"> Тематична самостійна робота виконується </w:t>
      </w:r>
      <w:r w:rsidR="00454C79" w:rsidRPr="001D1E4D">
        <w:rPr>
          <w:lang w:eastAsia="uk-UA" w:bidi="uk-UA"/>
        </w:rPr>
        <w:t xml:space="preserve">здобувачем вищої освіти </w:t>
      </w:r>
      <w:r w:rsidR="00041F25" w:rsidRPr="001D1E4D">
        <w:rPr>
          <w:lang w:eastAsia="uk-UA" w:bidi="uk-UA"/>
        </w:rPr>
        <w:t xml:space="preserve">у вільний від аудиторних занять час. Викладач </w:t>
      </w:r>
      <w:r w:rsidR="00A82DA6" w:rsidRPr="001D1E4D">
        <w:rPr>
          <w:lang w:eastAsia="uk-UA" w:bidi="uk-UA"/>
        </w:rPr>
        <w:t>на</w:t>
      </w:r>
      <w:r w:rsidR="00041F25" w:rsidRPr="001D1E4D">
        <w:rPr>
          <w:lang w:eastAsia="uk-UA" w:bidi="uk-UA"/>
        </w:rPr>
        <w:t xml:space="preserve"> перш</w:t>
      </w:r>
      <w:r w:rsidR="00A82DA6" w:rsidRPr="001D1E4D">
        <w:rPr>
          <w:lang w:eastAsia="uk-UA" w:bidi="uk-UA"/>
        </w:rPr>
        <w:t>ому</w:t>
      </w:r>
      <w:r w:rsidR="00041F25" w:rsidRPr="001D1E4D">
        <w:rPr>
          <w:lang w:eastAsia="uk-UA" w:bidi="uk-UA"/>
        </w:rPr>
        <w:t xml:space="preserve"> </w:t>
      </w:r>
      <w:r w:rsidR="00A82DA6" w:rsidRPr="001D1E4D">
        <w:rPr>
          <w:lang w:eastAsia="uk-UA" w:bidi="uk-UA"/>
        </w:rPr>
        <w:t>занятті</w:t>
      </w:r>
      <w:r w:rsidR="00041F25" w:rsidRPr="001D1E4D">
        <w:rPr>
          <w:lang w:eastAsia="uk-UA" w:bidi="uk-UA"/>
        </w:rPr>
        <w:t xml:space="preserve"> </w:t>
      </w:r>
      <w:r w:rsidR="00A82DA6" w:rsidRPr="001D1E4D">
        <w:rPr>
          <w:lang w:eastAsia="uk-UA" w:bidi="uk-UA"/>
        </w:rPr>
        <w:t>навчальної дисципліни</w:t>
      </w:r>
      <w:r w:rsidR="00041F25" w:rsidRPr="001D1E4D">
        <w:rPr>
          <w:lang w:eastAsia="uk-UA" w:bidi="uk-UA"/>
        </w:rPr>
        <w:t xml:space="preserve"> </w:t>
      </w:r>
      <w:r w:rsidR="00F930E0" w:rsidRPr="001D1E4D">
        <w:t>інформу</w:t>
      </w:r>
      <w:r w:rsidR="00A82DA6" w:rsidRPr="001D1E4D">
        <w:t>є</w:t>
      </w:r>
      <w:r w:rsidR="00F930E0" w:rsidRPr="001D1E4D">
        <w:t xml:space="preserve"> </w:t>
      </w:r>
      <w:r w:rsidR="00454C79" w:rsidRPr="001D1E4D">
        <w:rPr>
          <w:lang w:eastAsia="uk-UA" w:bidi="uk-UA"/>
        </w:rPr>
        <w:t xml:space="preserve">здобувачів вищої освіти </w:t>
      </w:r>
      <w:r w:rsidR="00F930E0" w:rsidRPr="001D1E4D">
        <w:t>про наявність тематичної самостійної роботи. При цьому</w:t>
      </w:r>
      <w:r w:rsidR="006F3F69" w:rsidRPr="001D1E4D">
        <w:t>,</w:t>
      </w:r>
      <w:r w:rsidR="00F930E0" w:rsidRPr="001D1E4D">
        <w:t xml:space="preserve"> необхідно роз’яснити її суть, обсяг, зміст, тематику, організацію виконання, методичне забезпечення, способи контролю та час консультацій.</w:t>
      </w:r>
    </w:p>
    <w:p w14:paraId="25C081F3" w14:textId="076F5AF2" w:rsidR="005A1197" w:rsidRPr="001D1E4D" w:rsidRDefault="005A1197" w:rsidP="005A1197">
      <w:pPr>
        <w:pStyle w:val="a5"/>
        <w:tabs>
          <w:tab w:val="left" w:pos="942"/>
        </w:tabs>
        <w:ind w:firstLine="709"/>
        <w:jc w:val="both"/>
      </w:pPr>
      <w:r w:rsidRPr="001D1E4D">
        <w:rPr>
          <w:i/>
          <w:iCs/>
          <w:lang w:eastAsia="uk-UA" w:bidi="uk-UA"/>
        </w:rPr>
        <w:t>2.1.4. Складність тематичної самостійної роботи.</w:t>
      </w:r>
      <w:r w:rsidRPr="001D1E4D">
        <w:rPr>
          <w:lang w:eastAsia="uk-UA" w:bidi="uk-UA"/>
        </w:rPr>
        <w:t xml:space="preserve"> Для самостійного опрацювання рекомендується виносити найлегші</w:t>
      </w:r>
      <w:r w:rsidRPr="001D1E4D">
        <w:rPr>
          <w:b/>
          <w:bCs/>
          <w:lang w:eastAsia="uk-UA" w:bidi="uk-UA"/>
        </w:rPr>
        <w:t xml:space="preserve"> </w:t>
      </w:r>
      <w:r w:rsidRPr="001D1E4D">
        <w:rPr>
          <w:lang w:eastAsia="uk-UA" w:bidi="uk-UA"/>
        </w:rPr>
        <w:t>розділи (окремі теми) навчальної дисципліни, або ті, які здобувач вищої освіти може самостійно вивчити на базі попередньо отриманих знань.</w:t>
      </w:r>
    </w:p>
    <w:p w14:paraId="4DCCC5E7" w14:textId="754C3205" w:rsidR="00041F25" w:rsidRPr="001D1E4D" w:rsidRDefault="00F90210" w:rsidP="003C200E">
      <w:pPr>
        <w:pStyle w:val="a5"/>
        <w:tabs>
          <w:tab w:val="left" w:pos="946"/>
        </w:tabs>
        <w:ind w:firstLine="709"/>
        <w:jc w:val="both"/>
      </w:pPr>
      <w:r w:rsidRPr="001D1E4D">
        <w:rPr>
          <w:i/>
          <w:iCs/>
          <w:lang w:eastAsia="uk-UA" w:bidi="uk-UA"/>
        </w:rPr>
        <w:t>2.1.</w:t>
      </w:r>
      <w:r w:rsidR="005A1197" w:rsidRPr="001D1E4D">
        <w:rPr>
          <w:i/>
          <w:iCs/>
          <w:lang w:eastAsia="uk-UA" w:bidi="uk-UA"/>
        </w:rPr>
        <w:t>5</w:t>
      </w:r>
      <w:r w:rsidRPr="001D1E4D">
        <w:rPr>
          <w:i/>
          <w:iCs/>
          <w:lang w:eastAsia="uk-UA" w:bidi="uk-UA"/>
        </w:rPr>
        <w:t xml:space="preserve">. </w:t>
      </w:r>
      <w:r w:rsidR="00041F25" w:rsidRPr="001D1E4D">
        <w:rPr>
          <w:i/>
          <w:iCs/>
          <w:lang w:eastAsia="uk-UA" w:bidi="uk-UA"/>
        </w:rPr>
        <w:t xml:space="preserve">Зміст </w:t>
      </w:r>
      <w:r w:rsidR="00342ABF" w:rsidRPr="001D1E4D">
        <w:rPr>
          <w:i/>
          <w:iCs/>
          <w:lang w:eastAsia="uk-UA" w:bidi="uk-UA"/>
        </w:rPr>
        <w:t>та</w:t>
      </w:r>
      <w:r w:rsidR="00041F25" w:rsidRPr="001D1E4D">
        <w:rPr>
          <w:i/>
          <w:iCs/>
          <w:lang w:eastAsia="uk-UA" w:bidi="uk-UA"/>
        </w:rPr>
        <w:t xml:space="preserve"> черговість вивчення</w:t>
      </w:r>
      <w:r w:rsidR="00041F25" w:rsidRPr="001D1E4D">
        <w:rPr>
          <w:lang w:eastAsia="uk-UA" w:bidi="uk-UA"/>
        </w:rPr>
        <w:t xml:space="preserve"> тем, винесених на самостійне опрацювання, не повинні порушувати структурну логіку </w:t>
      </w:r>
      <w:r w:rsidR="005A1197" w:rsidRPr="001D1E4D">
        <w:rPr>
          <w:lang w:eastAsia="uk-UA" w:bidi="uk-UA"/>
        </w:rPr>
        <w:t xml:space="preserve">навчальної </w:t>
      </w:r>
      <w:r w:rsidR="00041F25" w:rsidRPr="001D1E4D">
        <w:rPr>
          <w:lang w:eastAsia="uk-UA" w:bidi="uk-UA"/>
        </w:rPr>
        <w:t xml:space="preserve">дисципліни, що слід відобразити у </w:t>
      </w:r>
      <w:r w:rsidR="00342ABF" w:rsidRPr="001D1E4D">
        <w:rPr>
          <w:lang w:eastAsia="uk-UA" w:bidi="uk-UA"/>
        </w:rPr>
        <w:t xml:space="preserve">її </w:t>
      </w:r>
      <w:r w:rsidR="00041F25" w:rsidRPr="001D1E4D">
        <w:rPr>
          <w:lang w:eastAsia="uk-UA" w:bidi="uk-UA"/>
        </w:rPr>
        <w:t>робочій програм</w:t>
      </w:r>
      <w:r w:rsidR="00342ABF" w:rsidRPr="001D1E4D">
        <w:rPr>
          <w:lang w:eastAsia="uk-UA" w:bidi="uk-UA"/>
        </w:rPr>
        <w:t>і</w:t>
      </w:r>
      <w:r w:rsidR="00041F25" w:rsidRPr="001D1E4D">
        <w:rPr>
          <w:lang w:eastAsia="uk-UA" w:bidi="uk-UA"/>
        </w:rPr>
        <w:t>.</w:t>
      </w:r>
    </w:p>
    <w:p w14:paraId="43D10190" w14:textId="53BCDE6A" w:rsidR="00041F25" w:rsidRPr="001D1E4D" w:rsidRDefault="00F90210" w:rsidP="003C200E">
      <w:pPr>
        <w:pStyle w:val="a5"/>
        <w:tabs>
          <w:tab w:val="left" w:pos="946"/>
        </w:tabs>
        <w:ind w:firstLine="709"/>
        <w:jc w:val="both"/>
      </w:pPr>
      <w:r w:rsidRPr="001D1E4D">
        <w:rPr>
          <w:i/>
          <w:iCs/>
          <w:lang w:eastAsia="uk-UA" w:bidi="uk-UA"/>
        </w:rPr>
        <w:t>2.1.</w:t>
      </w:r>
      <w:r w:rsidR="00616546" w:rsidRPr="001D1E4D">
        <w:rPr>
          <w:i/>
          <w:iCs/>
          <w:lang w:eastAsia="uk-UA" w:bidi="uk-UA"/>
        </w:rPr>
        <w:t>6</w:t>
      </w:r>
      <w:r w:rsidRPr="001D1E4D">
        <w:rPr>
          <w:i/>
          <w:iCs/>
          <w:lang w:eastAsia="uk-UA" w:bidi="uk-UA"/>
        </w:rPr>
        <w:t xml:space="preserve">. </w:t>
      </w:r>
      <w:r w:rsidR="00041F25" w:rsidRPr="001D1E4D">
        <w:rPr>
          <w:i/>
          <w:iCs/>
          <w:lang w:eastAsia="uk-UA" w:bidi="uk-UA"/>
        </w:rPr>
        <w:t>Методичне забезпечення тематичної самостійної роботи.</w:t>
      </w:r>
      <w:r w:rsidR="00041F25" w:rsidRPr="001D1E4D">
        <w:rPr>
          <w:lang w:eastAsia="uk-UA" w:bidi="uk-UA"/>
        </w:rPr>
        <w:t xml:space="preserve"> </w:t>
      </w:r>
      <w:r w:rsidR="00342ABF" w:rsidRPr="001D1E4D">
        <w:rPr>
          <w:lang w:eastAsia="uk-UA" w:bidi="uk-UA"/>
        </w:rPr>
        <w:t>До початку навчального року в</w:t>
      </w:r>
      <w:r w:rsidR="00041F25" w:rsidRPr="001D1E4D">
        <w:rPr>
          <w:lang w:eastAsia="uk-UA" w:bidi="uk-UA"/>
        </w:rPr>
        <w:t>икладачі готують навчально-ме</w:t>
      </w:r>
      <w:r w:rsidR="00342ABF" w:rsidRPr="001D1E4D">
        <w:rPr>
          <w:lang w:eastAsia="uk-UA" w:bidi="uk-UA"/>
        </w:rPr>
        <w:t>то</w:t>
      </w:r>
      <w:r w:rsidR="00041F25" w:rsidRPr="001D1E4D">
        <w:rPr>
          <w:lang w:eastAsia="uk-UA" w:bidi="uk-UA"/>
        </w:rPr>
        <w:t>дичн</w:t>
      </w:r>
      <w:r w:rsidR="00342ABF" w:rsidRPr="001D1E4D">
        <w:rPr>
          <w:lang w:eastAsia="uk-UA" w:bidi="uk-UA"/>
        </w:rPr>
        <w:t>е</w:t>
      </w:r>
      <w:r w:rsidR="00041F25" w:rsidRPr="001D1E4D">
        <w:rPr>
          <w:lang w:eastAsia="uk-UA" w:bidi="uk-UA"/>
        </w:rPr>
        <w:t xml:space="preserve"> </w:t>
      </w:r>
      <w:r w:rsidR="00342ABF" w:rsidRPr="001D1E4D">
        <w:rPr>
          <w:lang w:eastAsia="uk-UA" w:bidi="uk-UA"/>
        </w:rPr>
        <w:t>забезпечення</w:t>
      </w:r>
      <w:r w:rsidR="00041F25" w:rsidRPr="001D1E4D">
        <w:rPr>
          <w:lang w:eastAsia="uk-UA" w:bidi="uk-UA"/>
        </w:rPr>
        <w:t xml:space="preserve"> тем, винесених на самостійне опра</w:t>
      </w:r>
      <w:r w:rsidR="00342ABF" w:rsidRPr="001D1E4D">
        <w:rPr>
          <w:lang w:eastAsia="uk-UA" w:bidi="uk-UA"/>
        </w:rPr>
        <w:t>цюва</w:t>
      </w:r>
      <w:r w:rsidR="00041F25" w:rsidRPr="001D1E4D">
        <w:rPr>
          <w:lang w:eastAsia="uk-UA" w:bidi="uk-UA"/>
        </w:rPr>
        <w:t xml:space="preserve">ння, </w:t>
      </w:r>
      <w:r w:rsidR="006811D9" w:rsidRPr="001D1E4D">
        <w:rPr>
          <w:lang w:eastAsia="uk-UA" w:bidi="uk-UA"/>
        </w:rPr>
        <w:t xml:space="preserve">у якому повинні відображатися: </w:t>
      </w:r>
      <w:r w:rsidR="00041F25" w:rsidRPr="001D1E4D">
        <w:rPr>
          <w:lang w:eastAsia="uk-UA" w:bidi="uk-UA"/>
        </w:rPr>
        <w:t>тем</w:t>
      </w:r>
      <w:r w:rsidR="006811D9" w:rsidRPr="001D1E4D">
        <w:rPr>
          <w:lang w:eastAsia="uk-UA" w:bidi="uk-UA"/>
        </w:rPr>
        <w:t>а</w:t>
      </w:r>
      <w:r w:rsidR="00041F25" w:rsidRPr="001D1E4D">
        <w:rPr>
          <w:lang w:eastAsia="uk-UA" w:bidi="uk-UA"/>
        </w:rPr>
        <w:t>, мет</w:t>
      </w:r>
      <w:r w:rsidR="006811D9" w:rsidRPr="001D1E4D">
        <w:rPr>
          <w:lang w:eastAsia="uk-UA" w:bidi="uk-UA"/>
        </w:rPr>
        <w:t>а</w:t>
      </w:r>
      <w:r w:rsidR="00041F25" w:rsidRPr="001D1E4D">
        <w:rPr>
          <w:lang w:eastAsia="uk-UA" w:bidi="uk-UA"/>
        </w:rPr>
        <w:t xml:space="preserve">, основі положення змісту навчального матеріалу, запитання </w:t>
      </w:r>
      <w:r w:rsidR="006811D9" w:rsidRPr="001D1E4D">
        <w:rPr>
          <w:lang w:eastAsia="uk-UA" w:bidi="uk-UA"/>
        </w:rPr>
        <w:t>та</w:t>
      </w:r>
      <w:r w:rsidR="00041F25" w:rsidRPr="001D1E4D">
        <w:rPr>
          <w:lang w:eastAsia="uk-UA" w:bidi="uk-UA"/>
        </w:rPr>
        <w:t xml:space="preserve"> завдання для самоконт</w:t>
      </w:r>
      <w:r w:rsidR="006811D9" w:rsidRPr="001D1E4D">
        <w:rPr>
          <w:lang w:eastAsia="uk-UA" w:bidi="uk-UA"/>
        </w:rPr>
        <w:t>ро</w:t>
      </w:r>
      <w:r w:rsidR="00041F25" w:rsidRPr="001D1E4D">
        <w:rPr>
          <w:lang w:eastAsia="uk-UA" w:bidi="uk-UA"/>
        </w:rPr>
        <w:t>лю, рекомендован</w:t>
      </w:r>
      <w:r w:rsidR="006811D9" w:rsidRPr="001D1E4D">
        <w:rPr>
          <w:lang w:eastAsia="uk-UA" w:bidi="uk-UA"/>
        </w:rPr>
        <w:t>а</w:t>
      </w:r>
      <w:r w:rsidR="00041F25" w:rsidRPr="001D1E4D">
        <w:rPr>
          <w:lang w:eastAsia="uk-UA" w:bidi="uk-UA"/>
        </w:rPr>
        <w:t xml:space="preserve"> літератур</w:t>
      </w:r>
      <w:r w:rsidR="006811D9" w:rsidRPr="001D1E4D">
        <w:rPr>
          <w:lang w:eastAsia="uk-UA" w:bidi="uk-UA"/>
        </w:rPr>
        <w:t>а</w:t>
      </w:r>
      <w:r w:rsidR="00041F25" w:rsidRPr="001D1E4D">
        <w:rPr>
          <w:lang w:eastAsia="uk-UA" w:bidi="uk-UA"/>
        </w:rPr>
        <w:t>.</w:t>
      </w:r>
      <w:r w:rsidR="008132A4" w:rsidRPr="001D1E4D">
        <w:rPr>
          <w:lang w:eastAsia="uk-UA" w:bidi="uk-UA"/>
        </w:rPr>
        <w:t xml:space="preserve"> Розроблене методичне забезпечення також необхідно представити у віртуальному навчальному середовищі навчальної дисципліни.</w:t>
      </w:r>
    </w:p>
    <w:p w14:paraId="7CA6FB5C" w14:textId="1C32DBBA" w:rsidR="00104262" w:rsidRPr="001D1E4D" w:rsidRDefault="00F90210" w:rsidP="003C200E">
      <w:pPr>
        <w:pStyle w:val="a5"/>
        <w:tabs>
          <w:tab w:val="left" w:pos="946"/>
        </w:tabs>
        <w:ind w:firstLine="709"/>
        <w:jc w:val="both"/>
        <w:rPr>
          <w:lang w:eastAsia="uk-UA" w:bidi="uk-UA"/>
        </w:rPr>
      </w:pPr>
      <w:r w:rsidRPr="001D1E4D">
        <w:rPr>
          <w:i/>
          <w:iCs/>
          <w:lang w:eastAsia="uk-UA" w:bidi="uk-UA"/>
        </w:rPr>
        <w:t>2.1.</w:t>
      </w:r>
      <w:r w:rsidR="00A741CF" w:rsidRPr="001D1E4D">
        <w:rPr>
          <w:i/>
          <w:iCs/>
          <w:lang w:eastAsia="uk-UA" w:bidi="uk-UA"/>
        </w:rPr>
        <w:t>7</w:t>
      </w:r>
      <w:r w:rsidRPr="001D1E4D">
        <w:rPr>
          <w:i/>
          <w:iCs/>
          <w:lang w:eastAsia="uk-UA" w:bidi="uk-UA"/>
        </w:rPr>
        <w:t xml:space="preserve">. </w:t>
      </w:r>
      <w:r w:rsidR="00041F25" w:rsidRPr="001D1E4D">
        <w:rPr>
          <w:i/>
          <w:iCs/>
          <w:lang w:eastAsia="uk-UA" w:bidi="uk-UA"/>
        </w:rPr>
        <w:t xml:space="preserve">Контроль за виконанням тематичної самостійної </w:t>
      </w:r>
      <w:r w:rsidR="006811D9" w:rsidRPr="001D1E4D">
        <w:rPr>
          <w:i/>
          <w:iCs/>
          <w:lang w:eastAsia="uk-UA" w:bidi="uk-UA"/>
        </w:rPr>
        <w:t>роб</w:t>
      </w:r>
      <w:r w:rsidR="00041F25" w:rsidRPr="001D1E4D">
        <w:rPr>
          <w:i/>
          <w:iCs/>
          <w:lang w:eastAsia="uk-UA" w:bidi="uk-UA"/>
        </w:rPr>
        <w:t>оти і оцінювання її засвоєння.</w:t>
      </w:r>
      <w:r w:rsidR="00041F25" w:rsidRPr="001D1E4D">
        <w:rPr>
          <w:lang w:eastAsia="uk-UA" w:bidi="uk-UA"/>
        </w:rPr>
        <w:t xml:space="preserve"> </w:t>
      </w:r>
      <w:r w:rsidR="007F40B4" w:rsidRPr="001D1E4D">
        <w:rPr>
          <w:lang w:eastAsia="uk-UA" w:bidi="uk-UA"/>
        </w:rPr>
        <w:t>Результати</w:t>
      </w:r>
      <w:r w:rsidR="00041F25" w:rsidRPr="001D1E4D">
        <w:rPr>
          <w:lang w:eastAsia="uk-UA" w:bidi="uk-UA"/>
        </w:rPr>
        <w:t xml:space="preserve"> засвоєння </w:t>
      </w:r>
      <w:r w:rsidR="00586961" w:rsidRPr="001D1E4D">
        <w:rPr>
          <w:lang w:eastAsia="uk-UA" w:bidi="uk-UA"/>
        </w:rPr>
        <w:t xml:space="preserve">навчального </w:t>
      </w:r>
      <w:r w:rsidR="00041F25" w:rsidRPr="001D1E4D">
        <w:rPr>
          <w:lang w:eastAsia="uk-UA" w:bidi="uk-UA"/>
        </w:rPr>
        <w:t xml:space="preserve">матеріалу, винесеного на тематичне самостійне опрацювання, оцінюється </w:t>
      </w:r>
      <w:r w:rsidR="00586961" w:rsidRPr="001D1E4D">
        <w:rPr>
          <w:lang w:eastAsia="uk-UA" w:bidi="uk-UA"/>
        </w:rPr>
        <w:t>під час</w:t>
      </w:r>
      <w:r w:rsidR="00104262" w:rsidRPr="001D1E4D">
        <w:rPr>
          <w:lang w:eastAsia="uk-UA" w:bidi="uk-UA"/>
        </w:rPr>
        <w:t>:</w:t>
      </w:r>
    </w:p>
    <w:p w14:paraId="5B33ABDF" w14:textId="32114A00" w:rsidR="00104262" w:rsidRPr="001D1E4D" w:rsidRDefault="00104262" w:rsidP="00104262">
      <w:pPr>
        <w:pStyle w:val="a5"/>
        <w:ind w:left="1276" w:hanging="142"/>
        <w:jc w:val="both"/>
        <w:rPr>
          <w:lang w:eastAsia="uk-UA" w:bidi="uk-UA"/>
        </w:rPr>
      </w:pPr>
      <w:r w:rsidRPr="001D1E4D">
        <w:rPr>
          <w:lang w:eastAsia="uk-UA" w:bidi="uk-UA"/>
        </w:rPr>
        <w:t>•</w:t>
      </w:r>
      <w:r w:rsidR="00586961" w:rsidRPr="001D1E4D">
        <w:rPr>
          <w:lang w:eastAsia="uk-UA" w:bidi="uk-UA"/>
        </w:rPr>
        <w:t xml:space="preserve"> поточного контролю </w:t>
      </w:r>
      <w:r w:rsidR="007F40B4" w:rsidRPr="001D1E4D">
        <w:t>(поряд із навчальним матеріалом аудиторних занять)</w:t>
      </w:r>
      <w:r w:rsidR="006954A3" w:rsidRPr="001D1E4D">
        <w:t>. Для здобувачів вищої освіти заочної форми навчання з цією метою можливе проведення окремих контрольних робіт (тестів</w:t>
      </w:r>
      <w:r w:rsidR="00CA7DDD" w:rsidRPr="001D1E4D">
        <w:t>, написання рефератів</w:t>
      </w:r>
      <w:r w:rsidR="006954A3" w:rsidRPr="001D1E4D">
        <w:t>)</w:t>
      </w:r>
      <w:r w:rsidRPr="001D1E4D">
        <w:rPr>
          <w:lang w:eastAsia="uk-UA" w:bidi="uk-UA"/>
        </w:rPr>
        <w:t>;</w:t>
      </w:r>
    </w:p>
    <w:p w14:paraId="77784C95" w14:textId="39E3DE89" w:rsidR="00104262" w:rsidRPr="001D1E4D" w:rsidRDefault="00104262" w:rsidP="00104262">
      <w:pPr>
        <w:pStyle w:val="a5"/>
        <w:ind w:left="1276" w:hanging="142"/>
        <w:jc w:val="both"/>
        <w:rPr>
          <w:lang w:eastAsia="uk-UA" w:bidi="uk-UA"/>
        </w:rPr>
      </w:pPr>
      <w:r w:rsidRPr="001D1E4D">
        <w:rPr>
          <w:lang w:eastAsia="uk-UA" w:bidi="uk-UA"/>
        </w:rPr>
        <w:t>•</w:t>
      </w:r>
      <w:r w:rsidR="00041F25" w:rsidRPr="001D1E4D">
        <w:rPr>
          <w:lang w:eastAsia="uk-UA" w:bidi="uk-UA"/>
        </w:rPr>
        <w:t xml:space="preserve"> </w:t>
      </w:r>
      <w:r w:rsidR="00586961" w:rsidRPr="001D1E4D">
        <w:rPr>
          <w:lang w:eastAsia="uk-UA" w:bidi="uk-UA"/>
        </w:rPr>
        <w:t>семестрових екзаменів (за наявності)</w:t>
      </w:r>
      <w:r w:rsidRPr="001D1E4D">
        <w:rPr>
          <w:lang w:eastAsia="uk-UA" w:bidi="uk-UA"/>
        </w:rPr>
        <w:t>;</w:t>
      </w:r>
    </w:p>
    <w:p w14:paraId="117DC92E" w14:textId="75DD0608" w:rsidR="00104262" w:rsidRPr="001D1E4D" w:rsidRDefault="00104262" w:rsidP="00104262">
      <w:pPr>
        <w:pStyle w:val="a5"/>
        <w:ind w:left="1276" w:hanging="142"/>
        <w:jc w:val="both"/>
        <w:rPr>
          <w:lang w:eastAsia="uk-UA" w:bidi="uk-UA"/>
        </w:rPr>
      </w:pPr>
      <w:r w:rsidRPr="001D1E4D">
        <w:rPr>
          <w:lang w:eastAsia="uk-UA" w:bidi="uk-UA"/>
        </w:rPr>
        <w:t>•</w:t>
      </w:r>
      <w:r w:rsidR="00586961" w:rsidRPr="001D1E4D">
        <w:rPr>
          <w:lang w:eastAsia="uk-UA" w:bidi="uk-UA"/>
        </w:rPr>
        <w:t xml:space="preserve"> виконання індивідуальних навчально-дослідних завдань (за наявності)</w:t>
      </w:r>
      <w:r w:rsidRPr="001D1E4D">
        <w:rPr>
          <w:lang w:eastAsia="uk-UA" w:bidi="uk-UA"/>
        </w:rPr>
        <w:t>;</w:t>
      </w:r>
    </w:p>
    <w:p w14:paraId="58D24DF7" w14:textId="3B3D600F" w:rsidR="00104262" w:rsidRPr="001D1E4D" w:rsidRDefault="00104262" w:rsidP="00104262">
      <w:pPr>
        <w:pStyle w:val="a5"/>
        <w:ind w:left="1276" w:hanging="142"/>
        <w:jc w:val="both"/>
        <w:rPr>
          <w:lang w:eastAsia="uk-UA" w:bidi="uk-UA"/>
        </w:rPr>
      </w:pPr>
      <w:r w:rsidRPr="001D1E4D">
        <w:rPr>
          <w:lang w:eastAsia="uk-UA" w:bidi="uk-UA"/>
        </w:rPr>
        <w:t>•</w:t>
      </w:r>
      <w:r w:rsidR="00586961" w:rsidRPr="001D1E4D">
        <w:rPr>
          <w:lang w:eastAsia="uk-UA" w:bidi="uk-UA"/>
        </w:rPr>
        <w:t xml:space="preserve"> курсових робіт</w:t>
      </w:r>
      <w:r w:rsidR="00AD6FE9" w:rsidRPr="001D1E4D">
        <w:t xml:space="preserve"> </w:t>
      </w:r>
      <w:r w:rsidR="00AD6FE9" w:rsidRPr="001D1E4D">
        <w:rPr>
          <w:lang w:eastAsia="uk-UA" w:bidi="uk-UA"/>
        </w:rPr>
        <w:t xml:space="preserve">чи </w:t>
      </w:r>
      <w:proofErr w:type="spellStart"/>
      <w:r w:rsidR="00AD6FE9" w:rsidRPr="001D1E4D">
        <w:rPr>
          <w:lang w:eastAsia="uk-UA" w:bidi="uk-UA"/>
        </w:rPr>
        <w:t>про</w:t>
      </w:r>
      <w:r w:rsidR="00CB6851" w:rsidRPr="001D1E4D">
        <w:rPr>
          <w:lang w:eastAsia="uk-UA" w:bidi="uk-UA"/>
        </w:rPr>
        <w:t>є</w:t>
      </w:r>
      <w:r w:rsidR="00AD6FE9" w:rsidRPr="001D1E4D">
        <w:rPr>
          <w:lang w:eastAsia="uk-UA" w:bidi="uk-UA"/>
        </w:rPr>
        <w:t>ктів</w:t>
      </w:r>
      <w:proofErr w:type="spellEnd"/>
      <w:r w:rsidR="00586961" w:rsidRPr="001D1E4D">
        <w:rPr>
          <w:lang w:eastAsia="uk-UA" w:bidi="uk-UA"/>
        </w:rPr>
        <w:t xml:space="preserve"> (за наявності)</w:t>
      </w:r>
      <w:r w:rsidRPr="001D1E4D">
        <w:rPr>
          <w:lang w:eastAsia="uk-UA" w:bidi="uk-UA"/>
        </w:rPr>
        <w:t>;</w:t>
      </w:r>
    </w:p>
    <w:p w14:paraId="1457BF13" w14:textId="77777777" w:rsidR="00221AF0" w:rsidRPr="001D1E4D" w:rsidRDefault="00104262" w:rsidP="00104262">
      <w:pPr>
        <w:pStyle w:val="a5"/>
        <w:ind w:left="1276" w:hanging="142"/>
        <w:jc w:val="both"/>
        <w:rPr>
          <w:lang w:eastAsia="uk-UA" w:bidi="uk-UA"/>
        </w:rPr>
      </w:pPr>
      <w:r w:rsidRPr="001D1E4D">
        <w:rPr>
          <w:lang w:eastAsia="uk-UA" w:bidi="uk-UA"/>
        </w:rPr>
        <w:t>•</w:t>
      </w:r>
      <w:r w:rsidR="0068537D" w:rsidRPr="001D1E4D">
        <w:rPr>
          <w:lang w:eastAsia="uk-UA" w:bidi="uk-UA"/>
        </w:rPr>
        <w:t xml:space="preserve"> розрахункових робіт (за наявності)</w:t>
      </w:r>
      <w:r w:rsidR="00221AF0" w:rsidRPr="001D1E4D">
        <w:rPr>
          <w:lang w:eastAsia="uk-UA" w:bidi="uk-UA"/>
        </w:rPr>
        <w:t>;</w:t>
      </w:r>
    </w:p>
    <w:p w14:paraId="60C1F1B0" w14:textId="7354F606" w:rsidR="00041F25" w:rsidRPr="001D1E4D" w:rsidRDefault="00221AF0" w:rsidP="00104262">
      <w:pPr>
        <w:pStyle w:val="a5"/>
        <w:ind w:left="1276" w:hanging="142"/>
        <w:jc w:val="both"/>
        <w:rPr>
          <w:lang w:eastAsia="uk-UA" w:bidi="uk-UA"/>
        </w:rPr>
      </w:pPr>
      <w:r w:rsidRPr="001D1E4D">
        <w:rPr>
          <w:lang w:eastAsia="uk-UA" w:bidi="uk-UA"/>
        </w:rPr>
        <w:t xml:space="preserve">• захисту кваліфікаційних робіт чи </w:t>
      </w:r>
      <w:proofErr w:type="spellStart"/>
      <w:r w:rsidRPr="001D1E4D">
        <w:rPr>
          <w:lang w:eastAsia="uk-UA" w:bidi="uk-UA"/>
        </w:rPr>
        <w:t>проєктів</w:t>
      </w:r>
      <w:proofErr w:type="spellEnd"/>
      <w:r w:rsidRPr="001D1E4D">
        <w:rPr>
          <w:lang w:eastAsia="uk-UA" w:bidi="uk-UA"/>
        </w:rPr>
        <w:t xml:space="preserve"> (за наявності)</w:t>
      </w:r>
      <w:r w:rsidR="00041F25" w:rsidRPr="001D1E4D">
        <w:rPr>
          <w:lang w:eastAsia="uk-UA" w:bidi="uk-UA"/>
        </w:rPr>
        <w:t>.</w:t>
      </w:r>
    </w:p>
    <w:p w14:paraId="2CD6BE9F" w14:textId="77777777" w:rsidR="004517CE" w:rsidRPr="001D1E4D" w:rsidRDefault="004517CE" w:rsidP="003C200E">
      <w:pPr>
        <w:pStyle w:val="a5"/>
        <w:tabs>
          <w:tab w:val="left" w:pos="946"/>
        </w:tabs>
        <w:ind w:firstLine="709"/>
        <w:jc w:val="both"/>
      </w:pPr>
    </w:p>
    <w:p w14:paraId="0B61E3ED" w14:textId="16E40DE0" w:rsidR="00041F25" w:rsidRPr="001D1E4D" w:rsidRDefault="00F90210" w:rsidP="003C200E">
      <w:pPr>
        <w:pStyle w:val="10"/>
        <w:spacing w:after="0"/>
        <w:ind w:firstLine="709"/>
        <w:jc w:val="both"/>
      </w:pPr>
      <w:bookmarkStart w:id="3" w:name="bookmark8"/>
      <w:r w:rsidRPr="001D1E4D">
        <w:rPr>
          <w:lang w:eastAsia="uk-UA" w:bidi="uk-UA"/>
        </w:rPr>
        <w:t xml:space="preserve">2.2. </w:t>
      </w:r>
      <w:r w:rsidR="00041F25" w:rsidRPr="001D1E4D">
        <w:rPr>
          <w:lang w:eastAsia="uk-UA" w:bidi="uk-UA"/>
        </w:rPr>
        <w:t>Загальна самостійна робота</w:t>
      </w:r>
      <w:bookmarkEnd w:id="3"/>
    </w:p>
    <w:p w14:paraId="16BE836C" w14:textId="77777777" w:rsidR="0093008D" w:rsidRPr="001D1E4D" w:rsidRDefault="00F90210" w:rsidP="003C200E">
      <w:pPr>
        <w:pStyle w:val="a5"/>
        <w:tabs>
          <w:tab w:val="left" w:pos="946"/>
        </w:tabs>
        <w:ind w:firstLine="709"/>
        <w:jc w:val="both"/>
        <w:rPr>
          <w:lang w:eastAsia="uk-UA" w:bidi="uk-UA"/>
        </w:rPr>
      </w:pPr>
      <w:r w:rsidRPr="001D1E4D">
        <w:rPr>
          <w:i/>
          <w:iCs/>
          <w:lang w:eastAsia="uk-UA" w:bidi="uk-UA"/>
        </w:rPr>
        <w:t xml:space="preserve">2.2.1. </w:t>
      </w:r>
      <w:r w:rsidR="005F7BA9" w:rsidRPr="001D1E4D">
        <w:rPr>
          <w:i/>
          <w:iCs/>
          <w:lang w:eastAsia="uk-UA" w:bidi="uk-UA"/>
        </w:rPr>
        <w:t>Суть</w:t>
      </w:r>
      <w:r w:rsidR="00335B19" w:rsidRPr="001D1E4D">
        <w:rPr>
          <w:i/>
          <w:iCs/>
          <w:lang w:eastAsia="uk-UA" w:bidi="uk-UA"/>
        </w:rPr>
        <w:t xml:space="preserve"> </w:t>
      </w:r>
      <w:r w:rsidR="00041F25" w:rsidRPr="001D1E4D">
        <w:rPr>
          <w:i/>
          <w:iCs/>
          <w:lang w:eastAsia="uk-UA" w:bidi="uk-UA"/>
        </w:rPr>
        <w:t>загальної самостійної роботи.</w:t>
      </w:r>
      <w:r w:rsidR="00041F25" w:rsidRPr="001D1E4D">
        <w:rPr>
          <w:lang w:eastAsia="uk-UA" w:bidi="uk-UA"/>
        </w:rPr>
        <w:t xml:space="preserve"> Загальна самостійна робота є підготовкою </w:t>
      </w:r>
      <w:r w:rsidR="00454C79" w:rsidRPr="001D1E4D">
        <w:rPr>
          <w:lang w:eastAsia="uk-UA" w:bidi="uk-UA"/>
        </w:rPr>
        <w:t xml:space="preserve">здобувачів вищої освіти </w:t>
      </w:r>
      <w:r w:rsidR="00041F25" w:rsidRPr="001D1E4D">
        <w:rPr>
          <w:lang w:eastAsia="uk-UA" w:bidi="uk-UA"/>
        </w:rPr>
        <w:t>до аудиторних занять (лекцій, практичних, лабораторних, семінарських), поточного та інших видів контролю знань.</w:t>
      </w:r>
      <w:r w:rsidR="00E72683" w:rsidRPr="001D1E4D">
        <w:rPr>
          <w:lang w:eastAsia="uk-UA" w:bidi="uk-UA"/>
        </w:rPr>
        <w:t xml:space="preserve"> </w:t>
      </w:r>
    </w:p>
    <w:p w14:paraId="4571BFA8" w14:textId="25C47285" w:rsidR="00041F25" w:rsidRPr="001D1E4D" w:rsidRDefault="00E72683" w:rsidP="003C200E">
      <w:pPr>
        <w:pStyle w:val="a5"/>
        <w:tabs>
          <w:tab w:val="left" w:pos="946"/>
        </w:tabs>
        <w:ind w:firstLine="709"/>
        <w:jc w:val="both"/>
        <w:rPr>
          <w:lang w:eastAsia="uk-UA" w:bidi="uk-UA"/>
        </w:rPr>
      </w:pPr>
      <w:r w:rsidRPr="001D1E4D">
        <w:rPr>
          <w:lang w:eastAsia="uk-UA" w:bidi="uk-UA"/>
        </w:rPr>
        <w:t>Вибір тем (розділів) для самостійного вивчення залишається за здобувачем вищої освіти.</w:t>
      </w:r>
    </w:p>
    <w:p w14:paraId="366CA108" w14:textId="5F0F4281" w:rsidR="00687B05" w:rsidRPr="001D1E4D" w:rsidRDefault="00687B05" w:rsidP="003C200E">
      <w:pPr>
        <w:pStyle w:val="a5"/>
        <w:tabs>
          <w:tab w:val="left" w:pos="946"/>
        </w:tabs>
        <w:ind w:firstLine="709"/>
        <w:jc w:val="both"/>
      </w:pPr>
      <w:r w:rsidRPr="001D1E4D">
        <w:rPr>
          <w:lang w:eastAsia="uk-UA" w:bidi="uk-UA"/>
        </w:rPr>
        <w:t xml:space="preserve">Реалізація </w:t>
      </w:r>
      <w:r w:rsidRPr="001D1E4D">
        <w:rPr>
          <w:iCs/>
          <w:lang w:eastAsia="uk-UA" w:bidi="uk-UA"/>
        </w:rPr>
        <w:t xml:space="preserve">загальної самостійної роботи здобувачем вищої освіти здійснюється при допомозі </w:t>
      </w:r>
      <w:r w:rsidR="005D7735" w:rsidRPr="001D1E4D">
        <w:rPr>
          <w:iCs/>
          <w:lang w:eastAsia="uk-UA" w:bidi="uk-UA"/>
        </w:rPr>
        <w:t>навчальної</w:t>
      </w:r>
      <w:r w:rsidRPr="001D1E4D">
        <w:rPr>
          <w:iCs/>
          <w:lang w:eastAsia="uk-UA" w:bidi="uk-UA"/>
        </w:rPr>
        <w:t xml:space="preserve"> літератури та </w:t>
      </w:r>
      <w:r w:rsidR="00AA2AD6" w:rsidRPr="001D1E4D">
        <w:rPr>
          <w:iCs/>
          <w:lang w:eastAsia="uk-UA" w:bidi="uk-UA"/>
        </w:rPr>
        <w:t>інформаційних</w:t>
      </w:r>
      <w:r w:rsidRPr="001D1E4D">
        <w:rPr>
          <w:iCs/>
          <w:lang w:eastAsia="uk-UA" w:bidi="uk-UA"/>
        </w:rPr>
        <w:t xml:space="preserve"> ресурсів</w:t>
      </w:r>
      <w:r w:rsidR="005D7735" w:rsidRPr="001D1E4D">
        <w:rPr>
          <w:iCs/>
          <w:lang w:eastAsia="uk-UA" w:bidi="uk-UA"/>
        </w:rPr>
        <w:t xml:space="preserve">, рекомендований </w:t>
      </w:r>
      <w:r w:rsidRPr="001D1E4D">
        <w:rPr>
          <w:iCs/>
          <w:lang w:eastAsia="uk-UA" w:bidi="uk-UA"/>
        </w:rPr>
        <w:t>перелік</w:t>
      </w:r>
      <w:r w:rsidR="00AA2AD6" w:rsidRPr="001D1E4D">
        <w:rPr>
          <w:iCs/>
          <w:lang w:eastAsia="uk-UA" w:bidi="uk-UA"/>
        </w:rPr>
        <w:t xml:space="preserve"> яких</w:t>
      </w:r>
      <w:r w:rsidRPr="001D1E4D">
        <w:rPr>
          <w:iCs/>
          <w:lang w:eastAsia="uk-UA" w:bidi="uk-UA"/>
        </w:rPr>
        <w:t xml:space="preserve"> представлено у робочій програмі навчальної </w:t>
      </w:r>
      <w:r w:rsidRPr="001D1E4D">
        <w:rPr>
          <w:iCs/>
          <w:lang w:eastAsia="uk-UA" w:bidi="uk-UA"/>
        </w:rPr>
        <w:lastRenderedPageBreak/>
        <w:t>дисципліни</w:t>
      </w:r>
      <w:r w:rsidR="00AA2AD6" w:rsidRPr="001D1E4D">
        <w:rPr>
          <w:iCs/>
          <w:lang w:eastAsia="uk-UA" w:bidi="uk-UA"/>
        </w:rPr>
        <w:t>.</w:t>
      </w:r>
      <w:r w:rsidR="003472F0" w:rsidRPr="001D1E4D">
        <w:rPr>
          <w:iCs/>
          <w:lang w:eastAsia="uk-UA" w:bidi="uk-UA"/>
        </w:rPr>
        <w:t xml:space="preserve"> Також здобу</w:t>
      </w:r>
      <w:bookmarkStart w:id="4" w:name="_GoBack"/>
      <w:bookmarkEnd w:id="4"/>
      <w:r w:rsidR="003472F0" w:rsidRPr="001D1E4D">
        <w:rPr>
          <w:iCs/>
          <w:lang w:eastAsia="uk-UA" w:bidi="uk-UA"/>
        </w:rPr>
        <w:t xml:space="preserve">вач вищої освіти з власної ініціативи може використовувати будь які інші освітні </w:t>
      </w:r>
      <w:r w:rsidR="00020C41" w:rsidRPr="001D1E4D">
        <w:rPr>
          <w:iCs/>
          <w:lang w:eastAsia="uk-UA" w:bidi="uk-UA"/>
        </w:rPr>
        <w:t>матеріали</w:t>
      </w:r>
      <w:r w:rsidR="003472F0" w:rsidRPr="001D1E4D">
        <w:rPr>
          <w:iCs/>
          <w:lang w:eastAsia="uk-UA" w:bidi="uk-UA"/>
        </w:rPr>
        <w:t>.</w:t>
      </w:r>
    </w:p>
    <w:p w14:paraId="37D27197" w14:textId="717B36ED" w:rsidR="00041F25" w:rsidRPr="001D1E4D" w:rsidRDefault="00F90210" w:rsidP="003C200E">
      <w:pPr>
        <w:pStyle w:val="a5"/>
        <w:tabs>
          <w:tab w:val="left" w:pos="946"/>
        </w:tabs>
        <w:ind w:firstLine="709"/>
        <w:jc w:val="both"/>
      </w:pPr>
      <w:r w:rsidRPr="001D1E4D">
        <w:rPr>
          <w:i/>
          <w:iCs/>
          <w:lang w:eastAsia="uk-UA" w:bidi="uk-UA"/>
        </w:rPr>
        <w:t xml:space="preserve">2.2.2. </w:t>
      </w:r>
      <w:r w:rsidR="00041F25" w:rsidRPr="001D1E4D">
        <w:rPr>
          <w:i/>
          <w:iCs/>
          <w:lang w:eastAsia="uk-UA" w:bidi="uk-UA"/>
        </w:rPr>
        <w:t>Бюджет часу для загальної самостійної роботи.</w:t>
      </w:r>
      <w:r w:rsidR="00041F25" w:rsidRPr="001D1E4D">
        <w:rPr>
          <w:lang w:eastAsia="uk-UA" w:bidi="uk-UA"/>
        </w:rPr>
        <w:t xml:space="preserve"> Для загальної самостійної роботи відводиться 65-75% від всього часу самостійної роботи</w:t>
      </w:r>
      <w:r w:rsidR="00171090" w:rsidRPr="001D1E4D">
        <w:rPr>
          <w:lang w:eastAsia="uk-UA" w:bidi="uk-UA"/>
        </w:rPr>
        <w:t xml:space="preserve"> навчальної дисципліни</w:t>
      </w:r>
      <w:r w:rsidR="00041F25" w:rsidRPr="001D1E4D">
        <w:rPr>
          <w:lang w:eastAsia="uk-UA" w:bidi="uk-UA"/>
        </w:rPr>
        <w:t>.</w:t>
      </w:r>
      <w:r w:rsidR="00475300" w:rsidRPr="001D1E4D">
        <w:rPr>
          <w:lang w:eastAsia="uk-UA" w:bidi="uk-UA"/>
        </w:rPr>
        <w:t xml:space="preserve"> </w:t>
      </w:r>
    </w:p>
    <w:p w14:paraId="4AF1E3E6" w14:textId="3CC0D428" w:rsidR="00B244F0" w:rsidRPr="001D1E4D" w:rsidRDefault="00B244F0" w:rsidP="003C200E">
      <w:pPr>
        <w:pStyle w:val="a5"/>
        <w:tabs>
          <w:tab w:val="left" w:pos="946"/>
        </w:tabs>
        <w:ind w:firstLine="709"/>
        <w:jc w:val="both"/>
        <w:rPr>
          <w:lang w:eastAsia="uk-UA" w:bidi="uk-UA"/>
        </w:rPr>
      </w:pPr>
    </w:p>
    <w:p w14:paraId="5EE0088B" w14:textId="6063F574" w:rsidR="00116E6A" w:rsidRPr="001D1E4D" w:rsidRDefault="00116E6A" w:rsidP="00116E6A">
      <w:pPr>
        <w:pStyle w:val="Default"/>
        <w:jc w:val="center"/>
        <w:rPr>
          <w:color w:val="auto"/>
          <w:sz w:val="28"/>
          <w:szCs w:val="28"/>
        </w:rPr>
      </w:pPr>
      <w:r w:rsidRPr="001D1E4D">
        <w:rPr>
          <w:b/>
          <w:bCs/>
          <w:color w:val="auto"/>
          <w:sz w:val="28"/>
          <w:szCs w:val="28"/>
        </w:rPr>
        <w:t>3. Прикінцеві положення</w:t>
      </w:r>
    </w:p>
    <w:p w14:paraId="53B49D27" w14:textId="7C502CAB" w:rsidR="00116E6A" w:rsidRPr="001D1E4D" w:rsidRDefault="00116E6A" w:rsidP="00116E6A">
      <w:pPr>
        <w:pStyle w:val="Default"/>
        <w:widowControl w:val="0"/>
        <w:ind w:firstLine="709"/>
        <w:jc w:val="both"/>
        <w:rPr>
          <w:color w:val="auto"/>
          <w:sz w:val="28"/>
          <w:szCs w:val="28"/>
        </w:rPr>
      </w:pPr>
      <w:r w:rsidRPr="001D1E4D">
        <w:rPr>
          <w:color w:val="auto"/>
          <w:sz w:val="28"/>
          <w:szCs w:val="28"/>
        </w:rPr>
        <w:t>3.1. Положення набирає чинності з моменту його затвердження наказом ректора.</w:t>
      </w:r>
    </w:p>
    <w:p w14:paraId="4C97E80F" w14:textId="05EFAE74" w:rsidR="00B244F0" w:rsidRPr="001D1E4D" w:rsidRDefault="00116E6A" w:rsidP="00116E6A">
      <w:pPr>
        <w:pStyle w:val="a5"/>
        <w:tabs>
          <w:tab w:val="left" w:pos="946"/>
        </w:tabs>
        <w:ind w:firstLine="709"/>
        <w:jc w:val="both"/>
      </w:pPr>
      <w:r w:rsidRPr="001D1E4D">
        <w:t xml:space="preserve">3.2. Зміни та доповнення до даного </w:t>
      </w:r>
      <w:r w:rsidR="004268F2" w:rsidRPr="001D1E4D">
        <w:t>п</w:t>
      </w:r>
      <w:r w:rsidRPr="001D1E4D">
        <w:t xml:space="preserve">оложення можуть вноситися рішенням вченої ради </w:t>
      </w:r>
      <w:r w:rsidR="004268F2" w:rsidRPr="001D1E4D">
        <w:t>у</w:t>
      </w:r>
      <w:r w:rsidRPr="001D1E4D">
        <w:t xml:space="preserve">ніверситету та затверджуватися наказом ректора, дія </w:t>
      </w:r>
      <w:r w:rsidR="004268F2" w:rsidRPr="001D1E4D">
        <w:t>п</w:t>
      </w:r>
      <w:r w:rsidRPr="001D1E4D">
        <w:t>оложення може бути скасована у такому ж порядку.</w:t>
      </w:r>
    </w:p>
    <w:p w14:paraId="43537ADE" w14:textId="749D6C84" w:rsidR="00116E6A" w:rsidRPr="001D1E4D" w:rsidRDefault="00116E6A" w:rsidP="003C200E">
      <w:pPr>
        <w:pStyle w:val="a5"/>
        <w:tabs>
          <w:tab w:val="left" w:pos="946"/>
        </w:tabs>
        <w:ind w:firstLine="709"/>
        <w:jc w:val="both"/>
      </w:pPr>
    </w:p>
    <w:p w14:paraId="5658FAF0" w14:textId="77777777" w:rsidR="00116E6A" w:rsidRPr="001D1E4D" w:rsidRDefault="00116E6A" w:rsidP="003C200E">
      <w:pPr>
        <w:pStyle w:val="a5"/>
        <w:tabs>
          <w:tab w:val="left" w:pos="946"/>
        </w:tabs>
        <w:ind w:firstLine="709"/>
        <w:jc w:val="both"/>
      </w:pPr>
    </w:p>
    <w:sectPr w:rsidR="00116E6A" w:rsidRPr="001D1E4D" w:rsidSect="002A1352">
      <w:pgSz w:w="11900" w:h="16840"/>
      <w:pgMar w:top="1134" w:right="567" w:bottom="1134" w:left="1418" w:header="890" w:footer="62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81F1F" w14:textId="77777777" w:rsidR="00D72783" w:rsidRDefault="00D72783" w:rsidP="00735DFE">
      <w:pPr>
        <w:spacing w:line="240" w:lineRule="auto"/>
      </w:pPr>
      <w:r>
        <w:separator/>
      </w:r>
    </w:p>
  </w:endnote>
  <w:endnote w:type="continuationSeparator" w:id="0">
    <w:p w14:paraId="44FA4915" w14:textId="77777777" w:rsidR="00D72783" w:rsidRDefault="00D72783" w:rsidP="00735D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991722"/>
      <w:docPartObj>
        <w:docPartGallery w:val="Page Numbers (Bottom of Page)"/>
        <w:docPartUnique/>
      </w:docPartObj>
    </w:sdtPr>
    <w:sdtEndPr>
      <w:rPr>
        <w:rFonts w:ascii="Times New Roman" w:hAnsi="Times New Roman" w:cs="Times New Roman"/>
        <w:sz w:val="24"/>
        <w:szCs w:val="24"/>
      </w:rPr>
    </w:sdtEndPr>
    <w:sdtContent>
      <w:p w14:paraId="2CB92071" w14:textId="0A7FA672" w:rsidR="00735DFE" w:rsidRPr="00735DFE" w:rsidRDefault="00735DFE">
        <w:pPr>
          <w:pStyle w:val="a8"/>
          <w:jc w:val="right"/>
          <w:rPr>
            <w:rFonts w:ascii="Times New Roman" w:hAnsi="Times New Roman" w:cs="Times New Roman"/>
            <w:sz w:val="24"/>
            <w:szCs w:val="24"/>
          </w:rPr>
        </w:pPr>
        <w:r w:rsidRPr="00735DFE">
          <w:rPr>
            <w:rFonts w:ascii="Times New Roman" w:hAnsi="Times New Roman" w:cs="Times New Roman"/>
            <w:sz w:val="24"/>
            <w:szCs w:val="24"/>
          </w:rPr>
          <w:fldChar w:fldCharType="begin"/>
        </w:r>
        <w:r w:rsidRPr="00735DFE">
          <w:rPr>
            <w:rFonts w:ascii="Times New Roman" w:hAnsi="Times New Roman" w:cs="Times New Roman"/>
            <w:sz w:val="24"/>
            <w:szCs w:val="24"/>
          </w:rPr>
          <w:instrText>PAGE   \* MERGEFORMAT</w:instrText>
        </w:r>
        <w:r w:rsidRPr="00735DFE">
          <w:rPr>
            <w:rFonts w:ascii="Times New Roman" w:hAnsi="Times New Roman" w:cs="Times New Roman"/>
            <w:sz w:val="24"/>
            <w:szCs w:val="24"/>
          </w:rPr>
          <w:fldChar w:fldCharType="separate"/>
        </w:r>
        <w:r w:rsidR="001D1E4D">
          <w:rPr>
            <w:rFonts w:ascii="Times New Roman" w:hAnsi="Times New Roman" w:cs="Times New Roman"/>
            <w:noProof/>
            <w:sz w:val="24"/>
            <w:szCs w:val="24"/>
          </w:rPr>
          <w:t>6</w:t>
        </w:r>
        <w:r w:rsidRPr="00735DF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4FD77" w14:textId="77777777" w:rsidR="00D72783" w:rsidRDefault="00D72783" w:rsidP="00735DFE">
      <w:pPr>
        <w:spacing w:line="240" w:lineRule="auto"/>
      </w:pPr>
      <w:r>
        <w:separator/>
      </w:r>
    </w:p>
  </w:footnote>
  <w:footnote w:type="continuationSeparator" w:id="0">
    <w:p w14:paraId="3DA9A49F" w14:textId="77777777" w:rsidR="00D72783" w:rsidRDefault="00D72783" w:rsidP="00735DF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52238"/>
    <w:multiLevelType w:val="multilevel"/>
    <w:tmpl w:val="0AACBB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D67788"/>
    <w:multiLevelType w:val="hybridMultilevel"/>
    <w:tmpl w:val="D4EE2F7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2A152AC"/>
    <w:multiLevelType w:val="hybridMultilevel"/>
    <w:tmpl w:val="8DEE6E3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75"/>
    <w:rsid w:val="00001F22"/>
    <w:rsid w:val="0000512B"/>
    <w:rsid w:val="0001558A"/>
    <w:rsid w:val="00020C41"/>
    <w:rsid w:val="00025ADC"/>
    <w:rsid w:val="00032CFA"/>
    <w:rsid w:val="00041F25"/>
    <w:rsid w:val="000542FF"/>
    <w:rsid w:val="000632D8"/>
    <w:rsid w:val="00085D97"/>
    <w:rsid w:val="00087E7D"/>
    <w:rsid w:val="000A5A32"/>
    <w:rsid w:val="000A6B26"/>
    <w:rsid w:val="000B642F"/>
    <w:rsid w:val="000D3B03"/>
    <w:rsid w:val="000D7006"/>
    <w:rsid w:val="00104262"/>
    <w:rsid w:val="00116E6A"/>
    <w:rsid w:val="001539E2"/>
    <w:rsid w:val="00170CE3"/>
    <w:rsid w:val="00171090"/>
    <w:rsid w:val="001714A6"/>
    <w:rsid w:val="0018423E"/>
    <w:rsid w:val="0019610C"/>
    <w:rsid w:val="001B43BD"/>
    <w:rsid w:val="001B7154"/>
    <w:rsid w:val="001C3EEF"/>
    <w:rsid w:val="001D1E4D"/>
    <w:rsid w:val="001E5ECF"/>
    <w:rsid w:val="001F056A"/>
    <w:rsid w:val="001F57FA"/>
    <w:rsid w:val="0020383B"/>
    <w:rsid w:val="0021544B"/>
    <w:rsid w:val="00221AF0"/>
    <w:rsid w:val="00222B4E"/>
    <w:rsid w:val="0023265B"/>
    <w:rsid w:val="00255D7F"/>
    <w:rsid w:val="0026188A"/>
    <w:rsid w:val="0028053A"/>
    <w:rsid w:val="002A1352"/>
    <w:rsid w:val="002A7BA2"/>
    <w:rsid w:val="002B7AD5"/>
    <w:rsid w:val="002C595F"/>
    <w:rsid w:val="002F0D25"/>
    <w:rsid w:val="002F147D"/>
    <w:rsid w:val="00307F06"/>
    <w:rsid w:val="003121A9"/>
    <w:rsid w:val="00316085"/>
    <w:rsid w:val="00335B19"/>
    <w:rsid w:val="00340242"/>
    <w:rsid w:val="003422A5"/>
    <w:rsid w:val="00342ABF"/>
    <w:rsid w:val="003472F0"/>
    <w:rsid w:val="00370F6B"/>
    <w:rsid w:val="00380DCE"/>
    <w:rsid w:val="00393313"/>
    <w:rsid w:val="003974EF"/>
    <w:rsid w:val="003A2C0C"/>
    <w:rsid w:val="003C09D9"/>
    <w:rsid w:val="003C200E"/>
    <w:rsid w:val="003C6A48"/>
    <w:rsid w:val="003C6EA0"/>
    <w:rsid w:val="003D743F"/>
    <w:rsid w:val="003F5638"/>
    <w:rsid w:val="00402B04"/>
    <w:rsid w:val="00416F2D"/>
    <w:rsid w:val="00421D31"/>
    <w:rsid w:val="004268F2"/>
    <w:rsid w:val="00446680"/>
    <w:rsid w:val="00446B5F"/>
    <w:rsid w:val="004517CE"/>
    <w:rsid w:val="00454C79"/>
    <w:rsid w:val="00455498"/>
    <w:rsid w:val="004578CC"/>
    <w:rsid w:val="00457D97"/>
    <w:rsid w:val="00463FD4"/>
    <w:rsid w:val="004665D9"/>
    <w:rsid w:val="00475300"/>
    <w:rsid w:val="00475E31"/>
    <w:rsid w:val="00476B22"/>
    <w:rsid w:val="0047747F"/>
    <w:rsid w:val="00486C9F"/>
    <w:rsid w:val="004B08B2"/>
    <w:rsid w:val="004B33BF"/>
    <w:rsid w:val="004B62D8"/>
    <w:rsid w:val="004E3158"/>
    <w:rsid w:val="004E5AC4"/>
    <w:rsid w:val="004E7BB8"/>
    <w:rsid w:val="00517246"/>
    <w:rsid w:val="00520E7D"/>
    <w:rsid w:val="0055387B"/>
    <w:rsid w:val="00565B32"/>
    <w:rsid w:val="005767F5"/>
    <w:rsid w:val="00581E73"/>
    <w:rsid w:val="00586961"/>
    <w:rsid w:val="00586CA0"/>
    <w:rsid w:val="00590846"/>
    <w:rsid w:val="00594C6F"/>
    <w:rsid w:val="005A1197"/>
    <w:rsid w:val="005A708D"/>
    <w:rsid w:val="005C20DA"/>
    <w:rsid w:val="005D1D59"/>
    <w:rsid w:val="005D3B32"/>
    <w:rsid w:val="005D7735"/>
    <w:rsid w:val="005E6473"/>
    <w:rsid w:val="005F4A97"/>
    <w:rsid w:val="005F4ED5"/>
    <w:rsid w:val="005F7BA9"/>
    <w:rsid w:val="00600594"/>
    <w:rsid w:val="006049A3"/>
    <w:rsid w:val="00605710"/>
    <w:rsid w:val="00616546"/>
    <w:rsid w:val="006435C4"/>
    <w:rsid w:val="00651106"/>
    <w:rsid w:val="006776A5"/>
    <w:rsid w:val="00680719"/>
    <w:rsid w:val="006811D9"/>
    <w:rsid w:val="0068537D"/>
    <w:rsid w:val="00687B05"/>
    <w:rsid w:val="006925C4"/>
    <w:rsid w:val="006954A3"/>
    <w:rsid w:val="006C0C11"/>
    <w:rsid w:val="006C6A97"/>
    <w:rsid w:val="006F3F69"/>
    <w:rsid w:val="006F5732"/>
    <w:rsid w:val="00700B5D"/>
    <w:rsid w:val="00735DFE"/>
    <w:rsid w:val="00753443"/>
    <w:rsid w:val="007817A6"/>
    <w:rsid w:val="007A703F"/>
    <w:rsid w:val="007B7F54"/>
    <w:rsid w:val="007C64D7"/>
    <w:rsid w:val="007F015C"/>
    <w:rsid w:val="007F40B4"/>
    <w:rsid w:val="007F57D2"/>
    <w:rsid w:val="008132A4"/>
    <w:rsid w:val="00823BD7"/>
    <w:rsid w:val="008314A8"/>
    <w:rsid w:val="00850719"/>
    <w:rsid w:val="00863DA2"/>
    <w:rsid w:val="0086518C"/>
    <w:rsid w:val="00874610"/>
    <w:rsid w:val="00876D3B"/>
    <w:rsid w:val="008A40F1"/>
    <w:rsid w:val="008B3E19"/>
    <w:rsid w:val="008D6B2B"/>
    <w:rsid w:val="009047B4"/>
    <w:rsid w:val="0091106E"/>
    <w:rsid w:val="00916035"/>
    <w:rsid w:val="0092348F"/>
    <w:rsid w:val="0093008D"/>
    <w:rsid w:val="009324AA"/>
    <w:rsid w:val="00942338"/>
    <w:rsid w:val="00972DB4"/>
    <w:rsid w:val="00991F7E"/>
    <w:rsid w:val="009940ED"/>
    <w:rsid w:val="009A0109"/>
    <w:rsid w:val="009A0505"/>
    <w:rsid w:val="009C0647"/>
    <w:rsid w:val="009D5B82"/>
    <w:rsid w:val="009D5C05"/>
    <w:rsid w:val="009D754A"/>
    <w:rsid w:val="009E544A"/>
    <w:rsid w:val="009F10E6"/>
    <w:rsid w:val="00A26527"/>
    <w:rsid w:val="00A32056"/>
    <w:rsid w:val="00A40F92"/>
    <w:rsid w:val="00A53DE8"/>
    <w:rsid w:val="00A726E2"/>
    <w:rsid w:val="00A741CF"/>
    <w:rsid w:val="00A76156"/>
    <w:rsid w:val="00A82DA6"/>
    <w:rsid w:val="00AA2AD6"/>
    <w:rsid w:val="00AA5138"/>
    <w:rsid w:val="00AD3017"/>
    <w:rsid w:val="00AD6FE9"/>
    <w:rsid w:val="00AE2735"/>
    <w:rsid w:val="00AF4799"/>
    <w:rsid w:val="00B04986"/>
    <w:rsid w:val="00B06AF2"/>
    <w:rsid w:val="00B244F0"/>
    <w:rsid w:val="00B36EB3"/>
    <w:rsid w:val="00B42DB0"/>
    <w:rsid w:val="00B47C2E"/>
    <w:rsid w:val="00B60940"/>
    <w:rsid w:val="00B63370"/>
    <w:rsid w:val="00B93F34"/>
    <w:rsid w:val="00B96AAB"/>
    <w:rsid w:val="00BA12DD"/>
    <w:rsid w:val="00BA1866"/>
    <w:rsid w:val="00BC1A69"/>
    <w:rsid w:val="00BC4D39"/>
    <w:rsid w:val="00BD162B"/>
    <w:rsid w:val="00BD4C64"/>
    <w:rsid w:val="00BE7BF6"/>
    <w:rsid w:val="00C04F45"/>
    <w:rsid w:val="00C073E9"/>
    <w:rsid w:val="00C1669F"/>
    <w:rsid w:val="00C235FF"/>
    <w:rsid w:val="00C30A86"/>
    <w:rsid w:val="00C33E39"/>
    <w:rsid w:val="00C513F7"/>
    <w:rsid w:val="00CA5686"/>
    <w:rsid w:val="00CA5F30"/>
    <w:rsid w:val="00CA7DDD"/>
    <w:rsid w:val="00CB6851"/>
    <w:rsid w:val="00CD6BE8"/>
    <w:rsid w:val="00CE17FA"/>
    <w:rsid w:val="00CE31F5"/>
    <w:rsid w:val="00CF493D"/>
    <w:rsid w:val="00D009BF"/>
    <w:rsid w:val="00D07439"/>
    <w:rsid w:val="00D173D6"/>
    <w:rsid w:val="00D17C50"/>
    <w:rsid w:val="00D33FE9"/>
    <w:rsid w:val="00D50028"/>
    <w:rsid w:val="00D678B9"/>
    <w:rsid w:val="00D72783"/>
    <w:rsid w:val="00D738F7"/>
    <w:rsid w:val="00D90E48"/>
    <w:rsid w:val="00DA6966"/>
    <w:rsid w:val="00DB3CF9"/>
    <w:rsid w:val="00DD4625"/>
    <w:rsid w:val="00DE3262"/>
    <w:rsid w:val="00DF1D61"/>
    <w:rsid w:val="00DF3FCB"/>
    <w:rsid w:val="00DF5E34"/>
    <w:rsid w:val="00DF7949"/>
    <w:rsid w:val="00E004CB"/>
    <w:rsid w:val="00E15A46"/>
    <w:rsid w:val="00E230A6"/>
    <w:rsid w:val="00E37057"/>
    <w:rsid w:val="00E47270"/>
    <w:rsid w:val="00E51A67"/>
    <w:rsid w:val="00E540AC"/>
    <w:rsid w:val="00E57732"/>
    <w:rsid w:val="00E67D98"/>
    <w:rsid w:val="00E72683"/>
    <w:rsid w:val="00E72AEE"/>
    <w:rsid w:val="00E74090"/>
    <w:rsid w:val="00E906CB"/>
    <w:rsid w:val="00EA7FFC"/>
    <w:rsid w:val="00EB3161"/>
    <w:rsid w:val="00EC3F6A"/>
    <w:rsid w:val="00EF2473"/>
    <w:rsid w:val="00F1156D"/>
    <w:rsid w:val="00F13059"/>
    <w:rsid w:val="00F33A81"/>
    <w:rsid w:val="00F34072"/>
    <w:rsid w:val="00F4091F"/>
    <w:rsid w:val="00F433D8"/>
    <w:rsid w:val="00F5561C"/>
    <w:rsid w:val="00F90210"/>
    <w:rsid w:val="00F930E0"/>
    <w:rsid w:val="00FB0582"/>
    <w:rsid w:val="00FB61D8"/>
    <w:rsid w:val="00FC4475"/>
    <w:rsid w:val="00FC51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72A2"/>
  <w15:chartTrackingRefBased/>
  <w15:docId w15:val="{EC866AC5-D2C3-4DF6-80D9-4970F326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4475"/>
    <w:pPr>
      <w:autoSpaceDE w:val="0"/>
      <w:autoSpaceDN w:val="0"/>
      <w:adjustRightInd w:val="0"/>
      <w:spacing w:line="240" w:lineRule="auto"/>
      <w:ind w:firstLine="0"/>
    </w:pPr>
    <w:rPr>
      <w:rFonts w:ascii="Times New Roman" w:hAnsi="Times New Roman" w:cs="Times New Roman"/>
      <w:color w:val="000000"/>
      <w:sz w:val="24"/>
      <w:szCs w:val="24"/>
    </w:rPr>
  </w:style>
  <w:style w:type="table" w:styleId="a3">
    <w:name w:val="Table Grid"/>
    <w:basedOn w:val="a1"/>
    <w:uiPriority w:val="39"/>
    <w:rsid w:val="005C20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a5"/>
    <w:rsid w:val="00041F25"/>
    <w:rPr>
      <w:rFonts w:ascii="Times New Roman" w:eastAsia="Times New Roman" w:hAnsi="Times New Roman" w:cs="Times New Roman"/>
      <w:sz w:val="28"/>
      <w:szCs w:val="28"/>
    </w:rPr>
  </w:style>
  <w:style w:type="character" w:customStyle="1" w:styleId="1">
    <w:name w:val="Заголовок №1_"/>
    <w:basedOn w:val="a0"/>
    <w:link w:val="10"/>
    <w:rsid w:val="00041F25"/>
    <w:rPr>
      <w:rFonts w:ascii="Times New Roman" w:eastAsia="Times New Roman" w:hAnsi="Times New Roman" w:cs="Times New Roman"/>
      <w:b/>
      <w:bCs/>
      <w:sz w:val="28"/>
      <w:szCs w:val="28"/>
    </w:rPr>
  </w:style>
  <w:style w:type="paragraph" w:customStyle="1" w:styleId="a5">
    <w:name w:val="Основной текст"/>
    <w:basedOn w:val="a"/>
    <w:link w:val="a4"/>
    <w:rsid w:val="00041F25"/>
    <w:pPr>
      <w:widowControl w:val="0"/>
      <w:spacing w:line="240" w:lineRule="auto"/>
      <w:ind w:firstLine="0"/>
    </w:pPr>
    <w:rPr>
      <w:rFonts w:ascii="Times New Roman" w:eastAsia="Times New Roman" w:hAnsi="Times New Roman" w:cs="Times New Roman"/>
      <w:sz w:val="28"/>
      <w:szCs w:val="28"/>
    </w:rPr>
  </w:style>
  <w:style w:type="paragraph" w:customStyle="1" w:styleId="10">
    <w:name w:val="Заголовок №1"/>
    <w:basedOn w:val="a"/>
    <w:link w:val="1"/>
    <w:rsid w:val="00041F25"/>
    <w:pPr>
      <w:widowControl w:val="0"/>
      <w:spacing w:after="300" w:line="240" w:lineRule="auto"/>
      <w:ind w:firstLine="0"/>
      <w:outlineLvl w:val="0"/>
    </w:pPr>
    <w:rPr>
      <w:rFonts w:ascii="Times New Roman" w:eastAsia="Times New Roman" w:hAnsi="Times New Roman" w:cs="Times New Roman"/>
      <w:b/>
      <w:bCs/>
      <w:sz w:val="28"/>
      <w:szCs w:val="28"/>
    </w:rPr>
  </w:style>
  <w:style w:type="paragraph" w:customStyle="1" w:styleId="11">
    <w:name w:val="Звичайний1"/>
    <w:rsid w:val="003C6EA0"/>
    <w:pPr>
      <w:spacing w:line="240" w:lineRule="auto"/>
      <w:ind w:firstLine="0"/>
    </w:pPr>
    <w:rPr>
      <w:rFonts w:ascii="Times New Roman" w:eastAsia="Times New Roman" w:hAnsi="Times New Roman" w:cs="Times New Roman"/>
      <w:sz w:val="20"/>
      <w:szCs w:val="20"/>
      <w:lang w:eastAsia="ru-RU"/>
    </w:rPr>
  </w:style>
  <w:style w:type="character" w:customStyle="1" w:styleId="2">
    <w:name w:val="Основной текст (2)_"/>
    <w:basedOn w:val="a0"/>
    <w:link w:val="20"/>
    <w:rsid w:val="003C6EA0"/>
    <w:rPr>
      <w:b/>
      <w:bCs/>
      <w:sz w:val="28"/>
      <w:szCs w:val="28"/>
      <w:shd w:val="clear" w:color="auto" w:fill="FFFFFF"/>
    </w:rPr>
  </w:style>
  <w:style w:type="paragraph" w:customStyle="1" w:styleId="20">
    <w:name w:val="Основной текст (2)"/>
    <w:basedOn w:val="a"/>
    <w:link w:val="2"/>
    <w:rsid w:val="003C6EA0"/>
    <w:pPr>
      <w:widowControl w:val="0"/>
      <w:shd w:val="clear" w:color="auto" w:fill="FFFFFF"/>
      <w:spacing w:after="300" w:line="240" w:lineRule="atLeast"/>
      <w:ind w:firstLine="0"/>
      <w:jc w:val="center"/>
    </w:pPr>
    <w:rPr>
      <w:b/>
      <w:bCs/>
      <w:sz w:val="28"/>
      <w:szCs w:val="28"/>
    </w:rPr>
  </w:style>
  <w:style w:type="paragraph" w:styleId="a6">
    <w:name w:val="header"/>
    <w:basedOn w:val="a"/>
    <w:link w:val="a7"/>
    <w:uiPriority w:val="99"/>
    <w:unhideWhenUsed/>
    <w:rsid w:val="00735DFE"/>
    <w:pPr>
      <w:tabs>
        <w:tab w:val="center" w:pos="4819"/>
        <w:tab w:val="right" w:pos="9639"/>
      </w:tabs>
      <w:spacing w:line="240" w:lineRule="auto"/>
    </w:pPr>
  </w:style>
  <w:style w:type="character" w:customStyle="1" w:styleId="a7">
    <w:name w:val="Верхній колонтитул Знак"/>
    <w:basedOn w:val="a0"/>
    <w:link w:val="a6"/>
    <w:uiPriority w:val="99"/>
    <w:rsid w:val="00735DFE"/>
  </w:style>
  <w:style w:type="paragraph" w:styleId="a8">
    <w:name w:val="footer"/>
    <w:basedOn w:val="a"/>
    <w:link w:val="a9"/>
    <w:uiPriority w:val="99"/>
    <w:unhideWhenUsed/>
    <w:rsid w:val="00735DFE"/>
    <w:pPr>
      <w:tabs>
        <w:tab w:val="center" w:pos="4819"/>
        <w:tab w:val="right" w:pos="9639"/>
      </w:tabs>
      <w:spacing w:line="240" w:lineRule="auto"/>
    </w:pPr>
  </w:style>
  <w:style w:type="character" w:customStyle="1" w:styleId="a9">
    <w:name w:val="Нижній колонтитул Знак"/>
    <w:basedOn w:val="a0"/>
    <w:link w:val="a8"/>
    <w:uiPriority w:val="99"/>
    <w:rsid w:val="00735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1246</TotalTime>
  <Pages>6</Pages>
  <Words>7736</Words>
  <Characters>4410</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dc:creator>
  <cp:keywords/>
  <dc:description/>
  <cp:lastModifiedBy>Admin</cp:lastModifiedBy>
  <cp:revision>263</cp:revision>
  <dcterms:created xsi:type="dcterms:W3CDTF">2024-01-03T13:16:00Z</dcterms:created>
  <dcterms:modified xsi:type="dcterms:W3CDTF">2025-11-12T14:35:00Z</dcterms:modified>
</cp:coreProperties>
</file>